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571E5C" w14:textId="77777777" w:rsidR="00EE228F" w:rsidRPr="007E3E94" w:rsidRDefault="00EE228F" w:rsidP="00EE228F">
      <w:pPr>
        <w:spacing w:after="0"/>
        <w:rPr>
          <w:b/>
          <w:bCs/>
          <w:color w:val="000000"/>
          <w:sz w:val="32"/>
          <w:szCs w:val="32"/>
        </w:rPr>
      </w:pPr>
      <w:r>
        <w:rPr>
          <w:noProof/>
          <w:lang w:val="es-CO" w:eastAsia="es-CO"/>
        </w:rPr>
        <mc:AlternateContent>
          <mc:Choice Requires="wpg">
            <w:drawing>
              <wp:anchor distT="0" distB="0" distL="114300" distR="114300" simplePos="0" relativeHeight="251659264" behindDoc="0" locked="0" layoutInCell="0" allowOverlap="1" wp14:anchorId="44167E86" wp14:editId="2E00A922">
                <wp:simplePos x="0" y="0"/>
                <wp:positionH relativeFrom="page">
                  <wp:posOffset>329610</wp:posOffset>
                </wp:positionH>
                <wp:positionV relativeFrom="margin">
                  <wp:posOffset>-3481528</wp:posOffset>
                </wp:positionV>
                <wp:extent cx="7155106" cy="11132289"/>
                <wp:effectExtent l="0" t="0" r="8255"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106" cy="11132289"/>
                          <a:chOff x="0" y="1440"/>
                          <a:chExt cx="12240" cy="12959"/>
                        </a:xfrm>
                      </wpg:grpSpPr>
                      <wpg:grpSp>
                        <wpg:cNvPr id="5" name="Group 4"/>
                        <wpg:cNvGrpSpPr>
                          <a:grpSpLocks/>
                        </wpg:cNvGrpSpPr>
                        <wpg:grpSpPr bwMode="auto">
                          <a:xfrm>
                            <a:off x="0" y="9661"/>
                            <a:ext cx="12240" cy="4738"/>
                            <a:chOff x="-6" y="3399"/>
                            <a:chExt cx="12197" cy="4253"/>
                          </a:xfrm>
                        </wpg:grpSpPr>
                        <wpg:grpSp>
                          <wpg:cNvPr id="6" name="Group 5"/>
                          <wpg:cNvGrpSpPr>
                            <a:grpSpLocks/>
                          </wpg:cNvGrpSpPr>
                          <wpg:grpSpPr bwMode="auto">
                            <a:xfrm>
                              <a:off x="-6" y="3717"/>
                              <a:ext cx="12189" cy="3550"/>
                              <a:chOff x="18" y="7468"/>
                              <a:chExt cx="12189" cy="3550"/>
                            </a:xfrm>
                          </wpg:grpSpPr>
                          <wps:wsp>
                            <wps:cNvPr id="7"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FFC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FFFFC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FFC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FFFFCC">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FFC000">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FFFFCC">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15"/>
                        <wps:cNvSpPr>
                          <a:spLocks noChangeArrowheads="1"/>
                        </wps:cNvSpPr>
                        <wps:spPr bwMode="auto">
                          <a:xfrm>
                            <a:off x="1800" y="1440"/>
                            <a:ext cx="863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23E36" w14:textId="77777777" w:rsidR="00BB4A9C" w:rsidRPr="007E3E94" w:rsidRDefault="00BB4A9C" w:rsidP="00EE228F">
                              <w:pPr>
                                <w:spacing w:after="0"/>
                                <w:rPr>
                                  <w:b/>
                                  <w:bCs/>
                                  <w:color w:val="000000"/>
                                  <w:sz w:val="32"/>
                                  <w:szCs w:val="32"/>
                                </w:rPr>
                              </w:pPr>
                            </w:p>
                          </w:txbxContent>
                        </wps:txbx>
                        <wps:bodyPr rot="0" vert="horz" wrap="square" lIns="91440" tIns="45720" rIns="91440" bIns="45720" anchor="t" anchorCtr="0" upright="1">
                          <a:noAutofit/>
                        </wps:bodyPr>
                      </wps:wsp>
                      <wps:wsp>
                        <wps:cNvPr id="17" name="Rectangle 16"/>
                        <wps:cNvSpPr>
                          <a:spLocks noChangeArrowheads="1"/>
                        </wps:cNvSpPr>
                        <wps:spPr bwMode="auto">
                          <a:xfrm>
                            <a:off x="6494" y="11160"/>
                            <a:ext cx="4998"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D1BD8" w14:textId="77777777" w:rsidR="00BB4A9C" w:rsidRPr="00071FCD" w:rsidRDefault="00BB4A9C" w:rsidP="00EE228F">
                              <w:pPr>
                                <w:jc w:val="right"/>
                                <w:rPr>
                                  <w:color w:val="FFC000"/>
                                  <w:sz w:val="56"/>
                                  <w:szCs w:val="96"/>
                                </w:rPr>
                              </w:pPr>
                              <w:r w:rsidRPr="00071FCD">
                                <w:rPr>
                                  <w:color w:val="FFC000"/>
                                  <w:sz w:val="56"/>
                                  <w:szCs w:val="96"/>
                                </w:rPr>
                                <w:t xml:space="preserve">     </w:t>
                              </w:r>
                            </w:p>
                          </w:txbxContent>
                        </wps:txbx>
                        <wps:bodyPr rot="0" vert="horz" wrap="square" lIns="91440" tIns="45720" rIns="91440" bIns="45720" anchor="t" anchorCtr="0" upright="1">
                          <a:noAutofit/>
                        </wps:bodyPr>
                      </wps:wsp>
                      <wps:wsp>
                        <wps:cNvPr id="18" name="Rectangle 17"/>
                        <wps:cNvSpPr>
                          <a:spLocks noChangeArrowheads="1"/>
                        </wps:cNvSpPr>
                        <wps:spPr bwMode="auto">
                          <a:xfrm>
                            <a:off x="1800" y="3626"/>
                            <a:ext cx="8638" cy="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D4C43" w14:textId="77777777" w:rsidR="00BB4A9C" w:rsidRPr="007E3E94" w:rsidRDefault="00BB4A9C" w:rsidP="00EE228F">
                              <w:pPr>
                                <w:spacing w:after="0"/>
                                <w:jc w:val="center"/>
                                <w:rPr>
                                  <w:b/>
                                  <w:bCs/>
                                  <w:color w:val="4F81BD"/>
                                  <w:sz w:val="40"/>
                                  <w:szCs w:val="40"/>
                                </w:rPr>
                              </w:pPr>
                              <w:r w:rsidRPr="00567592">
                                <w:rPr>
                                  <w:rFonts w:ascii="Century Gothic" w:hAnsi="Century Gothic"/>
                                  <w:b/>
                                  <w:bCs/>
                                  <w:color w:val="FFC000"/>
                                  <w:sz w:val="80"/>
                                  <w:szCs w:val="80"/>
                                  <w:lang w:val="es-CO"/>
                                </w:rPr>
                                <w:t xml:space="preserve">PLAN  </w:t>
                              </w:r>
                              <w:r>
                                <w:rPr>
                                  <w:rFonts w:ascii="Century Gothic" w:hAnsi="Century Gothic"/>
                                  <w:b/>
                                  <w:bCs/>
                                  <w:color w:val="FFC000"/>
                                  <w:sz w:val="80"/>
                                  <w:szCs w:val="80"/>
                                  <w:lang w:val="es-CO"/>
                                </w:rPr>
                                <w:t>INSTITUCIONAL DE CAPACITACIÓN</w:t>
                              </w:r>
                              <w:r>
                                <w:rPr>
                                  <w:b/>
                                  <w:bCs/>
                                  <w:sz w:val="40"/>
                                  <w:szCs w:val="40"/>
                                </w:rPr>
                                <w:t xml:space="preserve"> </w:t>
                              </w:r>
                            </w:p>
                            <w:p w14:paraId="35935CE3" w14:textId="77777777" w:rsidR="00BB4A9C" w:rsidRPr="007E3E94" w:rsidRDefault="00BB4A9C" w:rsidP="00EE228F">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4167E86" id="Grupo 4" o:spid="_x0000_s1026" style="position:absolute;margin-left:25.95pt;margin-top:-274.15pt;width:563.4pt;height:876.55pt;z-index:251659264;mso-position-horizontal-relative:page;mso-position-vertical-relative:margin;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Em8IA&#10;AADaAAAADwAAAGRycy9kb3ducmV2LnhtbESPQWvCQBSE7wX/w/IEb/WlIlZSVymCqIceqh48PrOv&#10;STD7NuyuJv57t1DocZiZb5jFqreNurMPtRMNb+MMFEvhTC2lhtNx8zoHFSKJocYJa3hwgNVy8LKg&#10;3LhOvvl+iKVKEAk5aahibHPEUFRsKYxdy5K8H+ctxSR9icZTl+C2wUmWzdBSLWmhopbXFRfXw81q&#10;2Fy2+2k8Xuvg8dzNpw3evmao9WjYf36AitzH//Bfe2c0vMPvlXQDcP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wSbwgAAANoAAAAPAAAAAAAAAAAAAAAAAJgCAABkcnMvZG93&#10;bnJldi54bWxQSwUGAAAAAAQABAD1AAAAhwMAAAAA&#10;" path="m,l17,2863,7132,2578r,-2378l,xe" fillcolor="#ffc000"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PwcEA&#10;AADaAAAADwAAAGRycy9kb3ducmV2LnhtbERPTWuDQBC9F/Iflgn01qxREDHZhBAIlJRSoh5yHNyJ&#10;StxZcbfR9td3D4UcH+97u59NLx40us6ygvUqAkFcW91xo6AqT28ZCOeRNfaWScEPOdjvFi9bzLWd&#10;+EKPwjcihLDLUUHr/ZBL6eqWDLqVHYgDd7OjQR/g2Eg94hTCTS/jKEqlwY5DQ4sDHVuq78W3UXCr&#10;Pouk6j7i+J5dyzn5PdNXelbqdTkfNiA8zf4p/ne/awVha7gSb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Yj8HBAAAA2gAAAA8AAAAAAAAAAAAAAAAAmAIAAGRycy9kb3du&#10;cmV2LnhtbFBLBQYAAAAABAAEAPUAAACGAwAAAAA=&#10;" path="m,569l,2930r3466,620l3466,,,569xe" fillcolor="#ffc"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s58EA&#10;AADaAAAADwAAAGRycy9kb3ducmV2LnhtbESP0YrCMBRE34X9h3AX9k1TXahrNcoiiIpP1v2AS3Nt&#10;i8lNt0m1/r0RBB+HmTnDLFa9NeJKra8dKxiPEhDEhdM1lwr+TpvhDwgfkDUax6TgTh5Wy4/BAjPt&#10;bnykax5KESHsM1RQhdBkUvqiIot+5Bri6J1dazFE2ZZSt3iLcGvkJElSabHmuFBhQ+uKikveWQXf&#10;nZ0eDph26XQzM/8pmu1+YpT6+ux/5yAC9eEdfrV3WsEM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27OfBAAAA2gAAAA8AAAAAAAAAAAAAAAAAmAIAAGRycy9kb3du&#10;cmV2LnhtbFBLBQYAAAAABAAEAPUAAACGAwAAAAA=&#10;" path="m,l,3550,1591,2746r,-2009l,xe" fillcolor="#ffc000"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X8cQA&#10;AADbAAAADwAAAGRycy9kb3ducmV2LnhtbESPQW/CMAyF70j7D5EncYNkQxpTR0BTpcEOu9Cyu9V4&#10;bbXGqZqsFH79fEDiZus9v/d5s5t8p0YaYhvYwtPSgCKugmu5tnAqPxavoGJCdtgFJgsXirDbPsw2&#10;mLlw5iONRaqVhHDM0EKTUp9pHauGPMZl6IlF+wmDxyTrUGs34FnCfaefjXnRHluWhgZ7yhuqfos/&#10;b+E45qvvfWnoUrp1d1h/FeZ6za2dP07vb6ASTeluvl1/OsEXevlFB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7F/HEAAAA2wAAAA8AAAAAAAAAAAAAAAAAmAIAAGRycy9k&#10;b3ducmV2LnhtbFBLBQYAAAAABAAEAPUAAACJAw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DocIA&#10;AADbAAAADwAAAGRycy9kb3ducmV2LnhtbERPTWsCMRC9C/0PYQq91axCi2yNIkXFS6GuRdrb7GbM&#10;Lt1MliTq1l9vhIK3ebzPmc5724oT+dA4VjAaZiCIK6cbNgq+dqvnCYgQkTW2jknBHwWYzx4GU8y1&#10;O/OWTkU0IoVwyFFBHWOXSxmqmiyGoeuIE3dw3mJM0BupPZ5TuG3lOMtepcWGU0ONHb3XVP0WR6tg&#10;Lz9fiu+t+XDlT5mVfrlvzWWt1NNjv3gDEamPd/G/e6PT/BHcfk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AOhwgAAANsAAAAPAAAAAAAAAAAAAAAAAJgCAABkcnMvZG93&#10;bnJldi54bWxQSwUGAAAAAAQABAD1AAAAhwM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nMIA&#10;AADbAAAADwAAAGRycy9kb3ducmV2LnhtbERPTWvCQBC9F/wPywheim70UEJ0FTFYPBRqo+B1zI5J&#10;MDsbdrcm/vtuodDbPN7nrDaDacWDnG8sK5jPEhDEpdUNVwrOp/00BeEDssbWMil4kofNevSywkzb&#10;nr/oUYRKxBD2GSqoQ+gyKX1Zk0E/sx1x5G7WGQwRukpqh30MN61cJMmbNNhwbKixo11N5b34NgqK&#10;/FK8Pv3xM8/TY/d+dR8706dKTcbDdgki0BD+xX/ug47zF/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p2cwgAAANsAAAAPAAAAAAAAAAAAAAAAAJgCAABkcnMvZG93&#10;bnJldi54bWxQSwUGAAAAAAQABAD1AAAAhwM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oesIA&#10;AADbAAAADwAAAGRycy9kb3ducmV2LnhtbERPTWvCQBC9F/oflhF6Ed1oaZXUVYrS2mujhxyn2TEJ&#10;ZmeX7Gqiv94VhN7m8T5nsepNI87U+tqygsk4AUFcWF1zqWC/+xrNQfiArLGxTAou5GG1fH5aYKpt&#10;x790zkIpYgj7FBVUIbhUSl9UZNCPrSOO3MG2BkOEbSl1i10MN42cJsm7NFhzbKjQ0bqi4pidjILD&#10;7LLLhy7bXPPtevPW/eXfE2eVehn0nx8gAvXhX/xw/+g4/xXu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qh6wgAAANsAAAAPAAAAAAAAAAAAAAAAAJgCAABkcnMvZG93&#10;bnJldi54bWxQSwUGAAAAAAQABAD1AAAAhwMAAAAA&#10;" path="m,921l2060,r16,3851l,2981,,921xe" fillcolor="#ffc"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tPsIA&#10;AADbAAAADwAAAGRycy9kb3ducmV2LnhtbERPTWsCMRC9F/ofwgi91ay2StkaxRaKPbVoRext2Iyb&#10;xc1kSeLu6q9vCoK3ebzPmS16W4uWfKgcKxgNMxDEhdMVlwq2Px+PLyBCRNZYOyYFZwqwmN/fzTDX&#10;ruM1tZtYihTCIUcFJsYmlzIUhiyGoWuIE3dw3mJM0JdSe+xSuK3lOMum0mLFqcFgQ++GiuPmZBV8&#10;b/1TN37zF2yj2S3563c13U+Uehj0y1cQkfp4E1/dnzrNf4b/X9I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i0+wgAAANsAAAAPAAAAAAAAAAAAAAAAAJgCAABkcnMvZG93&#10;bnJldi54bWxQSwUGAAAAAAQABAD1AAAAhwMAAAAA&#10;" path="m,l17,3835,6011,2629r,-1390l,xe" fillcolor="#ffc000"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DysMA&#10;AADbAAAADwAAAGRycy9kb3ducmV2LnhtbERPTWvCQBC9C/6HZQre6iaCVaJriJaWFvSgLYK3ITtN&#10;QrKzIbtN0n/fLRS8zeN9zjYdTSN66lxlWUE8j0AQ51ZXXCj4/Hh5XINwHlljY5kU/JCDdDedbDHR&#10;duAz9RdfiBDCLkEFpfdtIqXLSzLo5rYlDtyX7Qz6ALtC6g6HEG4auYiiJ2mw4tBQYkuHkvL68m0U&#10;XN3r3r9rWZ+iW3aOn6/ZEVeDUrOHMduA8DT6u/jf/abD/CX8/RIO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rDysMAAADbAAAADwAAAAAAAAAAAAAAAACYAgAAZHJzL2Rv&#10;d25yZXYueG1sUEsFBgAAAAAEAAQA9QAAAIgDAAAAAA==&#10;" path="m,1038l,2411,4102,3432,4102,,,1038xe" fillcolor="#ffc" stroked="f">
                    <v:fill opacity="46003f"/>
                    <v:path arrowok="t" o:connecttype="custom" o:connectlocs="0,1038;0,2411;4102,3432;4102,0;0,1038" o:connectangles="0,0,0,0,0"/>
                  </v:shape>
                </v:group>
                <v:rect id="Rectangle 15" o:spid="_x0000_s1038" style="position:absolute;left:1800;top:1440;width:863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14:paraId="0DA23E36" w14:textId="77777777" w:rsidR="00BB4A9C" w:rsidRPr="007E3E94" w:rsidRDefault="00BB4A9C" w:rsidP="00EE228F">
                        <w:pPr>
                          <w:spacing w:after="0"/>
                          <w:rPr>
                            <w:b/>
                            <w:bCs/>
                            <w:color w:val="000000"/>
                            <w:sz w:val="32"/>
                            <w:szCs w:val="32"/>
                          </w:rPr>
                        </w:pPr>
                      </w:p>
                    </w:txbxContent>
                  </v:textbox>
                </v:rect>
                <v:rect id="Rectangle 16" o:spid="_x0000_s1039" style="position:absolute;left:6494;top:11160;width:4998;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14:paraId="484D1BD8" w14:textId="77777777" w:rsidR="00BB4A9C" w:rsidRPr="00071FCD" w:rsidRDefault="00BB4A9C" w:rsidP="00EE228F">
                        <w:pPr>
                          <w:jc w:val="right"/>
                          <w:rPr>
                            <w:color w:val="FFC000"/>
                            <w:sz w:val="56"/>
                            <w:szCs w:val="96"/>
                          </w:rPr>
                        </w:pPr>
                        <w:r w:rsidRPr="00071FCD">
                          <w:rPr>
                            <w:color w:val="FFC000"/>
                            <w:sz w:val="56"/>
                            <w:szCs w:val="96"/>
                          </w:rPr>
                          <w:t xml:space="preserve">     </w:t>
                        </w:r>
                      </w:p>
                    </w:txbxContent>
                  </v:textbox>
                </v:rect>
                <v:rect id="Rectangle 17" o:spid="_x0000_s1040" style="position:absolute;left:1800;top:3626;width:8638;height:31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HT8MA&#10;AADbAAAADwAAAGRycy9kb3ducmV2LnhtbESP0WoCQQxF3wv+wxChb3VWCyJbRxFFrFAFrR8Qd+Lu&#10;4k5mmZnq+vfNg+Bbwr2592Q671yjbhRi7dnAcJCBIi68rbk0cPpdf0xAxYRssfFMBh4UYT7rvU0x&#10;t/7OB7odU6kkhGOOBqqU2lzrWFTkMA58SyzaxQeHSdZQahvwLuGu0aMsG2uHNUtDhS0tKyquxz9n&#10;4PNnvw+71XU9zlanLfvQLTfngzHv/W7xBSpRl17m5/W3FXyBlV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GHT8MAAADbAAAADwAAAAAAAAAAAAAAAACYAgAAZHJzL2Rv&#10;d25yZXYueG1sUEsFBgAAAAAEAAQA9QAAAIgDAAAAAA==&#10;" filled="f" stroked="f">
                  <v:textbox>
                    <w:txbxContent>
                      <w:p w14:paraId="07ED4C43" w14:textId="77777777" w:rsidR="00BB4A9C" w:rsidRPr="007E3E94" w:rsidRDefault="00BB4A9C" w:rsidP="00EE228F">
                        <w:pPr>
                          <w:spacing w:after="0"/>
                          <w:jc w:val="center"/>
                          <w:rPr>
                            <w:b/>
                            <w:bCs/>
                            <w:color w:val="4F81BD"/>
                            <w:sz w:val="40"/>
                            <w:szCs w:val="40"/>
                          </w:rPr>
                        </w:pPr>
                        <w:r w:rsidRPr="00567592">
                          <w:rPr>
                            <w:rFonts w:ascii="Century Gothic" w:hAnsi="Century Gothic"/>
                            <w:b/>
                            <w:bCs/>
                            <w:color w:val="FFC000"/>
                            <w:sz w:val="80"/>
                            <w:szCs w:val="80"/>
                            <w:lang w:val="es-CO"/>
                          </w:rPr>
                          <w:t xml:space="preserve">PLAN  </w:t>
                        </w:r>
                        <w:r>
                          <w:rPr>
                            <w:rFonts w:ascii="Century Gothic" w:hAnsi="Century Gothic"/>
                            <w:b/>
                            <w:bCs/>
                            <w:color w:val="FFC000"/>
                            <w:sz w:val="80"/>
                            <w:szCs w:val="80"/>
                            <w:lang w:val="es-CO"/>
                          </w:rPr>
                          <w:t>INSTITUCIONAL DE CAPACITACIÓN</w:t>
                        </w:r>
                        <w:r>
                          <w:rPr>
                            <w:b/>
                            <w:bCs/>
                            <w:sz w:val="40"/>
                            <w:szCs w:val="40"/>
                          </w:rPr>
                          <w:t xml:space="preserve"> </w:t>
                        </w:r>
                      </w:p>
                      <w:p w14:paraId="35935CE3" w14:textId="77777777" w:rsidR="00BB4A9C" w:rsidRPr="007E3E94" w:rsidRDefault="00BB4A9C" w:rsidP="00EE228F">
                        <w:pPr>
                          <w:rPr>
                            <w:b/>
                            <w:bCs/>
                            <w:color w:val="000000"/>
                            <w:sz w:val="32"/>
                            <w:szCs w:val="32"/>
                          </w:rPr>
                        </w:pPr>
                      </w:p>
                    </w:txbxContent>
                  </v:textbox>
                </v:rect>
                <w10:wrap anchorx="page" anchory="margin"/>
              </v:group>
            </w:pict>
          </mc:Fallback>
        </mc:AlternateContent>
      </w:r>
    </w:p>
    <w:p w14:paraId="4534909B" w14:textId="77777777" w:rsidR="00EE228F" w:rsidRDefault="00EE228F" w:rsidP="00EE228F">
      <w:pPr>
        <w:rPr>
          <w:noProof/>
          <w:lang w:val="es-CO" w:eastAsia="es-CO"/>
        </w:rPr>
      </w:pPr>
    </w:p>
    <w:p w14:paraId="0C9C5457" w14:textId="77777777" w:rsidR="00EE228F" w:rsidRDefault="0033686F" w:rsidP="00EE228F">
      <w:pPr>
        <w:rPr>
          <w:noProof/>
          <w:lang w:val="es-CO" w:eastAsia="es-CO"/>
        </w:rPr>
      </w:pPr>
      <w:r>
        <w:rPr>
          <w:noProof/>
          <w:lang w:val="es-CO" w:eastAsia="es-CO"/>
        </w:rPr>
        <mc:AlternateContent>
          <mc:Choice Requires="wps">
            <w:drawing>
              <wp:anchor distT="0" distB="0" distL="114300" distR="114300" simplePos="0" relativeHeight="251661312" behindDoc="0" locked="0" layoutInCell="1" allowOverlap="1" wp14:anchorId="6A6537A5" wp14:editId="48149AEB">
                <wp:simplePos x="0" y="0"/>
                <wp:positionH relativeFrom="column">
                  <wp:posOffset>560705</wp:posOffset>
                </wp:positionH>
                <wp:positionV relativeFrom="paragraph">
                  <wp:posOffset>8890</wp:posOffset>
                </wp:positionV>
                <wp:extent cx="6038850" cy="9144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547C" w14:textId="77777777" w:rsidR="00BB4A9C" w:rsidRPr="007E179F" w:rsidRDefault="00BB4A9C" w:rsidP="00EE228F">
                            <w:pPr>
                              <w:jc w:val="center"/>
                              <w:rPr>
                                <w:rFonts w:ascii="Century Gothic" w:hAnsi="Century Gothic"/>
                                <w:color w:val="FFC000"/>
                                <w:sz w:val="36"/>
                                <w:lang w:val="es-CO"/>
                              </w:rPr>
                            </w:pPr>
                            <w:r w:rsidRPr="007E179F">
                              <w:rPr>
                                <w:rFonts w:ascii="Century Gothic" w:hAnsi="Century Gothic"/>
                                <w:color w:val="FFC000"/>
                                <w:sz w:val="36"/>
                                <w:lang w:val="es-CO"/>
                              </w:rPr>
                              <w:t>Departamento Administrativo de la Defensoría del Espacio Público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537A5" id="_x0000_t202" coordsize="21600,21600" o:spt="202" path="m,l,21600r21600,l21600,xe">
                <v:stroke joinstyle="miter"/>
                <v:path gradientshapeok="t" o:connecttype="rect"/>
              </v:shapetype>
              <v:shape id="Cuadro de texto 3" o:spid="_x0000_s1041" type="#_x0000_t202" style="position:absolute;margin-left:44.15pt;margin-top:.7pt;width:475.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" filled="f" stroked="f">
                <v:textbox>
                  <w:txbxContent>
                    <w:p w14:paraId="710B547C" w14:textId="77777777" w:rsidR="00BB4A9C" w:rsidRPr="007E179F" w:rsidRDefault="00BB4A9C" w:rsidP="00EE228F">
                      <w:pPr>
                        <w:jc w:val="center"/>
                        <w:rPr>
                          <w:rFonts w:ascii="Century Gothic" w:hAnsi="Century Gothic"/>
                          <w:color w:val="FFC000"/>
                          <w:sz w:val="36"/>
                          <w:lang w:val="es-CO"/>
                        </w:rPr>
                      </w:pPr>
                      <w:r w:rsidRPr="007E179F">
                        <w:rPr>
                          <w:rFonts w:ascii="Century Gothic" w:hAnsi="Century Gothic"/>
                          <w:color w:val="FFC000"/>
                          <w:sz w:val="36"/>
                          <w:lang w:val="es-CO"/>
                        </w:rPr>
                        <w:t>Departamento Administrativo de la Defensoría del Espacio Público</w:t>
                      </w:r>
                    </w:p>
                  </w:txbxContent>
                </v:textbox>
              </v:shape>
            </w:pict>
          </mc:Fallback>
        </mc:AlternateContent>
      </w:r>
    </w:p>
    <w:p w14:paraId="645C52C3" w14:textId="77777777" w:rsidR="00EE228F" w:rsidRDefault="00EE228F" w:rsidP="00EE228F">
      <w:pPr>
        <w:rPr>
          <w:noProof/>
          <w:lang w:val="es-CO" w:eastAsia="es-CO"/>
        </w:rPr>
      </w:pPr>
    </w:p>
    <w:p w14:paraId="44DFF5C8" w14:textId="77777777" w:rsidR="00EE228F" w:rsidRDefault="0033686F" w:rsidP="00EE228F">
      <w:pPr>
        <w:rPr>
          <w:noProof/>
          <w:lang w:val="es-CO" w:eastAsia="es-CO"/>
        </w:rPr>
      </w:pPr>
      <w:r>
        <w:rPr>
          <w:noProof/>
          <w:lang w:val="es-CO" w:eastAsia="es-CO"/>
        </w:rPr>
        <w:drawing>
          <wp:anchor distT="0" distB="0" distL="114300" distR="114300" simplePos="0" relativeHeight="251662336" behindDoc="0" locked="0" layoutInCell="1" allowOverlap="1" wp14:anchorId="59880B60" wp14:editId="53295231">
            <wp:simplePos x="0" y="0"/>
            <wp:positionH relativeFrom="column">
              <wp:posOffset>4125595</wp:posOffset>
            </wp:positionH>
            <wp:positionV relativeFrom="paragraph">
              <wp:posOffset>285115</wp:posOffset>
            </wp:positionV>
            <wp:extent cx="2645410" cy="1714500"/>
            <wp:effectExtent l="0" t="0" r="2540" b="0"/>
            <wp:wrapSquare wrapText="bothSides"/>
            <wp:docPr id="2" name="Imagen 2" descr="Resultado de imagen para capacitaci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capacitacion 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4541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4C58F" w14:textId="77777777" w:rsidR="00EE228F" w:rsidRDefault="00EE228F" w:rsidP="00EE228F">
      <w:pPr>
        <w:rPr>
          <w:noProof/>
          <w:lang w:val="es-CO" w:eastAsia="es-CO"/>
        </w:rPr>
      </w:pPr>
    </w:p>
    <w:p w14:paraId="097BD8DE" w14:textId="77777777" w:rsidR="00EE228F" w:rsidRDefault="00EE228F" w:rsidP="00EE228F">
      <w:pPr>
        <w:rPr>
          <w:noProof/>
          <w:lang w:val="es-CO" w:eastAsia="es-CO"/>
        </w:rPr>
      </w:pPr>
    </w:p>
    <w:p w14:paraId="6F3B6EEC" w14:textId="77777777" w:rsidR="00EE228F" w:rsidRDefault="00EE228F" w:rsidP="00EE228F">
      <w:pPr>
        <w:rPr>
          <w:noProof/>
          <w:lang w:val="es-CO" w:eastAsia="es-CO"/>
        </w:rPr>
      </w:pPr>
    </w:p>
    <w:p w14:paraId="561B4F5D" w14:textId="77777777" w:rsidR="00EE228F" w:rsidRDefault="00EE228F" w:rsidP="00EE228F">
      <w:pPr>
        <w:rPr>
          <w:noProof/>
          <w:lang w:val="es-CO" w:eastAsia="es-CO"/>
        </w:rPr>
      </w:pPr>
    </w:p>
    <w:p w14:paraId="70C097E5" w14:textId="77777777" w:rsidR="00EE228F" w:rsidRDefault="00EE228F" w:rsidP="00EE228F">
      <w:pPr>
        <w:rPr>
          <w:noProof/>
          <w:lang w:val="es-CO" w:eastAsia="es-CO"/>
        </w:rPr>
      </w:pPr>
    </w:p>
    <w:p w14:paraId="279028B9" w14:textId="77777777" w:rsidR="00EE228F" w:rsidRDefault="00EE228F" w:rsidP="00EE228F">
      <w:pPr>
        <w:rPr>
          <w:noProof/>
          <w:lang w:val="es-CO" w:eastAsia="es-CO"/>
        </w:rPr>
      </w:pPr>
    </w:p>
    <w:p w14:paraId="607716D9" w14:textId="77777777" w:rsidR="00EE228F" w:rsidRDefault="00EE228F" w:rsidP="00EE228F">
      <w:pPr>
        <w:rPr>
          <w:noProof/>
          <w:lang w:val="es-CO" w:eastAsia="es-CO"/>
        </w:rPr>
      </w:pPr>
    </w:p>
    <w:p w14:paraId="53B47446" w14:textId="77777777" w:rsidR="00EE228F" w:rsidRDefault="00EE228F" w:rsidP="00EE228F">
      <w:pPr>
        <w:rPr>
          <w:noProof/>
          <w:lang w:val="es-CO" w:eastAsia="es-CO"/>
        </w:rPr>
      </w:pPr>
    </w:p>
    <w:p w14:paraId="4CDD7B6B" w14:textId="77777777" w:rsidR="00EE228F" w:rsidRDefault="00EE228F" w:rsidP="00EE228F">
      <w:pPr>
        <w:rPr>
          <w:noProof/>
          <w:lang w:val="es-CO" w:eastAsia="es-CO"/>
        </w:rPr>
      </w:pPr>
    </w:p>
    <w:p w14:paraId="67D4977A" w14:textId="77777777" w:rsidR="00EE228F" w:rsidRDefault="00EE228F" w:rsidP="00EE228F">
      <w:pPr>
        <w:rPr>
          <w:noProof/>
          <w:lang w:val="es-CO" w:eastAsia="es-CO"/>
        </w:rPr>
      </w:pPr>
    </w:p>
    <w:p w14:paraId="61C41AD4" w14:textId="77777777" w:rsidR="00EE228F" w:rsidRDefault="00EE228F" w:rsidP="00EE228F">
      <w:pPr>
        <w:rPr>
          <w:noProof/>
          <w:lang w:val="es-CO" w:eastAsia="es-CO"/>
        </w:rPr>
      </w:pPr>
    </w:p>
    <w:p w14:paraId="3B462C5B" w14:textId="77777777" w:rsidR="00EE228F" w:rsidRDefault="0033686F" w:rsidP="00EE228F">
      <w:pPr>
        <w:rPr>
          <w:noProof/>
          <w:lang w:val="es-CO" w:eastAsia="es-CO"/>
        </w:rPr>
      </w:pPr>
      <w:r>
        <w:rPr>
          <w:noProof/>
          <w:lang w:val="es-CO" w:eastAsia="es-CO"/>
        </w:rPr>
        <mc:AlternateContent>
          <mc:Choice Requires="wps">
            <w:drawing>
              <wp:anchor distT="0" distB="0" distL="114300" distR="114300" simplePos="0" relativeHeight="251660288" behindDoc="0" locked="0" layoutInCell="1" allowOverlap="1" wp14:anchorId="7343065A" wp14:editId="107B412E">
                <wp:simplePos x="0" y="0"/>
                <wp:positionH relativeFrom="column">
                  <wp:posOffset>4507865</wp:posOffset>
                </wp:positionH>
                <wp:positionV relativeFrom="paragraph">
                  <wp:posOffset>318135</wp:posOffset>
                </wp:positionV>
                <wp:extent cx="2543175" cy="737870"/>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12BF745" w14:textId="7D02F486" w:rsidR="00BB4A9C" w:rsidRPr="007D5CE4" w:rsidRDefault="00BB4A9C" w:rsidP="00EE228F">
                            <w:pPr>
                              <w:rPr>
                                <w:sz w:val="20"/>
                              </w:rPr>
                            </w:pPr>
                            <w:r w:rsidRPr="007D5CE4">
                              <w:rPr>
                                <w:rFonts w:ascii="Century Gothic" w:hAnsi="Century Gothic"/>
                                <w:b/>
                                <w:bCs/>
                                <w:color w:val="FFC000"/>
                                <w:sz w:val="72"/>
                                <w:szCs w:val="80"/>
                                <w:lang w:val="es-CO"/>
                              </w:rPr>
                              <w:t>2018-2019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3065A" id="Cuadro de texto 1" o:spid="_x0000_s1042" type="#_x0000_t202" style="position:absolute;margin-left:354.95pt;margin-top:25.05pt;width:200.25pt;height:5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" filled="f" stroked="f" strokecolor="white">
                <v:textbox>
                  <w:txbxContent>
                    <w:p w14:paraId="712BF745" w14:textId="7D02F486" w:rsidR="00BB4A9C" w:rsidRPr="007D5CE4" w:rsidRDefault="00BB4A9C" w:rsidP="00EE228F">
                      <w:pPr>
                        <w:rPr>
                          <w:sz w:val="20"/>
                        </w:rPr>
                      </w:pPr>
                      <w:r w:rsidRPr="007D5CE4">
                        <w:rPr>
                          <w:rFonts w:ascii="Century Gothic" w:hAnsi="Century Gothic"/>
                          <w:b/>
                          <w:bCs/>
                          <w:color w:val="FFC000"/>
                          <w:sz w:val="72"/>
                          <w:szCs w:val="80"/>
                          <w:lang w:val="es-CO"/>
                        </w:rPr>
                        <w:t>2018-2019</w:t>
                      </w:r>
                    </w:p>
                  </w:txbxContent>
                </v:textbox>
              </v:shape>
            </w:pict>
          </mc:Fallback>
        </mc:AlternateContent>
      </w:r>
    </w:p>
    <w:p w14:paraId="0E2063C5" w14:textId="77777777" w:rsidR="00EE228F" w:rsidRDefault="00EE228F" w:rsidP="00EE228F">
      <w:pPr>
        <w:rPr>
          <w:noProof/>
          <w:lang w:val="es-CO" w:eastAsia="es-CO"/>
        </w:rPr>
      </w:pPr>
    </w:p>
    <w:p w14:paraId="0BA045B3" w14:textId="77777777" w:rsidR="00EE228F" w:rsidRDefault="00EE228F" w:rsidP="00EE228F">
      <w:pPr>
        <w:rPr>
          <w:noProof/>
          <w:lang w:val="es-CO" w:eastAsia="es-CO"/>
        </w:rPr>
      </w:pPr>
    </w:p>
    <w:p w14:paraId="1E9EA24C" w14:textId="77777777" w:rsidR="00EE228F" w:rsidRDefault="00EE228F" w:rsidP="00EE228F">
      <w:pPr>
        <w:rPr>
          <w:noProof/>
          <w:lang w:val="es-CO" w:eastAsia="es-CO"/>
        </w:rPr>
      </w:pPr>
    </w:p>
    <w:p w14:paraId="46C4EEE9" w14:textId="77777777" w:rsidR="00EE228F" w:rsidRDefault="00EE228F" w:rsidP="00EE228F">
      <w:pPr>
        <w:rPr>
          <w:noProof/>
          <w:lang w:val="es-CO" w:eastAsia="es-CO"/>
        </w:rPr>
      </w:pPr>
    </w:p>
    <w:p w14:paraId="0C0E4E6B" w14:textId="77777777" w:rsidR="00EE228F" w:rsidRDefault="00EE228F" w:rsidP="00EE228F">
      <w:pPr>
        <w:rPr>
          <w:noProof/>
          <w:lang w:val="es-CO" w:eastAsia="es-CO"/>
        </w:rPr>
      </w:pPr>
    </w:p>
    <w:p w14:paraId="1BE31652" w14:textId="77777777" w:rsidR="00EE228F" w:rsidRDefault="00EE228F" w:rsidP="00EE228F">
      <w:pPr>
        <w:rPr>
          <w:noProof/>
          <w:lang w:val="es-CO" w:eastAsia="es-CO"/>
        </w:rPr>
      </w:pPr>
    </w:p>
    <w:p w14:paraId="71DC0B26" w14:textId="77777777" w:rsidR="00EE228F" w:rsidRDefault="00EE228F" w:rsidP="00EE228F">
      <w:pPr>
        <w:pStyle w:val="TtuloTDC"/>
        <w:jc w:val="center"/>
        <w:rPr>
          <w:rFonts w:ascii="Trebuchet MS" w:hAnsi="Trebuchet MS"/>
          <w:color w:val="auto"/>
          <w:lang w:val="es-ES"/>
        </w:rPr>
      </w:pPr>
      <w:r>
        <w:rPr>
          <w:rFonts w:ascii="Trebuchet MS" w:hAnsi="Trebuchet MS"/>
          <w:color w:val="auto"/>
          <w:lang w:val="es-ES"/>
        </w:rPr>
        <w:t xml:space="preserve">Tabla de </w:t>
      </w:r>
      <w:r w:rsidRPr="00FC4C33">
        <w:rPr>
          <w:rFonts w:ascii="Trebuchet MS" w:hAnsi="Trebuchet MS"/>
          <w:color w:val="auto"/>
          <w:lang w:val="es-ES"/>
        </w:rPr>
        <w:t>Contenido</w:t>
      </w:r>
    </w:p>
    <w:sdt>
      <w:sdtPr>
        <w:rPr>
          <w:rFonts w:ascii="Calibri" w:hAnsi="Calibri"/>
          <w:b w:val="0"/>
          <w:bCs w:val="0"/>
          <w:color w:val="auto"/>
          <w:sz w:val="22"/>
          <w:szCs w:val="22"/>
          <w:lang w:val="es-ES" w:eastAsia="es-ES"/>
        </w:rPr>
        <w:id w:val="-960259525"/>
        <w:docPartObj>
          <w:docPartGallery w:val="Table of Contents"/>
          <w:docPartUnique/>
        </w:docPartObj>
      </w:sdtPr>
      <w:sdtEndPr/>
      <w:sdtContent>
        <w:p w14:paraId="21A495F6" w14:textId="77777777" w:rsidR="001F5B16" w:rsidRDefault="001F5B16">
          <w:pPr>
            <w:pStyle w:val="TtuloTDC"/>
          </w:pPr>
        </w:p>
        <w:p w14:paraId="4219BA3C" w14:textId="77777777" w:rsidR="008E1A51" w:rsidRDefault="001F5B16">
          <w:pPr>
            <w:pStyle w:val="TDC1"/>
            <w:tabs>
              <w:tab w:val="left" w:pos="440"/>
              <w:tab w:val="right" w:leader="dot" w:pos="10479"/>
            </w:tabs>
            <w:rPr>
              <w:rFonts w:asciiTheme="minorHAnsi" w:eastAsiaTheme="minorEastAsia" w:hAnsiTheme="minorHAnsi" w:cstheme="minorBidi"/>
              <w:noProof/>
              <w:lang w:val="es-CO" w:eastAsia="es-CO"/>
            </w:rPr>
          </w:pPr>
          <w:r>
            <w:fldChar w:fldCharType="begin"/>
          </w:r>
          <w:r>
            <w:instrText xml:space="preserve"> TOC \o "1-3" \h \z \u </w:instrText>
          </w:r>
          <w:r>
            <w:fldChar w:fldCharType="separate"/>
          </w:r>
          <w:hyperlink w:anchor="_Toc513562193" w:history="1">
            <w:r w:rsidR="008E1A51" w:rsidRPr="00FE46B5">
              <w:rPr>
                <w:rStyle w:val="Hipervnculo"/>
                <w:rFonts w:ascii="Trebuchet MS" w:hAnsi="Trebuchet MS"/>
                <w:noProof/>
              </w:rPr>
              <w:t>1.</w:t>
            </w:r>
            <w:r w:rsidR="008E1A51">
              <w:rPr>
                <w:rFonts w:asciiTheme="minorHAnsi" w:eastAsiaTheme="minorEastAsia" w:hAnsiTheme="minorHAnsi" w:cstheme="minorBidi"/>
                <w:noProof/>
                <w:lang w:val="es-CO" w:eastAsia="es-CO"/>
              </w:rPr>
              <w:tab/>
            </w:r>
            <w:r w:rsidR="008E1A51" w:rsidRPr="00FE46B5">
              <w:rPr>
                <w:rStyle w:val="Hipervnculo"/>
                <w:rFonts w:ascii="Trebuchet MS" w:hAnsi="Trebuchet MS"/>
                <w:noProof/>
              </w:rPr>
              <w:t>¿QUÉ ES EL PLAN INSTITUCIONAL DE CAPACITACIÓN?</w:t>
            </w:r>
            <w:r w:rsidR="008E1A51">
              <w:rPr>
                <w:noProof/>
                <w:webHidden/>
              </w:rPr>
              <w:tab/>
            </w:r>
            <w:r w:rsidR="008E1A51">
              <w:rPr>
                <w:noProof/>
                <w:webHidden/>
              </w:rPr>
              <w:fldChar w:fldCharType="begin"/>
            </w:r>
            <w:r w:rsidR="008E1A51">
              <w:rPr>
                <w:noProof/>
                <w:webHidden/>
              </w:rPr>
              <w:instrText xml:space="preserve"> PAGEREF _Toc513562193 \h </w:instrText>
            </w:r>
            <w:r w:rsidR="008E1A51">
              <w:rPr>
                <w:noProof/>
                <w:webHidden/>
              </w:rPr>
            </w:r>
            <w:r w:rsidR="008E1A51">
              <w:rPr>
                <w:noProof/>
                <w:webHidden/>
              </w:rPr>
              <w:fldChar w:fldCharType="separate"/>
            </w:r>
            <w:r w:rsidR="00EC727B">
              <w:rPr>
                <w:noProof/>
                <w:webHidden/>
              </w:rPr>
              <w:t>3</w:t>
            </w:r>
            <w:r w:rsidR="008E1A51">
              <w:rPr>
                <w:noProof/>
                <w:webHidden/>
              </w:rPr>
              <w:fldChar w:fldCharType="end"/>
            </w:r>
          </w:hyperlink>
        </w:p>
        <w:p w14:paraId="700A6EA7" w14:textId="77777777" w:rsidR="008E1A51" w:rsidRDefault="006E19BE">
          <w:pPr>
            <w:pStyle w:val="TDC1"/>
            <w:tabs>
              <w:tab w:val="left" w:pos="440"/>
              <w:tab w:val="right" w:leader="dot" w:pos="10479"/>
            </w:tabs>
            <w:rPr>
              <w:rFonts w:asciiTheme="minorHAnsi" w:eastAsiaTheme="minorEastAsia" w:hAnsiTheme="minorHAnsi" w:cstheme="minorBidi"/>
              <w:noProof/>
              <w:lang w:val="es-CO" w:eastAsia="es-CO"/>
            </w:rPr>
          </w:pPr>
          <w:hyperlink w:anchor="_Toc513562194" w:history="1">
            <w:r w:rsidR="008E1A51" w:rsidRPr="00FE46B5">
              <w:rPr>
                <w:rStyle w:val="Hipervnculo"/>
                <w:rFonts w:ascii="Trebuchet MS" w:hAnsi="Trebuchet MS"/>
                <w:noProof/>
              </w:rPr>
              <w:t>2.</w:t>
            </w:r>
            <w:r w:rsidR="008E1A51">
              <w:rPr>
                <w:rFonts w:asciiTheme="minorHAnsi" w:eastAsiaTheme="minorEastAsia" w:hAnsiTheme="minorHAnsi" w:cstheme="minorBidi"/>
                <w:noProof/>
                <w:lang w:val="es-CO" w:eastAsia="es-CO"/>
              </w:rPr>
              <w:tab/>
            </w:r>
            <w:r w:rsidR="008E1A51" w:rsidRPr="00FE46B5">
              <w:rPr>
                <w:rStyle w:val="Hipervnculo"/>
                <w:rFonts w:ascii="Trebuchet MS" w:hAnsi="Trebuchet MS"/>
                <w:noProof/>
              </w:rPr>
              <w:t>¿C</w:t>
            </w:r>
            <w:r w:rsidR="008E1A51" w:rsidRPr="00FE46B5">
              <w:rPr>
                <w:rStyle w:val="Hipervnculo"/>
                <w:rFonts w:ascii="Trebuchet MS" w:hAnsi="Trebuchet MS"/>
                <w:noProof/>
                <w:lang w:val="es-CO"/>
              </w:rPr>
              <w:t>OMO</w:t>
            </w:r>
            <w:r w:rsidR="008E1A51" w:rsidRPr="00FE46B5">
              <w:rPr>
                <w:rStyle w:val="Hipervnculo"/>
                <w:rFonts w:ascii="Trebuchet MS" w:hAnsi="Trebuchet MS"/>
                <w:noProof/>
              </w:rPr>
              <w:t xml:space="preserve"> </w:t>
            </w:r>
            <w:r w:rsidR="008E1A51" w:rsidRPr="00FE46B5">
              <w:rPr>
                <w:rStyle w:val="Hipervnculo"/>
                <w:rFonts w:ascii="Trebuchet MS" w:hAnsi="Trebuchet MS"/>
                <w:noProof/>
                <w:lang w:val="es-CO"/>
              </w:rPr>
              <w:t>SE DESARROLLA EL PLAN</w:t>
            </w:r>
            <w:r w:rsidR="008E1A51" w:rsidRPr="00FE46B5">
              <w:rPr>
                <w:rStyle w:val="Hipervnculo"/>
                <w:rFonts w:ascii="Trebuchet MS" w:hAnsi="Trebuchet MS"/>
                <w:noProof/>
              </w:rPr>
              <w:t>?</w:t>
            </w:r>
            <w:r w:rsidR="008E1A51">
              <w:rPr>
                <w:noProof/>
                <w:webHidden/>
              </w:rPr>
              <w:tab/>
            </w:r>
            <w:r w:rsidR="008E1A51">
              <w:rPr>
                <w:noProof/>
                <w:webHidden/>
              </w:rPr>
              <w:fldChar w:fldCharType="begin"/>
            </w:r>
            <w:r w:rsidR="008E1A51">
              <w:rPr>
                <w:noProof/>
                <w:webHidden/>
              </w:rPr>
              <w:instrText xml:space="preserve"> PAGEREF _Toc513562194 \h </w:instrText>
            </w:r>
            <w:r w:rsidR="008E1A51">
              <w:rPr>
                <w:noProof/>
                <w:webHidden/>
              </w:rPr>
            </w:r>
            <w:r w:rsidR="008E1A51">
              <w:rPr>
                <w:noProof/>
                <w:webHidden/>
              </w:rPr>
              <w:fldChar w:fldCharType="separate"/>
            </w:r>
            <w:r w:rsidR="00EC727B">
              <w:rPr>
                <w:noProof/>
                <w:webHidden/>
              </w:rPr>
              <w:t>3</w:t>
            </w:r>
            <w:r w:rsidR="008E1A51">
              <w:rPr>
                <w:noProof/>
                <w:webHidden/>
              </w:rPr>
              <w:fldChar w:fldCharType="end"/>
            </w:r>
          </w:hyperlink>
        </w:p>
        <w:p w14:paraId="5B43FB38" w14:textId="77777777" w:rsidR="008E1A51" w:rsidRDefault="006E19BE">
          <w:pPr>
            <w:pStyle w:val="TDC2"/>
            <w:tabs>
              <w:tab w:val="right" w:leader="dot" w:pos="10479"/>
            </w:tabs>
            <w:rPr>
              <w:rFonts w:asciiTheme="minorHAnsi" w:eastAsiaTheme="minorEastAsia" w:hAnsiTheme="minorHAnsi" w:cstheme="minorBidi"/>
              <w:noProof/>
              <w:lang w:val="es-CO" w:eastAsia="es-CO"/>
            </w:rPr>
          </w:pPr>
          <w:hyperlink w:anchor="_Toc513562195" w:history="1">
            <w:r w:rsidR="008E1A51" w:rsidRPr="00FE46B5">
              <w:rPr>
                <w:rStyle w:val="Hipervnculo"/>
                <w:rFonts w:ascii="Trebuchet MS" w:hAnsi="Trebuchet MS"/>
                <w:noProof/>
              </w:rPr>
              <w:t xml:space="preserve">2.1 </w:t>
            </w:r>
            <w:r w:rsidR="008E1A51" w:rsidRPr="00FE46B5">
              <w:rPr>
                <w:rStyle w:val="Hipervnculo"/>
                <w:rFonts w:ascii="Trebuchet MS" w:eastAsia="Calibri" w:hAnsi="Trebuchet MS"/>
                <w:noProof/>
                <w:lang w:val="es-CO" w:eastAsia="es-CO"/>
              </w:rPr>
              <w:t>Diagnóstico de Necesidades de Aprendizaje Organizacional (DNAO)</w:t>
            </w:r>
            <w:r w:rsidR="008E1A51">
              <w:rPr>
                <w:noProof/>
                <w:webHidden/>
              </w:rPr>
              <w:tab/>
            </w:r>
            <w:r w:rsidR="008E1A51">
              <w:rPr>
                <w:noProof/>
                <w:webHidden/>
              </w:rPr>
              <w:fldChar w:fldCharType="begin"/>
            </w:r>
            <w:r w:rsidR="008E1A51">
              <w:rPr>
                <w:noProof/>
                <w:webHidden/>
              </w:rPr>
              <w:instrText xml:space="preserve"> PAGEREF _Toc513562195 \h </w:instrText>
            </w:r>
            <w:r w:rsidR="008E1A51">
              <w:rPr>
                <w:noProof/>
                <w:webHidden/>
              </w:rPr>
            </w:r>
            <w:r w:rsidR="008E1A51">
              <w:rPr>
                <w:noProof/>
                <w:webHidden/>
              </w:rPr>
              <w:fldChar w:fldCharType="separate"/>
            </w:r>
            <w:r w:rsidR="00EC727B">
              <w:rPr>
                <w:noProof/>
                <w:webHidden/>
              </w:rPr>
              <w:t>4</w:t>
            </w:r>
            <w:r w:rsidR="008E1A51">
              <w:rPr>
                <w:noProof/>
                <w:webHidden/>
              </w:rPr>
              <w:fldChar w:fldCharType="end"/>
            </w:r>
          </w:hyperlink>
        </w:p>
        <w:p w14:paraId="5A098B9A" w14:textId="77777777" w:rsidR="008E1A51" w:rsidRDefault="006E19BE">
          <w:pPr>
            <w:pStyle w:val="TDC2"/>
            <w:tabs>
              <w:tab w:val="left" w:pos="880"/>
              <w:tab w:val="right" w:leader="dot" w:pos="10479"/>
            </w:tabs>
            <w:rPr>
              <w:rFonts w:asciiTheme="minorHAnsi" w:eastAsiaTheme="minorEastAsia" w:hAnsiTheme="minorHAnsi" w:cstheme="minorBidi"/>
              <w:noProof/>
              <w:lang w:val="es-CO" w:eastAsia="es-CO"/>
            </w:rPr>
          </w:pPr>
          <w:hyperlink w:anchor="_Toc513562196" w:history="1">
            <w:r w:rsidR="008E1A51" w:rsidRPr="00FE46B5">
              <w:rPr>
                <w:rStyle w:val="Hipervnculo"/>
                <w:rFonts w:ascii="Trebuchet MS" w:hAnsi="Trebuchet MS"/>
                <w:noProof/>
              </w:rPr>
              <w:t>2.2</w:t>
            </w:r>
            <w:r w:rsidR="008E1A51">
              <w:rPr>
                <w:rFonts w:asciiTheme="minorHAnsi" w:eastAsiaTheme="minorEastAsia" w:hAnsiTheme="minorHAnsi" w:cstheme="minorBidi"/>
                <w:noProof/>
                <w:lang w:val="es-CO" w:eastAsia="es-CO"/>
              </w:rPr>
              <w:tab/>
            </w:r>
            <w:r w:rsidR="008E1A51" w:rsidRPr="00FE46B5">
              <w:rPr>
                <w:rStyle w:val="Hipervnculo"/>
                <w:rFonts w:ascii="Trebuchet MS" w:hAnsi="Trebuchet MS"/>
                <w:noProof/>
              </w:rPr>
              <w:t>Formulación de los programas de aprendizaje</w:t>
            </w:r>
            <w:r w:rsidR="008E1A51">
              <w:rPr>
                <w:noProof/>
                <w:webHidden/>
              </w:rPr>
              <w:tab/>
            </w:r>
            <w:r w:rsidR="008E1A51">
              <w:rPr>
                <w:noProof/>
                <w:webHidden/>
              </w:rPr>
              <w:fldChar w:fldCharType="begin"/>
            </w:r>
            <w:r w:rsidR="008E1A51">
              <w:rPr>
                <w:noProof/>
                <w:webHidden/>
              </w:rPr>
              <w:instrText xml:space="preserve"> PAGEREF _Toc513562196 \h </w:instrText>
            </w:r>
            <w:r w:rsidR="008E1A51">
              <w:rPr>
                <w:noProof/>
                <w:webHidden/>
              </w:rPr>
            </w:r>
            <w:r w:rsidR="008E1A51">
              <w:rPr>
                <w:noProof/>
                <w:webHidden/>
              </w:rPr>
              <w:fldChar w:fldCharType="separate"/>
            </w:r>
            <w:r w:rsidR="00EC727B">
              <w:rPr>
                <w:noProof/>
                <w:webHidden/>
              </w:rPr>
              <w:t>7</w:t>
            </w:r>
            <w:r w:rsidR="008E1A51">
              <w:rPr>
                <w:noProof/>
                <w:webHidden/>
              </w:rPr>
              <w:fldChar w:fldCharType="end"/>
            </w:r>
          </w:hyperlink>
        </w:p>
        <w:p w14:paraId="3B3D813E" w14:textId="77777777" w:rsidR="008E1A51" w:rsidRDefault="006E19BE">
          <w:pPr>
            <w:pStyle w:val="TDC3"/>
            <w:tabs>
              <w:tab w:val="right" w:leader="dot" w:pos="10479"/>
            </w:tabs>
            <w:rPr>
              <w:rFonts w:asciiTheme="minorHAnsi" w:eastAsiaTheme="minorEastAsia" w:hAnsiTheme="minorHAnsi" w:cstheme="minorBidi"/>
              <w:noProof/>
              <w:lang w:val="es-CO" w:eastAsia="es-CO"/>
            </w:rPr>
          </w:pPr>
          <w:hyperlink w:anchor="_Toc513562197" w:history="1">
            <w:r w:rsidR="008E1A51" w:rsidRPr="00FE46B5">
              <w:rPr>
                <w:rStyle w:val="Hipervnculo"/>
                <w:rFonts w:ascii="Trebuchet MS" w:hAnsi="Trebuchet MS"/>
                <w:noProof/>
              </w:rPr>
              <w:t>2.2.1. Apartado Conceptual</w:t>
            </w:r>
            <w:r w:rsidR="008E1A51">
              <w:rPr>
                <w:noProof/>
                <w:webHidden/>
              </w:rPr>
              <w:tab/>
            </w:r>
            <w:r w:rsidR="008E1A51">
              <w:rPr>
                <w:noProof/>
                <w:webHidden/>
              </w:rPr>
              <w:fldChar w:fldCharType="begin"/>
            </w:r>
            <w:r w:rsidR="008E1A51">
              <w:rPr>
                <w:noProof/>
                <w:webHidden/>
              </w:rPr>
              <w:instrText xml:space="preserve"> PAGEREF _Toc513562197 \h </w:instrText>
            </w:r>
            <w:r w:rsidR="008E1A51">
              <w:rPr>
                <w:noProof/>
                <w:webHidden/>
              </w:rPr>
            </w:r>
            <w:r w:rsidR="008E1A51">
              <w:rPr>
                <w:noProof/>
                <w:webHidden/>
              </w:rPr>
              <w:fldChar w:fldCharType="separate"/>
            </w:r>
            <w:r w:rsidR="00EC727B">
              <w:rPr>
                <w:noProof/>
                <w:webHidden/>
              </w:rPr>
              <w:t>7</w:t>
            </w:r>
            <w:r w:rsidR="008E1A51">
              <w:rPr>
                <w:noProof/>
                <w:webHidden/>
              </w:rPr>
              <w:fldChar w:fldCharType="end"/>
            </w:r>
          </w:hyperlink>
        </w:p>
        <w:p w14:paraId="4193E963" w14:textId="77777777" w:rsidR="008E1A51" w:rsidRDefault="006E19BE">
          <w:pPr>
            <w:pStyle w:val="TDC3"/>
            <w:tabs>
              <w:tab w:val="right" w:leader="dot" w:pos="10479"/>
            </w:tabs>
            <w:rPr>
              <w:rFonts w:asciiTheme="minorHAnsi" w:eastAsiaTheme="minorEastAsia" w:hAnsiTheme="minorHAnsi" w:cstheme="minorBidi"/>
              <w:noProof/>
              <w:lang w:val="es-CO" w:eastAsia="es-CO"/>
            </w:rPr>
          </w:pPr>
          <w:hyperlink w:anchor="_Toc513562198" w:history="1">
            <w:r w:rsidR="008E1A51" w:rsidRPr="00FE46B5">
              <w:rPr>
                <w:rStyle w:val="Hipervnculo"/>
                <w:rFonts w:ascii="Trebuchet MS" w:hAnsi="Trebuchet MS"/>
                <w:noProof/>
              </w:rPr>
              <w:t>2.2.2 Objetivos Estratégicos</w:t>
            </w:r>
            <w:r w:rsidR="008E1A51">
              <w:rPr>
                <w:noProof/>
                <w:webHidden/>
              </w:rPr>
              <w:tab/>
            </w:r>
            <w:r w:rsidR="008E1A51">
              <w:rPr>
                <w:noProof/>
                <w:webHidden/>
              </w:rPr>
              <w:fldChar w:fldCharType="begin"/>
            </w:r>
            <w:r w:rsidR="008E1A51">
              <w:rPr>
                <w:noProof/>
                <w:webHidden/>
              </w:rPr>
              <w:instrText xml:space="preserve"> PAGEREF _Toc513562198 \h </w:instrText>
            </w:r>
            <w:r w:rsidR="008E1A51">
              <w:rPr>
                <w:noProof/>
                <w:webHidden/>
              </w:rPr>
            </w:r>
            <w:r w:rsidR="008E1A51">
              <w:rPr>
                <w:noProof/>
                <w:webHidden/>
              </w:rPr>
              <w:fldChar w:fldCharType="separate"/>
            </w:r>
            <w:r w:rsidR="00EC727B">
              <w:rPr>
                <w:noProof/>
                <w:webHidden/>
              </w:rPr>
              <w:t>8</w:t>
            </w:r>
            <w:r w:rsidR="008E1A51">
              <w:rPr>
                <w:noProof/>
                <w:webHidden/>
              </w:rPr>
              <w:fldChar w:fldCharType="end"/>
            </w:r>
          </w:hyperlink>
        </w:p>
        <w:p w14:paraId="626D47D7" w14:textId="77777777" w:rsidR="008E1A51" w:rsidRDefault="006E19BE">
          <w:pPr>
            <w:pStyle w:val="TDC3"/>
            <w:tabs>
              <w:tab w:val="right" w:leader="dot" w:pos="10479"/>
            </w:tabs>
            <w:rPr>
              <w:rFonts w:asciiTheme="minorHAnsi" w:eastAsiaTheme="minorEastAsia" w:hAnsiTheme="minorHAnsi" w:cstheme="minorBidi"/>
              <w:noProof/>
              <w:lang w:val="es-CO" w:eastAsia="es-CO"/>
            </w:rPr>
          </w:pPr>
          <w:hyperlink w:anchor="_Toc513562199" w:history="1">
            <w:r w:rsidR="008E1A51" w:rsidRPr="00FE46B5">
              <w:rPr>
                <w:rStyle w:val="Hipervnculo"/>
                <w:rFonts w:ascii="Trebuchet MS" w:hAnsi="Trebuchet MS"/>
                <w:noProof/>
              </w:rPr>
              <w:t>2.2.3 Objetivos de Gestión</w:t>
            </w:r>
            <w:r w:rsidR="008E1A51">
              <w:rPr>
                <w:noProof/>
                <w:webHidden/>
              </w:rPr>
              <w:tab/>
            </w:r>
            <w:r w:rsidR="008E1A51">
              <w:rPr>
                <w:noProof/>
                <w:webHidden/>
              </w:rPr>
              <w:fldChar w:fldCharType="begin"/>
            </w:r>
            <w:r w:rsidR="008E1A51">
              <w:rPr>
                <w:noProof/>
                <w:webHidden/>
              </w:rPr>
              <w:instrText xml:space="preserve"> PAGEREF _Toc513562199 \h </w:instrText>
            </w:r>
            <w:r w:rsidR="008E1A51">
              <w:rPr>
                <w:noProof/>
                <w:webHidden/>
              </w:rPr>
            </w:r>
            <w:r w:rsidR="008E1A51">
              <w:rPr>
                <w:noProof/>
                <w:webHidden/>
              </w:rPr>
              <w:fldChar w:fldCharType="separate"/>
            </w:r>
            <w:r w:rsidR="00EC727B">
              <w:rPr>
                <w:noProof/>
                <w:webHidden/>
              </w:rPr>
              <w:t>8</w:t>
            </w:r>
            <w:r w:rsidR="008E1A51">
              <w:rPr>
                <w:noProof/>
                <w:webHidden/>
              </w:rPr>
              <w:fldChar w:fldCharType="end"/>
            </w:r>
          </w:hyperlink>
        </w:p>
        <w:p w14:paraId="1569EAE2" w14:textId="77777777" w:rsidR="008E1A51" w:rsidRDefault="006E19BE">
          <w:pPr>
            <w:pStyle w:val="TDC3"/>
            <w:tabs>
              <w:tab w:val="right" w:leader="dot" w:pos="10479"/>
            </w:tabs>
            <w:rPr>
              <w:rFonts w:asciiTheme="minorHAnsi" w:eastAsiaTheme="minorEastAsia" w:hAnsiTheme="minorHAnsi" w:cstheme="minorBidi"/>
              <w:noProof/>
              <w:lang w:val="es-CO" w:eastAsia="es-CO"/>
            </w:rPr>
          </w:pPr>
          <w:hyperlink w:anchor="_Toc513562200" w:history="1">
            <w:r w:rsidR="008E1A51" w:rsidRPr="00FE46B5">
              <w:rPr>
                <w:rStyle w:val="Hipervnculo"/>
                <w:rFonts w:ascii="Trebuchet MS" w:hAnsi="Trebuchet MS"/>
                <w:noProof/>
              </w:rPr>
              <w:t>2.2.4 ¿Qué Metodología se utilizará para el diseño de programas de aprendizaje?</w:t>
            </w:r>
            <w:r w:rsidR="008E1A51">
              <w:rPr>
                <w:noProof/>
                <w:webHidden/>
              </w:rPr>
              <w:tab/>
            </w:r>
            <w:r w:rsidR="008E1A51">
              <w:rPr>
                <w:noProof/>
                <w:webHidden/>
              </w:rPr>
              <w:fldChar w:fldCharType="begin"/>
            </w:r>
            <w:r w:rsidR="008E1A51">
              <w:rPr>
                <w:noProof/>
                <w:webHidden/>
              </w:rPr>
              <w:instrText xml:space="preserve"> PAGEREF _Toc513562200 \h </w:instrText>
            </w:r>
            <w:r w:rsidR="008E1A51">
              <w:rPr>
                <w:noProof/>
                <w:webHidden/>
              </w:rPr>
            </w:r>
            <w:r w:rsidR="008E1A51">
              <w:rPr>
                <w:noProof/>
                <w:webHidden/>
              </w:rPr>
              <w:fldChar w:fldCharType="separate"/>
            </w:r>
            <w:r w:rsidR="00EC727B">
              <w:rPr>
                <w:noProof/>
                <w:webHidden/>
              </w:rPr>
              <w:t>9</w:t>
            </w:r>
            <w:r w:rsidR="008E1A51">
              <w:rPr>
                <w:noProof/>
                <w:webHidden/>
              </w:rPr>
              <w:fldChar w:fldCharType="end"/>
            </w:r>
          </w:hyperlink>
        </w:p>
        <w:p w14:paraId="1B64A989" w14:textId="77777777" w:rsidR="008E1A51" w:rsidRDefault="006E19BE">
          <w:pPr>
            <w:pStyle w:val="TDC3"/>
            <w:tabs>
              <w:tab w:val="right" w:leader="dot" w:pos="10479"/>
            </w:tabs>
            <w:rPr>
              <w:rFonts w:asciiTheme="minorHAnsi" w:eastAsiaTheme="minorEastAsia" w:hAnsiTheme="minorHAnsi" w:cstheme="minorBidi"/>
              <w:noProof/>
              <w:lang w:val="es-CO" w:eastAsia="es-CO"/>
            </w:rPr>
          </w:pPr>
          <w:hyperlink w:anchor="_Toc513562201" w:history="1">
            <w:r w:rsidR="008E1A51" w:rsidRPr="00FE46B5">
              <w:rPr>
                <w:rStyle w:val="Hipervnculo"/>
                <w:rFonts w:ascii="Trebuchet MS" w:hAnsi="Trebuchet MS"/>
                <w:noProof/>
              </w:rPr>
              <w:t>2.2.5 ¿Cuál es el presupuesto para el desarrollo del PIC?</w:t>
            </w:r>
            <w:r w:rsidR="008E1A51">
              <w:rPr>
                <w:noProof/>
                <w:webHidden/>
              </w:rPr>
              <w:tab/>
            </w:r>
            <w:r w:rsidR="008E1A51">
              <w:rPr>
                <w:noProof/>
                <w:webHidden/>
              </w:rPr>
              <w:fldChar w:fldCharType="begin"/>
            </w:r>
            <w:r w:rsidR="008E1A51">
              <w:rPr>
                <w:noProof/>
                <w:webHidden/>
              </w:rPr>
              <w:instrText xml:space="preserve"> PAGEREF _Toc513562201 \h </w:instrText>
            </w:r>
            <w:r w:rsidR="008E1A51">
              <w:rPr>
                <w:noProof/>
                <w:webHidden/>
              </w:rPr>
            </w:r>
            <w:r w:rsidR="008E1A51">
              <w:rPr>
                <w:noProof/>
                <w:webHidden/>
              </w:rPr>
              <w:fldChar w:fldCharType="separate"/>
            </w:r>
            <w:r w:rsidR="00EC727B">
              <w:rPr>
                <w:noProof/>
                <w:webHidden/>
              </w:rPr>
              <w:t>9</w:t>
            </w:r>
            <w:r w:rsidR="008E1A51">
              <w:rPr>
                <w:noProof/>
                <w:webHidden/>
              </w:rPr>
              <w:fldChar w:fldCharType="end"/>
            </w:r>
          </w:hyperlink>
        </w:p>
        <w:p w14:paraId="7FC8A08B" w14:textId="77777777" w:rsidR="008E1A51" w:rsidRDefault="006E19BE">
          <w:pPr>
            <w:pStyle w:val="TDC3"/>
            <w:tabs>
              <w:tab w:val="right" w:leader="dot" w:pos="10479"/>
            </w:tabs>
            <w:rPr>
              <w:rFonts w:asciiTheme="minorHAnsi" w:eastAsiaTheme="minorEastAsia" w:hAnsiTheme="minorHAnsi" w:cstheme="minorBidi"/>
              <w:noProof/>
              <w:lang w:val="es-CO" w:eastAsia="es-CO"/>
            </w:rPr>
          </w:pPr>
          <w:hyperlink w:anchor="_Toc513562202" w:history="1">
            <w:r w:rsidR="008E1A51" w:rsidRPr="00FE46B5">
              <w:rPr>
                <w:rStyle w:val="Hipervnculo"/>
                <w:rFonts w:ascii="Trebuchet MS" w:hAnsi="Trebuchet MS"/>
                <w:noProof/>
              </w:rPr>
              <w:t>2.2.6 Seguimiento y evaluación de los programas de aprendizaje</w:t>
            </w:r>
            <w:r w:rsidR="008E1A51">
              <w:rPr>
                <w:noProof/>
                <w:webHidden/>
              </w:rPr>
              <w:tab/>
            </w:r>
            <w:r w:rsidR="008E1A51">
              <w:rPr>
                <w:noProof/>
                <w:webHidden/>
              </w:rPr>
              <w:fldChar w:fldCharType="begin"/>
            </w:r>
            <w:r w:rsidR="008E1A51">
              <w:rPr>
                <w:noProof/>
                <w:webHidden/>
              </w:rPr>
              <w:instrText xml:space="preserve"> PAGEREF _Toc513562202 \h </w:instrText>
            </w:r>
            <w:r w:rsidR="008E1A51">
              <w:rPr>
                <w:noProof/>
                <w:webHidden/>
              </w:rPr>
            </w:r>
            <w:r w:rsidR="008E1A51">
              <w:rPr>
                <w:noProof/>
                <w:webHidden/>
              </w:rPr>
              <w:fldChar w:fldCharType="separate"/>
            </w:r>
            <w:r w:rsidR="00EC727B">
              <w:rPr>
                <w:noProof/>
                <w:webHidden/>
              </w:rPr>
              <w:t>10</w:t>
            </w:r>
            <w:r w:rsidR="008E1A51">
              <w:rPr>
                <w:noProof/>
                <w:webHidden/>
              </w:rPr>
              <w:fldChar w:fldCharType="end"/>
            </w:r>
          </w:hyperlink>
        </w:p>
        <w:p w14:paraId="4EC3E20A" w14:textId="77777777" w:rsidR="001F5B16" w:rsidRDefault="001F5B16">
          <w:r>
            <w:rPr>
              <w:b/>
              <w:bCs/>
            </w:rPr>
            <w:fldChar w:fldCharType="end"/>
          </w:r>
        </w:p>
      </w:sdtContent>
    </w:sdt>
    <w:p w14:paraId="4BC3890D" w14:textId="77777777" w:rsidR="001F5B16" w:rsidRDefault="00EE228F" w:rsidP="001F5B16">
      <w:pPr>
        <w:pStyle w:val="TDC1"/>
        <w:tabs>
          <w:tab w:val="left" w:pos="440"/>
          <w:tab w:val="right" w:leader="dot" w:pos="10621"/>
        </w:tabs>
        <w:rPr>
          <w:noProof/>
        </w:rPr>
      </w:pPr>
      <w:r>
        <w:fldChar w:fldCharType="begin"/>
      </w:r>
      <w:r>
        <w:instrText xml:space="preserve"> TOC \o "1-3" \h \z \u </w:instrText>
      </w:r>
      <w:r>
        <w:fldChar w:fldCharType="separate"/>
      </w:r>
    </w:p>
    <w:p w14:paraId="276D9563" w14:textId="77777777" w:rsidR="00EE228F" w:rsidRDefault="00EE228F" w:rsidP="00EE228F">
      <w:pPr>
        <w:pStyle w:val="TDC2"/>
        <w:tabs>
          <w:tab w:val="left" w:pos="880"/>
          <w:tab w:val="right" w:leader="dot" w:pos="10621"/>
        </w:tabs>
        <w:rPr>
          <w:noProof/>
        </w:rPr>
      </w:pPr>
    </w:p>
    <w:p w14:paraId="3208AC64" w14:textId="77777777" w:rsidR="00EE228F" w:rsidRDefault="00EE228F" w:rsidP="00EE228F">
      <w:r>
        <w:rPr>
          <w:b/>
          <w:bCs/>
        </w:rPr>
        <w:fldChar w:fldCharType="end"/>
      </w:r>
    </w:p>
    <w:p w14:paraId="11CA3F5D" w14:textId="77777777" w:rsidR="00EE228F" w:rsidRDefault="00EE228F" w:rsidP="00EE228F">
      <w:pPr>
        <w:rPr>
          <w:lang w:eastAsia="x-none"/>
        </w:rPr>
      </w:pPr>
    </w:p>
    <w:p w14:paraId="16ED8DC2" w14:textId="77777777" w:rsidR="00EE228F" w:rsidRDefault="00EE228F" w:rsidP="00EE228F">
      <w:pPr>
        <w:rPr>
          <w:lang w:eastAsia="x-none"/>
        </w:rPr>
      </w:pPr>
    </w:p>
    <w:p w14:paraId="3263FD15" w14:textId="77777777" w:rsidR="00EE228F" w:rsidRDefault="00EE228F" w:rsidP="00EE228F">
      <w:pPr>
        <w:rPr>
          <w:lang w:eastAsia="x-none"/>
        </w:rPr>
      </w:pPr>
    </w:p>
    <w:p w14:paraId="40F0CB8C" w14:textId="77777777" w:rsidR="00EE228F" w:rsidRDefault="00EE228F" w:rsidP="00EE228F">
      <w:pPr>
        <w:rPr>
          <w:lang w:eastAsia="x-none"/>
        </w:rPr>
      </w:pPr>
    </w:p>
    <w:p w14:paraId="70BD872F" w14:textId="77777777" w:rsidR="00EE228F" w:rsidRDefault="00EE228F" w:rsidP="00EE228F">
      <w:pPr>
        <w:rPr>
          <w:lang w:eastAsia="x-none"/>
        </w:rPr>
      </w:pPr>
    </w:p>
    <w:p w14:paraId="31F8014C" w14:textId="77777777" w:rsidR="00EE228F" w:rsidRDefault="00EE228F" w:rsidP="00EE228F">
      <w:pPr>
        <w:rPr>
          <w:lang w:eastAsia="x-none"/>
        </w:rPr>
      </w:pPr>
    </w:p>
    <w:bookmarkStart w:id="1" w:name="_Toc513556865"/>
    <w:bookmarkStart w:id="2" w:name="_Toc513562193"/>
    <w:p w14:paraId="125697C1" w14:textId="2ADFC083" w:rsidR="00EE228F" w:rsidRPr="00506590" w:rsidRDefault="00EE228F" w:rsidP="00EE228F">
      <w:pPr>
        <w:pStyle w:val="Ttulo1"/>
        <w:numPr>
          <w:ilvl w:val="0"/>
          <w:numId w:val="3"/>
        </w:numPr>
        <w:rPr>
          <w:rFonts w:ascii="Trebuchet MS" w:hAnsi="Trebuchet MS"/>
          <w:color w:val="auto"/>
          <w:sz w:val="24"/>
        </w:rPr>
      </w:pPr>
      <w:r>
        <w:rPr>
          <w:rFonts w:ascii="Trebuchet MS" w:hAnsi="Trebuchet MS"/>
          <w:noProof/>
          <w:sz w:val="24"/>
          <w:lang w:val="es-CO" w:eastAsia="es-CO"/>
        </w:rPr>
        <w:lastRenderedPageBreak/>
        <mc:AlternateContent>
          <mc:Choice Requires="wps">
            <w:drawing>
              <wp:anchor distT="0" distB="0" distL="114300" distR="114300" simplePos="0" relativeHeight="251664384" behindDoc="0" locked="0" layoutInCell="1" allowOverlap="1" wp14:anchorId="55E55B14" wp14:editId="5F919F8D">
                <wp:simplePos x="0" y="0"/>
                <wp:positionH relativeFrom="column">
                  <wp:posOffset>6350</wp:posOffset>
                </wp:positionH>
                <wp:positionV relativeFrom="paragraph">
                  <wp:posOffset>-90805</wp:posOffset>
                </wp:positionV>
                <wp:extent cx="6805295" cy="297180"/>
                <wp:effectExtent l="8890" t="11430" r="5715" b="571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5295" cy="297180"/>
                        </a:xfrm>
                        <a:prstGeom prst="rect">
                          <a:avLst/>
                        </a:prstGeom>
                        <a:gradFill rotWithShape="1">
                          <a:gsLst>
                            <a:gs pos="0">
                              <a:srgbClr val="FFFFFF">
                                <a:alpha val="0"/>
                              </a:srgbClr>
                            </a:gs>
                            <a:gs pos="100000">
                              <a:srgbClr val="FFC000">
                                <a:alpha val="74001"/>
                              </a:srgbClr>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8DA8" id="Rectángulo 33" o:spid="_x0000_s1026" style="position:absolute;margin-left:.5pt;margin-top:-7.15pt;width:535.8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" strokecolor="#ffc000">
                <v:fill opacity="0" color2="#ffc000" o:opacity2="48497f" rotate="t" focus="100%" type="gradient"/>
              </v:rect>
            </w:pict>
          </mc:Fallback>
        </mc:AlternateContent>
      </w:r>
      <w:r w:rsidRPr="00506590">
        <w:rPr>
          <w:rFonts w:ascii="Trebuchet MS" w:hAnsi="Trebuchet MS"/>
          <w:color w:val="auto"/>
          <w:sz w:val="24"/>
        </w:rPr>
        <w:t>¿QUÉ ES EL PLAN INSTITUCIONAL DE CAPACITACIÓN?</w:t>
      </w:r>
      <w:bookmarkEnd w:id="1"/>
      <w:bookmarkEnd w:id="2"/>
    </w:p>
    <w:p w14:paraId="1F08841B" w14:textId="52037317" w:rsidR="00EE228F" w:rsidRDefault="008307CA" w:rsidP="00EE228F">
      <w:pPr>
        <w:ind w:left="2832"/>
        <w:jc w:val="both"/>
        <w:rPr>
          <w:rFonts w:ascii="Trebuchet MS" w:hAnsi="Trebuchet MS"/>
        </w:rPr>
      </w:pPr>
      <w:r>
        <w:rPr>
          <w:noProof/>
          <w:lang w:val="es-CO" w:eastAsia="es-CO"/>
        </w:rPr>
        <w:drawing>
          <wp:anchor distT="0" distB="0" distL="114300" distR="114300" simplePos="0" relativeHeight="251683840" behindDoc="0" locked="0" layoutInCell="1" allowOverlap="1" wp14:anchorId="108B5900" wp14:editId="3E9E8DDE">
            <wp:simplePos x="0" y="0"/>
            <wp:positionH relativeFrom="column">
              <wp:posOffset>5260340</wp:posOffset>
            </wp:positionH>
            <wp:positionV relativeFrom="paragraph">
              <wp:posOffset>241300</wp:posOffset>
            </wp:positionV>
            <wp:extent cx="891540" cy="1438275"/>
            <wp:effectExtent l="0" t="0" r="3810" b="9525"/>
            <wp:wrapSquare wrapText="bothSides"/>
            <wp:docPr id="31" name="Imagen 31" descr="Resultado de imagen para vector persona explic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sultado de imagen para vector persona explicando"/>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t="24649" r="64967"/>
                    <a:stretch>
                      <a:fillRect/>
                    </a:stretch>
                  </pic:blipFill>
                  <pic:spPr bwMode="auto">
                    <a:xfrm>
                      <a:off x="0" y="0"/>
                      <a:ext cx="89154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155">
        <w:rPr>
          <w:rFonts w:ascii="Trebuchet MS" w:hAnsi="Trebuchet MS"/>
          <w:noProof/>
          <w:lang w:val="es-CO" w:eastAsia="es-CO"/>
        </w:rPr>
        <mc:AlternateContent>
          <mc:Choice Requires="wps">
            <w:drawing>
              <wp:anchor distT="0" distB="0" distL="114300" distR="114300" simplePos="0" relativeHeight="251682816" behindDoc="0" locked="0" layoutInCell="1" allowOverlap="1" wp14:anchorId="75E4531D" wp14:editId="69631CEF">
                <wp:simplePos x="0" y="0"/>
                <wp:positionH relativeFrom="column">
                  <wp:posOffset>119380</wp:posOffset>
                </wp:positionH>
                <wp:positionV relativeFrom="paragraph">
                  <wp:posOffset>95250</wp:posOffset>
                </wp:positionV>
                <wp:extent cx="4933315" cy="981075"/>
                <wp:effectExtent l="323850" t="0" r="19685" b="28575"/>
                <wp:wrapNone/>
                <wp:docPr id="32" name="Llamada rectangular redondeada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315" cy="981075"/>
                        </a:xfrm>
                        <a:prstGeom prst="wedgeRoundRectCallout">
                          <a:avLst>
                            <a:gd name="adj1" fmla="val -56167"/>
                            <a:gd name="adj2" fmla="val -7287"/>
                            <a:gd name="adj3" fmla="val 16667"/>
                          </a:avLst>
                        </a:prstGeom>
                        <a:solidFill>
                          <a:srgbClr val="FFFFCC"/>
                        </a:solidFill>
                        <a:ln w="9525">
                          <a:solidFill>
                            <a:srgbClr val="FFC000"/>
                          </a:solidFill>
                          <a:miter lim="800000"/>
                          <a:headEnd/>
                          <a:tailEnd/>
                        </a:ln>
                      </wps:spPr>
                      <wps:txbx>
                        <w:txbxContent>
                          <w:p w14:paraId="00F76E70" w14:textId="77777777" w:rsidR="00BB4A9C" w:rsidRDefault="00BB4A9C" w:rsidP="00EE228F">
                            <w:pPr>
                              <w:jc w:val="both"/>
                            </w:pPr>
                            <w:r w:rsidRPr="003B4E5A">
                              <w:rPr>
                                <w:rFonts w:ascii="Trebuchet MS" w:hAnsi="Trebuchet MS"/>
                              </w:rPr>
                              <w:t xml:space="preserve">El Plan Institucional de Capacitación </w:t>
                            </w:r>
                            <w:r>
                              <w:rPr>
                                <w:rFonts w:ascii="Trebuchet MS" w:hAnsi="Trebuchet MS"/>
                              </w:rPr>
                              <w:t>es el instrumento mediante el cual la entidad, establece las acciones de capacitación a desarrollar en la vigencia, con el fin de mejorar las competencias laborales en el plano</w:t>
                            </w:r>
                            <w:r w:rsidRPr="003B4E5A">
                              <w:rPr>
                                <w:rFonts w:ascii="Trebuchet MS" w:hAnsi="Trebuchet MS"/>
                              </w:rPr>
                              <w:t xml:space="preserve"> individual y colectivo</w:t>
                            </w:r>
                            <w:r>
                              <w:rPr>
                                <w:rFonts w:ascii="Trebuchet MS" w:hAnsi="Trebuchet MS"/>
                              </w:rPr>
                              <w:t>, de acuerdo con las necesidades identificadas.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4531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32" o:spid="_x0000_s1043" type="#_x0000_t62" style="position:absolute;left:0;text-align:left;margin-left:9.4pt;margin-top:7.5pt;width:388.45pt;height:7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" adj="-1332,9226" fillcolor="#ffc" strokecolor="#ffc000">
                <v:textbox>
                  <w:txbxContent>
                    <w:p w14:paraId="00F76E70" w14:textId="77777777" w:rsidR="00BB4A9C" w:rsidRDefault="00BB4A9C" w:rsidP="00EE228F">
                      <w:pPr>
                        <w:jc w:val="both"/>
                      </w:pPr>
                      <w:r w:rsidRPr="003B4E5A">
                        <w:rPr>
                          <w:rFonts w:ascii="Trebuchet MS" w:hAnsi="Trebuchet MS"/>
                        </w:rPr>
                        <w:t xml:space="preserve">El Plan Institucional de Capacitación </w:t>
                      </w:r>
                      <w:r>
                        <w:rPr>
                          <w:rFonts w:ascii="Trebuchet MS" w:hAnsi="Trebuchet MS"/>
                        </w:rPr>
                        <w:t>es el instrumento mediante el cual la entidad, establece las acciones de capacitación a desarrollar en la vigencia, con el fin de mejorar las competencias laborales en el plano</w:t>
                      </w:r>
                      <w:r w:rsidRPr="003B4E5A">
                        <w:rPr>
                          <w:rFonts w:ascii="Trebuchet MS" w:hAnsi="Trebuchet MS"/>
                        </w:rPr>
                        <w:t xml:space="preserve"> individual y colectivo</w:t>
                      </w:r>
                      <w:r>
                        <w:rPr>
                          <w:rFonts w:ascii="Trebuchet MS" w:hAnsi="Trebuchet MS"/>
                        </w:rPr>
                        <w:t>, de acuerdo con las necesidades identificadas.</w:t>
                      </w:r>
                    </w:p>
                  </w:txbxContent>
                </v:textbox>
              </v:shape>
            </w:pict>
          </mc:Fallback>
        </mc:AlternateContent>
      </w:r>
    </w:p>
    <w:p w14:paraId="24C0D41B" w14:textId="77777777" w:rsidR="00EE228F" w:rsidRDefault="00EE228F" w:rsidP="00EE228F">
      <w:pPr>
        <w:autoSpaceDE w:val="0"/>
        <w:autoSpaceDN w:val="0"/>
        <w:adjustRightInd w:val="0"/>
        <w:spacing w:after="0" w:line="240" w:lineRule="auto"/>
        <w:ind w:left="2835"/>
        <w:jc w:val="both"/>
        <w:rPr>
          <w:rFonts w:ascii="Trebuchet MS" w:hAnsi="Trebuchet MS"/>
        </w:rPr>
      </w:pPr>
    </w:p>
    <w:p w14:paraId="1495D08D" w14:textId="77777777" w:rsidR="00EE228F" w:rsidRDefault="00EE228F" w:rsidP="00EE228F">
      <w:pPr>
        <w:autoSpaceDE w:val="0"/>
        <w:autoSpaceDN w:val="0"/>
        <w:adjustRightInd w:val="0"/>
        <w:spacing w:after="0" w:line="240" w:lineRule="auto"/>
        <w:ind w:left="2835"/>
        <w:jc w:val="both"/>
        <w:rPr>
          <w:rFonts w:ascii="Trebuchet MS" w:hAnsi="Trebuchet MS"/>
        </w:rPr>
      </w:pPr>
    </w:p>
    <w:p w14:paraId="526E624D" w14:textId="77777777" w:rsidR="00EE228F" w:rsidRDefault="00EE228F" w:rsidP="00EE228F">
      <w:pPr>
        <w:autoSpaceDE w:val="0"/>
        <w:autoSpaceDN w:val="0"/>
        <w:adjustRightInd w:val="0"/>
        <w:spacing w:after="0" w:line="240" w:lineRule="auto"/>
        <w:ind w:left="2835"/>
        <w:jc w:val="both"/>
        <w:rPr>
          <w:rFonts w:ascii="Trebuchet MS" w:hAnsi="Trebuchet MS"/>
        </w:rPr>
      </w:pPr>
    </w:p>
    <w:p w14:paraId="6FBDFCD6" w14:textId="77777777" w:rsidR="00EE228F" w:rsidRDefault="00EE228F" w:rsidP="00EE228F">
      <w:pPr>
        <w:autoSpaceDE w:val="0"/>
        <w:autoSpaceDN w:val="0"/>
        <w:adjustRightInd w:val="0"/>
        <w:spacing w:after="0" w:line="240" w:lineRule="auto"/>
        <w:ind w:left="2835"/>
        <w:jc w:val="both"/>
        <w:rPr>
          <w:rFonts w:ascii="Trebuchet MS" w:hAnsi="Trebuchet MS"/>
        </w:rPr>
      </w:pPr>
    </w:p>
    <w:p w14:paraId="669987EA" w14:textId="77777777" w:rsidR="00EE228F" w:rsidRDefault="00EE228F" w:rsidP="00EE228F">
      <w:pPr>
        <w:autoSpaceDE w:val="0"/>
        <w:autoSpaceDN w:val="0"/>
        <w:adjustRightInd w:val="0"/>
        <w:spacing w:after="0" w:line="240" w:lineRule="auto"/>
        <w:ind w:left="2835"/>
        <w:jc w:val="both"/>
        <w:rPr>
          <w:rFonts w:ascii="Trebuchet MS" w:hAnsi="Trebuchet MS"/>
        </w:rPr>
      </w:pPr>
    </w:p>
    <w:p w14:paraId="2B0004AF" w14:textId="77777777" w:rsidR="00EE228F" w:rsidRDefault="00EE228F" w:rsidP="00EE228F">
      <w:pPr>
        <w:autoSpaceDE w:val="0"/>
        <w:autoSpaceDN w:val="0"/>
        <w:adjustRightInd w:val="0"/>
        <w:spacing w:after="0" w:line="240" w:lineRule="auto"/>
        <w:ind w:left="2835"/>
        <w:jc w:val="both"/>
        <w:rPr>
          <w:rFonts w:ascii="Trebuchet MS" w:hAnsi="Trebuchet MS"/>
        </w:rPr>
      </w:pPr>
    </w:p>
    <w:p w14:paraId="3AC07DE6" w14:textId="77777777" w:rsidR="00EE228F" w:rsidRDefault="00EE228F" w:rsidP="00EE228F">
      <w:pPr>
        <w:autoSpaceDE w:val="0"/>
        <w:autoSpaceDN w:val="0"/>
        <w:adjustRightInd w:val="0"/>
        <w:spacing w:after="0" w:line="240" w:lineRule="auto"/>
        <w:jc w:val="both"/>
        <w:rPr>
          <w:rFonts w:ascii="Trebuchet MS" w:hAnsi="Trebuchet MS"/>
        </w:rPr>
      </w:pPr>
    </w:p>
    <w:p w14:paraId="05AAAF9C" w14:textId="77777777" w:rsidR="00EE228F" w:rsidRDefault="00EE228F" w:rsidP="00EE228F">
      <w:pPr>
        <w:autoSpaceDE w:val="0"/>
        <w:autoSpaceDN w:val="0"/>
        <w:adjustRightInd w:val="0"/>
        <w:spacing w:after="0" w:line="240" w:lineRule="auto"/>
        <w:rPr>
          <w:rFonts w:ascii="Trebuchet MS" w:hAnsi="Trebuchet MS"/>
        </w:rPr>
      </w:pPr>
    </w:p>
    <w:p w14:paraId="001F98FE" w14:textId="77777777" w:rsidR="00EE228F" w:rsidRDefault="00EE228F" w:rsidP="00EE228F">
      <w:pPr>
        <w:autoSpaceDE w:val="0"/>
        <w:autoSpaceDN w:val="0"/>
        <w:adjustRightInd w:val="0"/>
        <w:spacing w:after="0" w:line="240" w:lineRule="auto"/>
        <w:rPr>
          <w:rFonts w:ascii="Trebuchet MS" w:hAnsi="Trebuchet MS"/>
        </w:rPr>
      </w:pPr>
    </w:p>
    <w:p w14:paraId="2E5C0768" w14:textId="77777777" w:rsidR="00EE228F" w:rsidRDefault="00EE228F" w:rsidP="00EE228F">
      <w:pPr>
        <w:autoSpaceDE w:val="0"/>
        <w:autoSpaceDN w:val="0"/>
        <w:adjustRightInd w:val="0"/>
        <w:spacing w:after="0" w:line="240" w:lineRule="auto"/>
        <w:jc w:val="both"/>
        <w:rPr>
          <w:rFonts w:ascii="Trebuchet MS" w:hAnsi="Trebuchet MS"/>
        </w:rPr>
      </w:pPr>
      <w:r>
        <w:rPr>
          <w:rFonts w:ascii="Trebuchet MS" w:hAnsi="Trebuchet MS"/>
        </w:rPr>
        <w:t>S</w:t>
      </w:r>
      <w:r w:rsidRPr="003B4E5A">
        <w:rPr>
          <w:rFonts w:ascii="Trebuchet MS" w:hAnsi="Trebuchet MS"/>
        </w:rPr>
        <w:t xml:space="preserve">e soporta en el Plan Nacional de Formación y Capacitación de Empleados Públicos adoptado mediante </w:t>
      </w:r>
      <w:r>
        <w:rPr>
          <w:rFonts w:ascii="Trebuchet MS" w:hAnsi="Trebuchet MS"/>
        </w:rPr>
        <w:t>el D</w:t>
      </w:r>
      <w:r w:rsidRPr="003B4E5A">
        <w:rPr>
          <w:rFonts w:ascii="Trebuchet MS" w:hAnsi="Trebuchet MS"/>
        </w:rPr>
        <w:t>ecreto 4665 de 2007, que tiene un enfoque hacia el desarrollo de las competencias laborales, articulado con las necesidades laborales de la entidad y del servidor público.</w:t>
      </w:r>
      <w:r w:rsidRPr="00506590">
        <w:rPr>
          <w:rFonts w:ascii="Trebuchet MS" w:hAnsi="Trebuchet MS"/>
        </w:rPr>
        <w:t xml:space="preserve"> </w:t>
      </w:r>
      <w:r>
        <w:rPr>
          <w:rFonts w:ascii="Trebuchet MS" w:hAnsi="Trebuchet MS"/>
        </w:rPr>
        <w:t>S</w:t>
      </w:r>
      <w:r w:rsidRPr="003B4E5A">
        <w:rPr>
          <w:rFonts w:ascii="Trebuchet MS" w:hAnsi="Trebuchet MS"/>
        </w:rPr>
        <w:t xml:space="preserve">e </w:t>
      </w:r>
      <w:r>
        <w:rPr>
          <w:rFonts w:ascii="Trebuchet MS" w:hAnsi="Trebuchet MS"/>
        </w:rPr>
        <w:t xml:space="preserve">desarrolla </w:t>
      </w:r>
      <w:r w:rsidRPr="003B4E5A">
        <w:rPr>
          <w:rFonts w:ascii="Trebuchet MS" w:hAnsi="Trebuchet MS"/>
        </w:rPr>
        <w:t xml:space="preserve">a través </w:t>
      </w:r>
      <w:r>
        <w:rPr>
          <w:rFonts w:ascii="Trebuchet MS" w:hAnsi="Trebuchet MS"/>
        </w:rPr>
        <w:t>del modelo de Aprendizaje Organizacional, donde se identifican unas necesidades de  aprendizaje organizacional y se realiza un diagnostico (DNAO) que permita optimizar los recursos y</w:t>
      </w:r>
      <w:r w:rsidRPr="004037B1">
        <w:rPr>
          <w:rFonts w:ascii="Roboto-Regular" w:eastAsia="Calibri" w:hAnsi="Roboto-Regular" w:cs="Roboto-Regular"/>
          <w:color w:val="4B4D4A"/>
          <w:lang w:val="es-CO" w:eastAsia="en-US"/>
        </w:rPr>
        <w:t xml:space="preserve"> </w:t>
      </w:r>
      <w:r w:rsidRPr="00980B9A">
        <w:rPr>
          <w:rFonts w:ascii="Trebuchet MS" w:hAnsi="Trebuchet MS"/>
        </w:rPr>
        <w:t>ampliar la cobertura y el conocimiento para que esté disponible para todos los servidores públicos que se encuentren vinculados y los que puedan llegar a vincularse en el futuro</w:t>
      </w:r>
      <w:r w:rsidRPr="003B4E5A">
        <w:rPr>
          <w:rFonts w:ascii="Trebuchet MS" w:hAnsi="Trebuchet MS"/>
        </w:rPr>
        <w:t>.</w:t>
      </w:r>
      <w:r w:rsidRPr="003B4E5A">
        <w:rPr>
          <w:rStyle w:val="Refdenotaalpie"/>
          <w:rFonts w:ascii="Trebuchet MS" w:hAnsi="Trebuchet MS"/>
        </w:rPr>
        <w:footnoteReference w:id="1"/>
      </w:r>
    </w:p>
    <w:p w14:paraId="1B94F527" w14:textId="77777777" w:rsidR="00EE228F" w:rsidRDefault="00EE228F" w:rsidP="00EE228F">
      <w:pPr>
        <w:autoSpaceDE w:val="0"/>
        <w:autoSpaceDN w:val="0"/>
        <w:adjustRightInd w:val="0"/>
        <w:spacing w:after="0" w:line="240" w:lineRule="auto"/>
        <w:rPr>
          <w:rFonts w:ascii="Trebuchet MS" w:hAnsi="Trebuchet MS"/>
        </w:rPr>
      </w:pPr>
    </w:p>
    <w:p w14:paraId="3C8DA0E0" w14:textId="77777777" w:rsidR="00EE228F" w:rsidRPr="003B4E5A" w:rsidRDefault="00EE228F" w:rsidP="00EE228F">
      <w:pPr>
        <w:autoSpaceDE w:val="0"/>
        <w:autoSpaceDN w:val="0"/>
        <w:adjustRightInd w:val="0"/>
        <w:spacing w:after="0" w:line="240" w:lineRule="auto"/>
        <w:rPr>
          <w:rFonts w:ascii="Trebuchet MS" w:hAnsi="Trebuchet MS"/>
        </w:rPr>
      </w:pPr>
    </w:p>
    <w:p w14:paraId="206184B3" w14:textId="19F56DA1" w:rsidR="00EE228F" w:rsidRPr="003B4E5A" w:rsidRDefault="00EE228F" w:rsidP="00EE228F">
      <w:pPr>
        <w:jc w:val="both"/>
        <w:rPr>
          <w:rFonts w:ascii="Trebuchet MS" w:hAnsi="Trebuchet MS"/>
        </w:rPr>
      </w:pPr>
      <w:r>
        <w:rPr>
          <w:rFonts w:ascii="Trebuchet MS" w:hAnsi="Trebuchet MS"/>
        </w:rPr>
        <w:t>E</w:t>
      </w:r>
      <w:r w:rsidRPr="003B4E5A">
        <w:rPr>
          <w:rFonts w:ascii="Trebuchet MS" w:hAnsi="Trebuchet MS"/>
        </w:rPr>
        <w:t xml:space="preserve">l Plan Institucional de Capacitación </w:t>
      </w:r>
      <w:r>
        <w:rPr>
          <w:rFonts w:ascii="Trebuchet MS" w:hAnsi="Trebuchet MS"/>
        </w:rPr>
        <w:t xml:space="preserve">se enfoca en el </w:t>
      </w:r>
      <w:r w:rsidRPr="003B4E5A">
        <w:rPr>
          <w:rFonts w:ascii="Trebuchet MS" w:hAnsi="Trebuchet MS"/>
        </w:rPr>
        <w:t>fortalec</w:t>
      </w:r>
      <w:r>
        <w:rPr>
          <w:rFonts w:ascii="Trebuchet MS" w:hAnsi="Trebuchet MS"/>
        </w:rPr>
        <w:t>imiento de</w:t>
      </w:r>
      <w:r w:rsidRPr="003B4E5A">
        <w:rPr>
          <w:rFonts w:ascii="Trebuchet MS" w:hAnsi="Trebuchet MS"/>
        </w:rPr>
        <w:t xml:space="preserve"> </w:t>
      </w:r>
      <w:r>
        <w:rPr>
          <w:rFonts w:ascii="Trebuchet MS" w:hAnsi="Trebuchet MS"/>
        </w:rPr>
        <w:t>temas como la r</w:t>
      </w:r>
      <w:r w:rsidRPr="00703E7B">
        <w:rPr>
          <w:rFonts w:ascii="Trebuchet MS" w:hAnsi="Trebuchet MS"/>
        </w:rPr>
        <w:t>esolución de conflictos</w:t>
      </w:r>
      <w:r>
        <w:rPr>
          <w:rFonts w:ascii="Trebuchet MS" w:hAnsi="Trebuchet MS"/>
        </w:rPr>
        <w:t>, el l</w:t>
      </w:r>
      <w:r w:rsidRPr="00703E7B">
        <w:rPr>
          <w:rFonts w:ascii="Trebuchet MS" w:hAnsi="Trebuchet MS"/>
        </w:rPr>
        <w:t>iderazgo</w:t>
      </w:r>
      <w:r>
        <w:rPr>
          <w:rFonts w:ascii="Trebuchet MS" w:hAnsi="Trebuchet MS"/>
        </w:rPr>
        <w:t>, el p</w:t>
      </w:r>
      <w:r w:rsidRPr="00703E7B">
        <w:rPr>
          <w:rFonts w:ascii="Trebuchet MS" w:hAnsi="Trebuchet MS"/>
        </w:rPr>
        <w:t>ensamiento crítico</w:t>
      </w:r>
      <w:r>
        <w:rPr>
          <w:rFonts w:ascii="Trebuchet MS" w:hAnsi="Trebuchet MS"/>
        </w:rPr>
        <w:t>,</w:t>
      </w:r>
      <w:r w:rsidRPr="003B4E5A">
        <w:rPr>
          <w:rFonts w:ascii="Trebuchet MS" w:hAnsi="Trebuchet MS"/>
        </w:rPr>
        <w:t xml:space="preserve"> </w:t>
      </w:r>
      <w:r>
        <w:rPr>
          <w:rFonts w:ascii="Trebuchet MS" w:hAnsi="Trebuchet MS"/>
        </w:rPr>
        <w:t xml:space="preserve">las necesidades </w:t>
      </w:r>
      <w:r w:rsidRPr="003B4E5A">
        <w:rPr>
          <w:rFonts w:ascii="Trebuchet MS" w:hAnsi="Trebuchet MS"/>
        </w:rPr>
        <w:t>individuales</w:t>
      </w:r>
      <w:r>
        <w:rPr>
          <w:rFonts w:ascii="Trebuchet MS" w:hAnsi="Trebuchet MS"/>
        </w:rPr>
        <w:t>;</w:t>
      </w:r>
      <w:r w:rsidRPr="003B4E5A">
        <w:rPr>
          <w:rFonts w:ascii="Trebuchet MS" w:hAnsi="Trebuchet MS"/>
        </w:rPr>
        <w:t xml:space="preserve"> </w:t>
      </w:r>
      <w:r>
        <w:rPr>
          <w:rFonts w:ascii="Trebuchet MS" w:hAnsi="Trebuchet MS"/>
        </w:rPr>
        <w:t xml:space="preserve">inducción, </w:t>
      </w:r>
      <w:r w:rsidR="00BB109E">
        <w:rPr>
          <w:rFonts w:ascii="Trebuchet MS" w:hAnsi="Trebuchet MS"/>
        </w:rPr>
        <w:t>re inducción</w:t>
      </w:r>
      <w:r>
        <w:rPr>
          <w:rFonts w:ascii="Trebuchet MS" w:hAnsi="Trebuchet MS"/>
        </w:rPr>
        <w:t xml:space="preserve"> y entrenamiento</w:t>
      </w:r>
      <w:r w:rsidRPr="003B4E5A">
        <w:rPr>
          <w:rFonts w:ascii="Trebuchet MS" w:hAnsi="Trebuchet MS"/>
        </w:rPr>
        <w:t xml:space="preserve"> de forma que </w:t>
      </w:r>
      <w:r>
        <w:rPr>
          <w:rFonts w:ascii="Trebuchet MS" w:hAnsi="Trebuchet MS"/>
        </w:rPr>
        <w:t xml:space="preserve">se generen aprendizajes grupales y organizacionales, </w:t>
      </w:r>
      <w:r w:rsidRPr="003B4E5A">
        <w:rPr>
          <w:rFonts w:ascii="Trebuchet MS" w:hAnsi="Trebuchet MS"/>
        </w:rPr>
        <w:t>mejora</w:t>
      </w:r>
      <w:r>
        <w:rPr>
          <w:rFonts w:ascii="Trebuchet MS" w:hAnsi="Trebuchet MS"/>
        </w:rPr>
        <w:t xml:space="preserve">ndo </w:t>
      </w:r>
      <w:r w:rsidRPr="003B4E5A">
        <w:rPr>
          <w:rFonts w:ascii="Trebuchet MS" w:hAnsi="Trebuchet MS"/>
        </w:rPr>
        <w:t>la calidad de vida laboral</w:t>
      </w:r>
      <w:r>
        <w:rPr>
          <w:rFonts w:ascii="Trebuchet MS" w:hAnsi="Trebuchet MS"/>
        </w:rPr>
        <w:t>,</w:t>
      </w:r>
      <w:r w:rsidRPr="003B4E5A">
        <w:rPr>
          <w:rFonts w:ascii="Trebuchet MS" w:hAnsi="Trebuchet MS"/>
        </w:rPr>
        <w:t xml:space="preserve"> </w:t>
      </w:r>
      <w:r>
        <w:rPr>
          <w:rFonts w:ascii="Trebuchet MS" w:hAnsi="Trebuchet MS"/>
        </w:rPr>
        <w:t xml:space="preserve">el </w:t>
      </w:r>
      <w:r w:rsidRPr="003B4E5A">
        <w:rPr>
          <w:rFonts w:ascii="Trebuchet MS" w:hAnsi="Trebuchet MS"/>
        </w:rPr>
        <w:t>clima organizacional</w:t>
      </w:r>
      <w:r>
        <w:rPr>
          <w:rFonts w:ascii="Trebuchet MS" w:hAnsi="Trebuchet MS"/>
        </w:rPr>
        <w:t xml:space="preserve"> y el desempeño de los servidores</w:t>
      </w:r>
      <w:r w:rsidRPr="003B4E5A">
        <w:rPr>
          <w:rFonts w:ascii="Trebuchet MS" w:hAnsi="Trebuchet MS"/>
        </w:rPr>
        <w:t>.</w:t>
      </w:r>
    </w:p>
    <w:bookmarkStart w:id="3" w:name="_Toc513556867"/>
    <w:bookmarkStart w:id="4" w:name="_Toc513562194"/>
    <w:bookmarkStart w:id="5" w:name="_Toc389198113"/>
    <w:bookmarkStart w:id="6" w:name="_Toc448415071"/>
    <w:p w14:paraId="582C79E7" w14:textId="77777777" w:rsidR="00EE228F" w:rsidRPr="00506590" w:rsidRDefault="00EE228F" w:rsidP="00EE228F">
      <w:pPr>
        <w:pStyle w:val="Ttulo1"/>
        <w:numPr>
          <w:ilvl w:val="0"/>
          <w:numId w:val="3"/>
        </w:numPr>
        <w:rPr>
          <w:rFonts w:ascii="Trebuchet MS" w:hAnsi="Trebuchet MS"/>
          <w:color w:val="auto"/>
          <w:sz w:val="24"/>
        </w:rPr>
      </w:pPr>
      <w:r>
        <w:rPr>
          <w:rFonts w:ascii="Trebuchet MS" w:hAnsi="Trebuchet MS"/>
          <w:noProof/>
          <w:sz w:val="24"/>
          <w:lang w:val="es-CO" w:eastAsia="es-CO"/>
        </w:rPr>
        <mc:AlternateContent>
          <mc:Choice Requires="wps">
            <w:drawing>
              <wp:anchor distT="0" distB="0" distL="114300" distR="114300" simplePos="0" relativeHeight="251684864" behindDoc="0" locked="0" layoutInCell="1" allowOverlap="1" wp14:anchorId="1527309C" wp14:editId="1B808905">
                <wp:simplePos x="0" y="0"/>
                <wp:positionH relativeFrom="column">
                  <wp:posOffset>-46990</wp:posOffset>
                </wp:positionH>
                <wp:positionV relativeFrom="paragraph">
                  <wp:posOffset>130810</wp:posOffset>
                </wp:positionV>
                <wp:extent cx="6805295" cy="297180"/>
                <wp:effectExtent l="12700" t="9525" r="11430" b="762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5295" cy="297180"/>
                        </a:xfrm>
                        <a:prstGeom prst="rect">
                          <a:avLst/>
                        </a:prstGeom>
                        <a:gradFill rotWithShape="1">
                          <a:gsLst>
                            <a:gs pos="0">
                              <a:srgbClr val="FFFFFF">
                                <a:alpha val="0"/>
                              </a:srgbClr>
                            </a:gs>
                            <a:gs pos="100000">
                              <a:srgbClr val="FFC000">
                                <a:alpha val="74001"/>
                              </a:srgbClr>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609F0" id="Rectángulo 30" o:spid="_x0000_s1026" style="position:absolute;margin-left:-3.7pt;margin-top:10.3pt;width:535.85pt;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" strokecolor="#ffc000">
                <v:fill opacity="0" color2="#ffc000" o:opacity2="48497f" rotate="t" focus="100%" type="gradient"/>
              </v:rect>
            </w:pict>
          </mc:Fallback>
        </mc:AlternateContent>
      </w:r>
      <w:r>
        <w:rPr>
          <w:rFonts w:ascii="Trebuchet MS" w:hAnsi="Trebuchet MS"/>
          <w:color w:val="auto"/>
          <w:sz w:val="24"/>
        </w:rPr>
        <w:t>¿C</w:t>
      </w:r>
      <w:r>
        <w:rPr>
          <w:rFonts w:ascii="Trebuchet MS" w:hAnsi="Trebuchet MS"/>
          <w:color w:val="auto"/>
          <w:sz w:val="24"/>
          <w:lang w:val="es-CO"/>
        </w:rPr>
        <w:t>OMO</w:t>
      </w:r>
      <w:r>
        <w:rPr>
          <w:rFonts w:ascii="Trebuchet MS" w:hAnsi="Trebuchet MS"/>
          <w:color w:val="auto"/>
          <w:sz w:val="24"/>
        </w:rPr>
        <w:t xml:space="preserve"> </w:t>
      </w:r>
      <w:r>
        <w:rPr>
          <w:rFonts w:ascii="Trebuchet MS" w:hAnsi="Trebuchet MS"/>
          <w:color w:val="auto"/>
          <w:sz w:val="24"/>
          <w:lang w:val="es-CO"/>
        </w:rPr>
        <w:t>SE DESARROLLA EL PLAN</w:t>
      </w:r>
      <w:r w:rsidRPr="00506590">
        <w:rPr>
          <w:rFonts w:ascii="Trebuchet MS" w:hAnsi="Trebuchet MS"/>
          <w:color w:val="auto"/>
          <w:sz w:val="24"/>
        </w:rPr>
        <w:t>?</w:t>
      </w:r>
      <w:bookmarkEnd w:id="3"/>
      <w:bookmarkEnd w:id="4"/>
    </w:p>
    <w:p w14:paraId="3D4D7992" w14:textId="21EE1E49" w:rsidR="00EE228F" w:rsidRPr="005A711C" w:rsidRDefault="00EE228F" w:rsidP="00EE228F">
      <w:pPr>
        <w:pStyle w:val="Prrafodelista"/>
        <w:spacing w:line="360" w:lineRule="auto"/>
        <w:jc w:val="both"/>
        <w:rPr>
          <w:rFonts w:ascii="Trebuchet MS" w:hAnsi="Trebuchet MS"/>
          <w:sz w:val="22"/>
          <w:szCs w:val="22"/>
          <w:lang w:val="x-none"/>
        </w:rPr>
      </w:pPr>
      <w:r>
        <w:rPr>
          <w:noProof/>
          <w:lang w:val="es-CO" w:eastAsia="es-CO"/>
        </w:rPr>
        <w:drawing>
          <wp:anchor distT="0" distB="0" distL="114300" distR="114300" simplePos="0" relativeHeight="251675648" behindDoc="0" locked="0" layoutInCell="1" allowOverlap="1" wp14:anchorId="509FDD85" wp14:editId="49F3CC55">
            <wp:simplePos x="0" y="0"/>
            <wp:positionH relativeFrom="column">
              <wp:posOffset>186055</wp:posOffset>
            </wp:positionH>
            <wp:positionV relativeFrom="paragraph">
              <wp:posOffset>241300</wp:posOffset>
            </wp:positionV>
            <wp:extent cx="1701800" cy="971550"/>
            <wp:effectExtent l="0" t="0" r="0" b="0"/>
            <wp:wrapSquare wrapText="bothSides"/>
            <wp:docPr id="28" name="Imagen 28" descr="http://www.inm.gov.co/images/images/capacitac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inm.gov.co/images/images/capacitacion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8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5"/>
    <w:bookmarkEnd w:id="6"/>
    <w:p w14:paraId="603DAA08" w14:textId="011E9E61" w:rsidR="00EE228F" w:rsidRPr="004F56E4" w:rsidRDefault="002B4155" w:rsidP="00EE228F">
      <w:pPr>
        <w:rPr>
          <w:lang w:eastAsia="x-none"/>
        </w:rPr>
      </w:pPr>
      <w:r>
        <w:rPr>
          <w:noProof/>
          <w:lang w:val="es-CO" w:eastAsia="es-CO"/>
        </w:rPr>
        <mc:AlternateContent>
          <mc:Choice Requires="wps">
            <w:drawing>
              <wp:anchor distT="0" distB="0" distL="114300" distR="114300" simplePos="0" relativeHeight="251665408" behindDoc="0" locked="0" layoutInCell="1" allowOverlap="1" wp14:anchorId="2D154F12" wp14:editId="68EF8B4F">
                <wp:simplePos x="0" y="0"/>
                <wp:positionH relativeFrom="column">
                  <wp:posOffset>-2540</wp:posOffset>
                </wp:positionH>
                <wp:positionV relativeFrom="paragraph">
                  <wp:posOffset>635</wp:posOffset>
                </wp:positionV>
                <wp:extent cx="4743450" cy="1125855"/>
                <wp:effectExtent l="19050" t="19050" r="19050" b="1714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125855"/>
                        </a:xfrm>
                        <a:prstGeom prst="rect">
                          <a:avLst/>
                        </a:prstGeom>
                        <a:solidFill>
                          <a:srgbClr val="FFFFCC"/>
                        </a:solidFill>
                        <a:ln w="28575">
                          <a:solidFill>
                            <a:srgbClr val="FFC000"/>
                          </a:solidFill>
                          <a:miter lim="800000"/>
                          <a:headEnd/>
                          <a:tailEnd/>
                        </a:ln>
                      </wps:spPr>
                      <wps:txbx>
                        <w:txbxContent>
                          <w:p w14:paraId="5702978A" w14:textId="48C05454" w:rsidR="00BB4A9C" w:rsidRPr="003B2A67" w:rsidRDefault="00BB4A9C" w:rsidP="00EE228F">
                            <w:pPr>
                              <w:autoSpaceDE w:val="0"/>
                              <w:autoSpaceDN w:val="0"/>
                              <w:adjustRightInd w:val="0"/>
                              <w:spacing w:after="0" w:line="240" w:lineRule="auto"/>
                              <w:jc w:val="both"/>
                              <w:rPr>
                                <w:rFonts w:ascii="Trebuchet MS" w:hAnsi="Trebuchet MS"/>
                                <w:b/>
                                <w:i/>
                              </w:rPr>
                            </w:pPr>
                            <w:r w:rsidRPr="003B2A67">
                              <w:rPr>
                                <w:rFonts w:ascii="Trebuchet MS" w:hAnsi="Trebuchet MS"/>
                              </w:rPr>
                              <w:t xml:space="preserve">El plan de capacitación está compuesto por: El programa de inducción y re inducción, Las entidades formularán sus programas de aprendizaje: inducción-re inducción, entrenamiento y las acciones de capacitación, que se establecen a través modelo de Aprendizaje Organizacional. </w:t>
                            </w:r>
                            <w:r>
                              <w:rPr>
                                <w:rFonts w:ascii="Trebuchet MS" w:hAnsi="Trebuchet MS"/>
                              </w:rPr>
                              <w:t>T</w:t>
                            </w:r>
                            <w:r w:rsidRPr="003B2A67">
                              <w:rPr>
                                <w:rFonts w:ascii="Trebuchet MS" w:hAnsi="Trebuchet MS"/>
                              </w:rPr>
                              <w:t xml:space="preserve">oda oferta de capacitación, entrenamiento o inducción-re inducción debe contar </w:t>
                            </w:r>
                            <w:r w:rsidRPr="003B2A67">
                              <w:rPr>
                                <w:rFonts w:ascii="Trebuchet MS" w:hAnsi="Trebuchet MS"/>
                                <w:b/>
                                <w:i/>
                              </w:rPr>
                              <w:t>con un programa de aprendizaje</w:t>
                            </w:r>
                            <w:r>
                              <w:rPr>
                                <w:rFonts w:ascii="Trebuchet MS" w:hAnsi="Trebuchet MS"/>
                                <w:b/>
                                <w:i/>
                              </w:rPr>
                              <w:t>.</w:t>
                            </w:r>
                          </w:p>
                          <w:p w14:paraId="197C7658" w14:textId="77777777" w:rsidR="00BB4A9C" w:rsidRPr="003B2A67" w:rsidRDefault="00BB4A9C" w:rsidP="00EE228F">
                            <w:pPr>
                              <w:autoSpaceDE w:val="0"/>
                              <w:autoSpaceDN w:val="0"/>
                              <w:adjustRightInd w:val="0"/>
                              <w:spacing w:after="0" w:line="240" w:lineRule="auto"/>
                              <w:jc w:val="both"/>
                              <w:rPr>
                                <w:rFonts w:ascii="Trebuchet MS" w:hAnsi="Trebuchet MS"/>
                                <w:b/>
                                <w:i/>
                              </w:rPr>
                            </w:pPr>
                          </w:p>
                          <w:p w14:paraId="56D4CAA9" w14:textId="77777777" w:rsidR="00BB4A9C" w:rsidRDefault="00BB4A9C" w:rsidP="00EE2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54F12" id="Cuadro de texto 29" o:spid="_x0000_s1044" type="#_x0000_t202" style="position:absolute;margin-left:-.2pt;margin-top:.05pt;width:373.5pt;height:8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" fillcolor="#ffc" strokecolor="#ffc000" strokeweight="2.25pt">
                <v:textbox>
                  <w:txbxContent>
                    <w:p w14:paraId="5702978A" w14:textId="48C05454" w:rsidR="00BB4A9C" w:rsidRPr="003B2A67" w:rsidRDefault="00BB4A9C" w:rsidP="00EE228F">
                      <w:pPr>
                        <w:autoSpaceDE w:val="0"/>
                        <w:autoSpaceDN w:val="0"/>
                        <w:adjustRightInd w:val="0"/>
                        <w:spacing w:after="0" w:line="240" w:lineRule="auto"/>
                        <w:jc w:val="both"/>
                        <w:rPr>
                          <w:rFonts w:ascii="Trebuchet MS" w:hAnsi="Trebuchet MS"/>
                          <w:b/>
                          <w:i/>
                        </w:rPr>
                      </w:pPr>
                      <w:r w:rsidRPr="003B2A67">
                        <w:rPr>
                          <w:rFonts w:ascii="Trebuchet MS" w:hAnsi="Trebuchet MS"/>
                        </w:rPr>
                        <w:t xml:space="preserve">El plan de capacitación está compuesto por: El programa de inducción y re inducción, Las entidades formularán sus programas de aprendizaje: inducción-re inducción, entrenamiento y las acciones de capacitación, que se establecen a través modelo de Aprendizaje Organizacional. </w:t>
                      </w:r>
                      <w:r>
                        <w:rPr>
                          <w:rFonts w:ascii="Trebuchet MS" w:hAnsi="Trebuchet MS"/>
                        </w:rPr>
                        <w:t>T</w:t>
                      </w:r>
                      <w:r w:rsidRPr="003B2A67">
                        <w:rPr>
                          <w:rFonts w:ascii="Trebuchet MS" w:hAnsi="Trebuchet MS"/>
                        </w:rPr>
                        <w:t xml:space="preserve">oda oferta de capacitación, entrenamiento o inducción-re inducción debe contar </w:t>
                      </w:r>
                      <w:r w:rsidRPr="003B2A67">
                        <w:rPr>
                          <w:rFonts w:ascii="Trebuchet MS" w:hAnsi="Trebuchet MS"/>
                          <w:b/>
                          <w:i/>
                        </w:rPr>
                        <w:t>con un programa de aprendizaje</w:t>
                      </w:r>
                      <w:r>
                        <w:rPr>
                          <w:rFonts w:ascii="Trebuchet MS" w:hAnsi="Trebuchet MS"/>
                          <w:b/>
                          <w:i/>
                        </w:rPr>
                        <w:t>.</w:t>
                      </w:r>
                    </w:p>
                    <w:p w14:paraId="197C7658" w14:textId="77777777" w:rsidR="00BB4A9C" w:rsidRPr="003B2A67" w:rsidRDefault="00BB4A9C" w:rsidP="00EE228F">
                      <w:pPr>
                        <w:autoSpaceDE w:val="0"/>
                        <w:autoSpaceDN w:val="0"/>
                        <w:adjustRightInd w:val="0"/>
                        <w:spacing w:after="0" w:line="240" w:lineRule="auto"/>
                        <w:jc w:val="both"/>
                        <w:rPr>
                          <w:rFonts w:ascii="Trebuchet MS" w:hAnsi="Trebuchet MS"/>
                          <w:b/>
                          <w:i/>
                        </w:rPr>
                      </w:pPr>
                    </w:p>
                    <w:p w14:paraId="56D4CAA9" w14:textId="77777777" w:rsidR="00BB4A9C" w:rsidRDefault="00BB4A9C" w:rsidP="00EE228F"/>
                  </w:txbxContent>
                </v:textbox>
              </v:shape>
            </w:pict>
          </mc:Fallback>
        </mc:AlternateContent>
      </w:r>
      <w:r w:rsidR="00EE228F">
        <w:rPr>
          <w:rStyle w:val="Refdenotaalpie"/>
          <w:rFonts w:ascii="Trebuchet MS" w:hAnsi="Trebuchet MS"/>
          <w:noProof/>
          <w:lang w:val="es-CO" w:eastAsia="es-CO"/>
        </w:rPr>
        <w:footnoteReference w:id="2"/>
      </w:r>
    </w:p>
    <w:p w14:paraId="38B0E680" w14:textId="3F858A7C" w:rsidR="00EE228F" w:rsidRDefault="00EE228F" w:rsidP="00EE228F">
      <w:pPr>
        <w:pStyle w:val="Prrafodelista"/>
        <w:spacing w:after="200" w:line="360" w:lineRule="auto"/>
        <w:rPr>
          <w:rFonts w:ascii="Trebuchet MS" w:hAnsi="Trebuchet MS"/>
          <w:sz w:val="22"/>
          <w:szCs w:val="22"/>
        </w:rPr>
      </w:pPr>
      <w:r w:rsidRPr="00B4688D">
        <w:rPr>
          <w:rFonts w:ascii="Trebuchet MS" w:hAnsi="Trebuchet MS"/>
          <w:sz w:val="22"/>
          <w:szCs w:val="22"/>
        </w:rPr>
        <w:tab/>
      </w:r>
    </w:p>
    <w:p w14:paraId="75877E0F" w14:textId="77777777" w:rsidR="00EE228F" w:rsidRDefault="00EE228F" w:rsidP="00EE228F">
      <w:pPr>
        <w:pStyle w:val="Prrafodelista"/>
        <w:spacing w:after="200" w:line="360" w:lineRule="auto"/>
        <w:ind w:left="360"/>
        <w:rPr>
          <w:rFonts w:ascii="Trebuchet MS" w:hAnsi="Trebuchet MS"/>
          <w:sz w:val="22"/>
          <w:szCs w:val="22"/>
        </w:rPr>
      </w:pPr>
      <w:r w:rsidRPr="003A3911">
        <w:rPr>
          <w:rFonts w:ascii="Trebuchet MS" w:hAnsi="Trebuchet MS"/>
          <w:sz w:val="22"/>
          <w:szCs w:val="22"/>
        </w:rPr>
        <w:tab/>
      </w:r>
    </w:p>
    <w:p w14:paraId="69FC032D" w14:textId="77777777" w:rsidR="00EE228F" w:rsidRDefault="00EE228F" w:rsidP="00EE228F">
      <w:pPr>
        <w:pStyle w:val="Prrafodelista"/>
        <w:spacing w:after="200" w:line="360" w:lineRule="auto"/>
        <w:ind w:left="360"/>
        <w:rPr>
          <w:rFonts w:ascii="Trebuchet MS" w:hAnsi="Trebuchet MS"/>
          <w:sz w:val="22"/>
          <w:szCs w:val="22"/>
        </w:rPr>
      </w:pPr>
    </w:p>
    <w:p w14:paraId="0412CDC3" w14:textId="1699DD4E" w:rsidR="00EE228F" w:rsidRDefault="008307CA" w:rsidP="00EE228F">
      <w:pPr>
        <w:pStyle w:val="Prrafodelista"/>
        <w:spacing w:after="200" w:line="360" w:lineRule="auto"/>
        <w:ind w:left="360"/>
        <w:rPr>
          <w:rFonts w:ascii="Trebuchet MS" w:hAnsi="Trebuchet MS"/>
        </w:rPr>
      </w:pPr>
      <w:r>
        <w:rPr>
          <w:b/>
          <w:noProof/>
          <w:color w:val="FFC000"/>
          <w:lang w:val="es-CO" w:eastAsia="es-CO"/>
        </w:rPr>
        <mc:AlternateContent>
          <mc:Choice Requires="wps">
            <w:drawing>
              <wp:anchor distT="0" distB="0" distL="114300" distR="114300" simplePos="0" relativeHeight="251666432" behindDoc="0" locked="0" layoutInCell="1" allowOverlap="1" wp14:anchorId="0E2D311B" wp14:editId="27CBB668">
                <wp:simplePos x="0" y="0"/>
                <wp:positionH relativeFrom="margin">
                  <wp:posOffset>-104775</wp:posOffset>
                </wp:positionH>
                <wp:positionV relativeFrom="paragraph">
                  <wp:posOffset>170815</wp:posOffset>
                </wp:positionV>
                <wp:extent cx="6901180" cy="1156970"/>
                <wp:effectExtent l="19050" t="19050" r="13970" b="24130"/>
                <wp:wrapNone/>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1156970"/>
                        </a:xfrm>
                        <a:prstGeom prst="roundRect">
                          <a:avLst>
                            <a:gd name="adj" fmla="val 16667"/>
                          </a:avLst>
                        </a:prstGeom>
                        <a:solidFill>
                          <a:srgbClr val="FFFFFF"/>
                        </a:solidFill>
                        <a:ln w="28575">
                          <a:solidFill>
                            <a:srgbClr val="974706"/>
                          </a:solidFill>
                          <a:round/>
                          <a:headEnd/>
                          <a:tailEnd/>
                        </a:ln>
                      </wps:spPr>
                      <wps:txbx>
                        <w:txbxContent>
                          <w:p w14:paraId="1F9479EF" w14:textId="33BC825A" w:rsidR="00BB4A9C" w:rsidRDefault="00BB4A9C" w:rsidP="00EE228F">
                            <w:pPr>
                              <w:jc w:val="both"/>
                              <w:rPr>
                                <w:rFonts w:ascii="Trebuchet MS" w:hAnsi="Trebuchet MS"/>
                              </w:rPr>
                            </w:pPr>
                            <w:r w:rsidRPr="00CC0276">
                              <w:rPr>
                                <w:rFonts w:ascii="Trebuchet MS" w:hAnsi="Trebuchet MS"/>
                              </w:rPr>
                              <w:t xml:space="preserve">El </w:t>
                            </w:r>
                            <w:r w:rsidRPr="005A711C">
                              <w:rPr>
                                <w:rFonts w:ascii="Trebuchet MS" w:hAnsi="Trebuchet MS"/>
                                <w:b/>
                                <w:i/>
                              </w:rPr>
                              <w:t>programa de inducción y re-inducción</w:t>
                            </w:r>
                            <w:r w:rsidRPr="00CC0276">
                              <w:rPr>
                                <w:rFonts w:ascii="Trebuchet MS" w:hAnsi="Trebuchet MS"/>
                              </w:rPr>
                              <w:t xml:space="preserve"> es un proceso que va dirigido a facilitar y fortalecer la integración del </w:t>
                            </w:r>
                            <w:r>
                              <w:rPr>
                                <w:rFonts w:ascii="Trebuchet MS" w:hAnsi="Trebuchet MS"/>
                              </w:rPr>
                              <w:t xml:space="preserve">personal vinculado </w:t>
                            </w:r>
                            <w:r w:rsidRPr="00CC0276">
                              <w:rPr>
                                <w:rFonts w:ascii="Trebuchet MS" w:hAnsi="Trebuchet MS"/>
                              </w:rPr>
                              <w:t xml:space="preserve">  a la cultura organizacional, desarrollar habilidades gerenciales y de servicio público y suministrarle la información necesaria para el mejor conocimiento de la función pública y del DADEP, estimulando el aprendizaje y el desarrollo individual y organizacional, en un contexto metodológico flexible, integral, práctico y participativo</w:t>
                            </w:r>
                            <w:r>
                              <w:rPr>
                                <w:rFonts w:ascii="Trebuchet MS" w:hAnsi="Trebuchet MS"/>
                              </w:rPr>
                              <w:t>.</w:t>
                            </w:r>
                          </w:p>
                          <w:p w14:paraId="1E169BC5" w14:textId="77777777" w:rsidR="00BB4A9C" w:rsidRDefault="00BB4A9C" w:rsidP="00EE228F">
                            <w:pPr>
                              <w:spacing w:line="360" w:lineRule="auto"/>
                              <w:jc w:val="both"/>
                              <w:rPr>
                                <w:rFonts w:ascii="Trebuchet MS" w:hAnsi="Trebuchet MS"/>
                              </w:rPr>
                            </w:pPr>
                          </w:p>
                          <w:p w14:paraId="64629527" w14:textId="77777777" w:rsidR="00BB4A9C" w:rsidRPr="00CC0276" w:rsidRDefault="00BB4A9C" w:rsidP="00EE228F">
                            <w:pPr>
                              <w:jc w:val="both"/>
                              <w:rPr>
                                <w:rFonts w:ascii="Trebuchet MS" w:hAnsi="Trebuchet MS"/>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2D311B" id="Rectángulo redondeado 27" o:spid="_x0000_s1045" style="position:absolute;left:0;text-align:left;margin-left:-8.25pt;margin-top:13.45pt;width:543.4pt;height:91.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" strokecolor="#974706" strokeweight="2.25pt">
                <v:textbox>
                  <w:txbxContent>
                    <w:p w14:paraId="1F9479EF" w14:textId="33BC825A" w:rsidR="00BB4A9C" w:rsidRDefault="00BB4A9C" w:rsidP="00EE228F">
                      <w:pPr>
                        <w:jc w:val="both"/>
                        <w:rPr>
                          <w:rFonts w:ascii="Trebuchet MS" w:hAnsi="Trebuchet MS"/>
                        </w:rPr>
                      </w:pPr>
                      <w:r w:rsidRPr="00CC0276">
                        <w:rPr>
                          <w:rFonts w:ascii="Trebuchet MS" w:hAnsi="Trebuchet MS"/>
                        </w:rPr>
                        <w:t xml:space="preserve">El </w:t>
                      </w:r>
                      <w:r w:rsidRPr="005A711C">
                        <w:rPr>
                          <w:rFonts w:ascii="Trebuchet MS" w:hAnsi="Trebuchet MS"/>
                          <w:b/>
                          <w:i/>
                        </w:rPr>
                        <w:t>programa de inducción y re-inducción</w:t>
                      </w:r>
                      <w:r w:rsidRPr="00CC0276">
                        <w:rPr>
                          <w:rFonts w:ascii="Trebuchet MS" w:hAnsi="Trebuchet MS"/>
                        </w:rPr>
                        <w:t xml:space="preserve"> es un proceso que va dirigido a facilitar y fortalecer la integración del </w:t>
                      </w:r>
                      <w:r>
                        <w:rPr>
                          <w:rFonts w:ascii="Trebuchet MS" w:hAnsi="Trebuchet MS"/>
                        </w:rPr>
                        <w:t xml:space="preserve">personal vinculado </w:t>
                      </w:r>
                      <w:r w:rsidRPr="00CC0276">
                        <w:rPr>
                          <w:rFonts w:ascii="Trebuchet MS" w:hAnsi="Trebuchet MS"/>
                        </w:rPr>
                        <w:t xml:space="preserve">  a la cultura organizacional, desarrollar habilidades gerenciales y de servicio público y suministrarle la información necesaria para el mejor conocimiento de la función pública y del DADEP, estimulando el aprendizaje y el desarrollo individual y organizacional, en un contexto metodológico flexible, integral, práctico y participativo</w:t>
                      </w:r>
                      <w:r>
                        <w:rPr>
                          <w:rFonts w:ascii="Trebuchet MS" w:hAnsi="Trebuchet MS"/>
                        </w:rPr>
                        <w:t>.</w:t>
                      </w:r>
                    </w:p>
                    <w:p w14:paraId="1E169BC5" w14:textId="77777777" w:rsidR="00BB4A9C" w:rsidRDefault="00BB4A9C" w:rsidP="00EE228F">
                      <w:pPr>
                        <w:spacing w:line="360" w:lineRule="auto"/>
                        <w:jc w:val="both"/>
                        <w:rPr>
                          <w:rFonts w:ascii="Trebuchet MS" w:hAnsi="Trebuchet MS"/>
                        </w:rPr>
                      </w:pPr>
                    </w:p>
                    <w:p w14:paraId="64629527" w14:textId="77777777" w:rsidR="00BB4A9C" w:rsidRPr="00CC0276" w:rsidRDefault="00BB4A9C" w:rsidP="00EE228F">
                      <w:pPr>
                        <w:jc w:val="both"/>
                        <w:rPr>
                          <w:rFonts w:ascii="Trebuchet MS" w:hAnsi="Trebuchet MS"/>
                          <w:sz w:val="20"/>
                        </w:rPr>
                      </w:pPr>
                    </w:p>
                  </w:txbxContent>
                </v:textbox>
                <w10:wrap anchorx="margin"/>
              </v:roundrect>
            </w:pict>
          </mc:Fallback>
        </mc:AlternateContent>
      </w:r>
      <w:r w:rsidR="00EE228F" w:rsidRPr="005A711C">
        <w:rPr>
          <w:rFonts w:ascii="Trebuchet MS" w:hAnsi="Trebuchet MS"/>
          <w:b/>
          <w:color w:val="FFC000"/>
          <w:sz w:val="22"/>
          <w:szCs w:val="22"/>
        </w:rPr>
        <w:t xml:space="preserve"> </w:t>
      </w:r>
    </w:p>
    <w:p w14:paraId="606C6158" w14:textId="547B3B2C" w:rsidR="00EE228F" w:rsidRDefault="00EE228F" w:rsidP="00EE228F">
      <w:pPr>
        <w:spacing w:line="360" w:lineRule="auto"/>
        <w:jc w:val="both"/>
        <w:rPr>
          <w:rFonts w:ascii="Trebuchet MS" w:hAnsi="Trebuchet MS"/>
        </w:rPr>
      </w:pPr>
    </w:p>
    <w:p w14:paraId="38DF4CF4" w14:textId="2234713E" w:rsidR="00EE228F" w:rsidRDefault="00EE228F" w:rsidP="00EE228F">
      <w:pPr>
        <w:spacing w:line="360" w:lineRule="auto"/>
        <w:jc w:val="both"/>
        <w:rPr>
          <w:rFonts w:ascii="Trebuchet MS" w:hAnsi="Trebuchet MS"/>
        </w:rPr>
      </w:pPr>
    </w:p>
    <w:p w14:paraId="6997FA44" w14:textId="72253E60" w:rsidR="00EE228F" w:rsidRDefault="00EE228F" w:rsidP="00EE228F">
      <w:pPr>
        <w:spacing w:line="360" w:lineRule="auto"/>
        <w:jc w:val="both"/>
        <w:rPr>
          <w:rFonts w:ascii="Trebuchet MS" w:hAnsi="Trebuchet MS"/>
        </w:rPr>
      </w:pPr>
    </w:p>
    <w:p w14:paraId="0668E370" w14:textId="0AD64DC3" w:rsidR="00EE228F" w:rsidRDefault="002A6DE2" w:rsidP="00EE228F">
      <w:pPr>
        <w:spacing w:line="360" w:lineRule="auto"/>
        <w:jc w:val="both"/>
        <w:rPr>
          <w:rFonts w:ascii="Trebuchet MS" w:hAnsi="Trebuchet MS"/>
        </w:rPr>
      </w:pPr>
      <w:r>
        <w:rPr>
          <w:noProof/>
          <w:lang w:val="es-CO" w:eastAsia="es-CO"/>
        </w:rPr>
        <mc:AlternateContent>
          <mc:Choice Requires="wps">
            <w:drawing>
              <wp:anchor distT="0" distB="0" distL="114300" distR="114300" simplePos="0" relativeHeight="251667456" behindDoc="0" locked="0" layoutInCell="1" allowOverlap="1" wp14:anchorId="7C3DA685" wp14:editId="5FB637BE">
                <wp:simplePos x="0" y="0"/>
                <wp:positionH relativeFrom="margin">
                  <wp:posOffset>1718945</wp:posOffset>
                </wp:positionH>
                <wp:positionV relativeFrom="paragraph">
                  <wp:posOffset>123825</wp:posOffset>
                </wp:positionV>
                <wp:extent cx="5083175" cy="1960245"/>
                <wp:effectExtent l="19050" t="19050" r="22225" b="20955"/>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3175" cy="1960245"/>
                        </a:xfrm>
                        <a:prstGeom prst="roundRect">
                          <a:avLst>
                            <a:gd name="adj" fmla="val 16667"/>
                          </a:avLst>
                        </a:prstGeom>
                        <a:solidFill>
                          <a:srgbClr val="FFFFFF"/>
                        </a:solidFill>
                        <a:ln w="28575">
                          <a:solidFill>
                            <a:srgbClr val="FFC000"/>
                          </a:solidFill>
                          <a:round/>
                          <a:headEnd/>
                          <a:tailEnd/>
                        </a:ln>
                      </wps:spPr>
                      <wps:txbx>
                        <w:txbxContent>
                          <w:p w14:paraId="7EF8DF60" w14:textId="77777777" w:rsidR="00BB4A9C" w:rsidRPr="005A711C" w:rsidRDefault="00BB4A9C" w:rsidP="00EE228F">
                            <w:pPr>
                              <w:jc w:val="both"/>
                              <w:rPr>
                                <w:rFonts w:ascii="Trebuchet MS" w:hAnsi="Trebuchet MS"/>
                                <w:szCs w:val="20"/>
                              </w:rPr>
                            </w:pPr>
                            <w:r w:rsidRPr="005A711C">
                              <w:rPr>
                                <w:rFonts w:ascii="Trebuchet MS" w:hAnsi="Trebuchet MS"/>
                                <w:szCs w:val="20"/>
                              </w:rPr>
                              <w:t xml:space="preserve">El </w:t>
                            </w:r>
                            <w:r w:rsidRPr="005A711C">
                              <w:rPr>
                                <w:rFonts w:ascii="Trebuchet MS" w:hAnsi="Trebuchet MS"/>
                                <w:b/>
                                <w:i/>
                                <w:szCs w:val="20"/>
                              </w:rPr>
                              <w:t>programa de entrenamiento</w:t>
                            </w:r>
                            <w:r w:rsidRPr="005A711C">
                              <w:rPr>
                                <w:rFonts w:ascii="Trebuchet MS" w:hAnsi="Trebuchet MS"/>
                                <w:szCs w:val="20"/>
                              </w:rPr>
                              <w:t xml:space="preserve"> se desarrolla teniendo en cuenta la identificación de necesidades individuales y los principales problemas que afectan el quehacer de la entidad, está </w:t>
                            </w:r>
                            <w:r w:rsidRPr="005A711C">
                              <w:rPr>
                                <w:rFonts w:ascii="Arial" w:eastAsia="Arial" w:hAnsi="Arial" w:cs="Arial"/>
                                <w:szCs w:val="20"/>
                              </w:rPr>
                              <w:t>dirigido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S</w:t>
                            </w:r>
                            <w:r w:rsidRPr="005A711C">
                              <w:rPr>
                                <w:rFonts w:ascii="Trebuchet MS" w:hAnsi="Trebuchet MS"/>
                                <w:szCs w:val="20"/>
                              </w:rPr>
                              <w:t>e desarrolla con base en la re</w:t>
                            </w:r>
                            <w:r>
                              <w:rPr>
                                <w:rFonts w:ascii="Trebuchet MS" w:hAnsi="Trebuchet MS"/>
                                <w:szCs w:val="20"/>
                              </w:rPr>
                              <w:t>s</w:t>
                            </w:r>
                            <w:r w:rsidRPr="005A711C">
                              <w:rPr>
                                <w:rFonts w:ascii="Trebuchet MS" w:hAnsi="Trebuchet MS"/>
                                <w:szCs w:val="20"/>
                              </w:rPr>
                              <w:t xml:space="preserve">puesta de los funcionarios.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3DA685" id="Rectángulo redondeado 26" o:spid="_x0000_s1046" style="position:absolute;left:0;text-align:left;margin-left:135.35pt;margin-top:9.75pt;width:400.25pt;height:15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" strokecolor="#ffc000" strokeweight="2.25pt">
                <v:textbox>
                  <w:txbxContent>
                    <w:p w14:paraId="7EF8DF60" w14:textId="77777777" w:rsidR="00BB4A9C" w:rsidRPr="005A711C" w:rsidRDefault="00BB4A9C" w:rsidP="00EE228F">
                      <w:pPr>
                        <w:jc w:val="both"/>
                        <w:rPr>
                          <w:rFonts w:ascii="Trebuchet MS" w:hAnsi="Trebuchet MS"/>
                          <w:szCs w:val="20"/>
                        </w:rPr>
                      </w:pPr>
                      <w:r w:rsidRPr="005A711C">
                        <w:rPr>
                          <w:rFonts w:ascii="Trebuchet MS" w:hAnsi="Trebuchet MS"/>
                          <w:szCs w:val="20"/>
                        </w:rPr>
                        <w:t xml:space="preserve">El </w:t>
                      </w:r>
                      <w:r w:rsidRPr="005A711C">
                        <w:rPr>
                          <w:rFonts w:ascii="Trebuchet MS" w:hAnsi="Trebuchet MS"/>
                          <w:b/>
                          <w:i/>
                          <w:szCs w:val="20"/>
                        </w:rPr>
                        <w:t>programa de entrenamiento</w:t>
                      </w:r>
                      <w:r w:rsidRPr="005A711C">
                        <w:rPr>
                          <w:rFonts w:ascii="Trebuchet MS" w:hAnsi="Trebuchet MS"/>
                          <w:szCs w:val="20"/>
                        </w:rPr>
                        <w:t xml:space="preserve"> se desarrolla teniendo en cuenta la identificación de necesidades individuales y los principales problemas que afectan el quehacer de la entidad, está </w:t>
                      </w:r>
                      <w:r w:rsidRPr="005A711C">
                        <w:rPr>
                          <w:rFonts w:ascii="Arial" w:eastAsia="Arial" w:hAnsi="Arial" w:cs="Arial"/>
                          <w:szCs w:val="20"/>
                        </w:rPr>
                        <w:t>dirigido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S</w:t>
                      </w:r>
                      <w:r w:rsidRPr="005A711C">
                        <w:rPr>
                          <w:rFonts w:ascii="Trebuchet MS" w:hAnsi="Trebuchet MS"/>
                          <w:szCs w:val="20"/>
                        </w:rPr>
                        <w:t>e desarrolla con base en la re</w:t>
                      </w:r>
                      <w:r>
                        <w:rPr>
                          <w:rFonts w:ascii="Trebuchet MS" w:hAnsi="Trebuchet MS"/>
                          <w:szCs w:val="20"/>
                        </w:rPr>
                        <w:t>s</w:t>
                      </w:r>
                      <w:r w:rsidRPr="005A711C">
                        <w:rPr>
                          <w:rFonts w:ascii="Trebuchet MS" w:hAnsi="Trebuchet MS"/>
                          <w:szCs w:val="20"/>
                        </w:rPr>
                        <w:t xml:space="preserve">puesta de los funcionarios. </w:t>
                      </w:r>
                    </w:p>
                  </w:txbxContent>
                </v:textbox>
                <w10:wrap anchorx="margin"/>
              </v:roundrect>
            </w:pict>
          </mc:Fallback>
        </mc:AlternateContent>
      </w:r>
    </w:p>
    <w:p w14:paraId="00EA0646" w14:textId="7F24F057" w:rsidR="00EE228F" w:rsidRDefault="00EE228F" w:rsidP="00EE228F">
      <w:pPr>
        <w:spacing w:line="360" w:lineRule="auto"/>
        <w:jc w:val="both"/>
        <w:rPr>
          <w:rFonts w:ascii="Trebuchet MS" w:hAnsi="Trebuchet MS"/>
        </w:rPr>
      </w:pPr>
    </w:p>
    <w:p w14:paraId="2CFF62F4" w14:textId="61402AA9" w:rsidR="00EE228F" w:rsidRDefault="00EE228F" w:rsidP="00EE228F">
      <w:pPr>
        <w:spacing w:line="360" w:lineRule="auto"/>
        <w:jc w:val="both"/>
        <w:rPr>
          <w:rFonts w:ascii="Trebuchet MS" w:hAnsi="Trebuchet MS"/>
        </w:rPr>
      </w:pPr>
    </w:p>
    <w:p w14:paraId="5C83F4F8" w14:textId="46FD9F55" w:rsidR="00EE228F" w:rsidRDefault="00EE228F" w:rsidP="00EE228F">
      <w:pPr>
        <w:spacing w:line="360" w:lineRule="auto"/>
        <w:jc w:val="both"/>
        <w:rPr>
          <w:rFonts w:ascii="Trebuchet MS" w:hAnsi="Trebuchet MS"/>
        </w:rPr>
      </w:pPr>
    </w:p>
    <w:p w14:paraId="4D59BAA0" w14:textId="7FAE5143" w:rsidR="00EE228F" w:rsidRDefault="00EE228F" w:rsidP="00EE228F">
      <w:pPr>
        <w:spacing w:line="360" w:lineRule="auto"/>
        <w:jc w:val="both"/>
        <w:rPr>
          <w:rFonts w:ascii="Trebuchet MS" w:hAnsi="Trebuchet MS"/>
        </w:rPr>
      </w:pPr>
    </w:p>
    <w:p w14:paraId="06597D45" w14:textId="1DFA3146" w:rsidR="00EE228F" w:rsidRDefault="001E56B2" w:rsidP="00EE228F">
      <w:pPr>
        <w:spacing w:line="360" w:lineRule="auto"/>
        <w:jc w:val="both"/>
        <w:rPr>
          <w:rFonts w:ascii="Trebuchet MS" w:hAnsi="Trebuchet MS"/>
        </w:rPr>
      </w:pPr>
      <w:r>
        <w:rPr>
          <w:rFonts w:ascii="Trebuchet MS" w:hAnsi="Trebuchet MS"/>
          <w:noProof/>
          <w:lang w:val="es-CO" w:eastAsia="es-CO"/>
        </w:rPr>
        <mc:AlternateContent>
          <mc:Choice Requires="wps">
            <w:drawing>
              <wp:anchor distT="0" distB="0" distL="114300" distR="114300" simplePos="0" relativeHeight="251685888" behindDoc="0" locked="0" layoutInCell="1" allowOverlap="1" wp14:anchorId="45493614" wp14:editId="39E74D38">
                <wp:simplePos x="0" y="0"/>
                <wp:positionH relativeFrom="margin">
                  <wp:posOffset>-149860</wp:posOffset>
                </wp:positionH>
                <wp:positionV relativeFrom="paragraph">
                  <wp:posOffset>379095</wp:posOffset>
                </wp:positionV>
                <wp:extent cx="5410200" cy="1775460"/>
                <wp:effectExtent l="19050" t="19050" r="19050" b="15240"/>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775460"/>
                        </a:xfrm>
                        <a:prstGeom prst="roundRect">
                          <a:avLst>
                            <a:gd name="adj" fmla="val 16667"/>
                          </a:avLst>
                        </a:prstGeom>
                        <a:solidFill>
                          <a:srgbClr val="FFFFFF"/>
                        </a:solidFill>
                        <a:ln w="28575">
                          <a:solidFill>
                            <a:srgbClr val="FFC000"/>
                          </a:solidFill>
                          <a:round/>
                          <a:headEnd/>
                          <a:tailEnd/>
                        </a:ln>
                      </wps:spPr>
                      <wps:txbx>
                        <w:txbxContent>
                          <w:p w14:paraId="50550654" w14:textId="60DC8572" w:rsidR="00BB4A9C" w:rsidRPr="003B2A67" w:rsidRDefault="00BB4A9C" w:rsidP="00EE228F">
                            <w:pPr>
                              <w:jc w:val="both"/>
                              <w:rPr>
                                <w:rFonts w:ascii="Trebuchet MS" w:hAnsi="Trebuchet MS"/>
                                <w:szCs w:val="20"/>
                              </w:rPr>
                            </w:pPr>
                            <w:r w:rsidRPr="003B2A67">
                              <w:rPr>
                                <w:rFonts w:ascii="Trebuchet MS" w:hAnsi="Trebuchet MS"/>
                                <w:szCs w:val="20"/>
                              </w:rPr>
                              <w:t xml:space="preserve">El </w:t>
                            </w:r>
                            <w:r w:rsidRPr="003B2A67">
                              <w:rPr>
                                <w:rFonts w:ascii="Trebuchet MS" w:hAnsi="Trebuchet MS"/>
                                <w:b/>
                                <w:i/>
                                <w:szCs w:val="20"/>
                              </w:rPr>
                              <w:t>programa de capacitación</w:t>
                            </w:r>
                            <w:r w:rsidRPr="003B2A67">
                              <w:rPr>
                                <w:rFonts w:ascii="Trebuchet MS" w:hAnsi="Trebuchet MS"/>
                                <w:szCs w:val="20"/>
                              </w:rPr>
                              <w:t xml:space="preserve"> se desarrolla teniendo en cuenta la identificación de necesidades, los retos institucionales y los principales problemas que afectan el quehacer de la entidad, generando el Diagnostico de Necesidades de Aprendizaje Organizacional (DNAO), que se desarrolló con base en las repuesta de los funcionarios.  Este programa se desarrolla con contratos o convenios ya sea con entidades públicas o privadas y con facilitadores interno</w:t>
                            </w:r>
                            <w:r>
                              <w:rPr>
                                <w:rFonts w:ascii="Trebuchet MS" w:hAnsi="Trebuchet MS"/>
                                <w:szCs w:val="20"/>
                              </w:rPr>
                              <w:t>s o externos, en línea con las directrices del Departamento Administrativo del Servicio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493614" id="Rectángulo redondeado 25" o:spid="_x0000_s1047" style="position:absolute;left:0;text-align:left;margin-left:-11.8pt;margin-top:29.85pt;width:426pt;height:139.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" strokecolor="#ffc000" strokeweight="2.25pt">
                <v:textbox>
                  <w:txbxContent>
                    <w:p w14:paraId="50550654" w14:textId="60DC8572" w:rsidR="00BB4A9C" w:rsidRPr="003B2A67" w:rsidRDefault="00BB4A9C" w:rsidP="00EE228F">
                      <w:pPr>
                        <w:jc w:val="both"/>
                        <w:rPr>
                          <w:rFonts w:ascii="Trebuchet MS" w:hAnsi="Trebuchet MS"/>
                          <w:szCs w:val="20"/>
                        </w:rPr>
                      </w:pPr>
                      <w:r w:rsidRPr="003B2A67">
                        <w:rPr>
                          <w:rFonts w:ascii="Trebuchet MS" w:hAnsi="Trebuchet MS"/>
                          <w:szCs w:val="20"/>
                        </w:rPr>
                        <w:t xml:space="preserve">El </w:t>
                      </w:r>
                      <w:r w:rsidRPr="003B2A67">
                        <w:rPr>
                          <w:rFonts w:ascii="Trebuchet MS" w:hAnsi="Trebuchet MS"/>
                          <w:b/>
                          <w:i/>
                          <w:szCs w:val="20"/>
                        </w:rPr>
                        <w:t>programa de capacitación</w:t>
                      </w:r>
                      <w:r w:rsidRPr="003B2A67">
                        <w:rPr>
                          <w:rFonts w:ascii="Trebuchet MS" w:hAnsi="Trebuchet MS"/>
                          <w:szCs w:val="20"/>
                        </w:rPr>
                        <w:t xml:space="preserve"> se desarrolla teniendo en cuenta la identificación de necesidades, los retos institucionales y los principales problemas que afectan el quehacer de la entidad, generando el Diagnostico de Necesidades de Aprendizaje Organizacional (DNAO), que se desarrolló con base en las repuesta de los funcionarios.  Este programa se desarrolla con contratos o convenios ya sea con entidades públicas o privadas y con facilitadores interno</w:t>
                      </w:r>
                      <w:r>
                        <w:rPr>
                          <w:rFonts w:ascii="Trebuchet MS" w:hAnsi="Trebuchet MS"/>
                          <w:szCs w:val="20"/>
                        </w:rPr>
                        <w:t>s o externos, en línea con las directrices del Departamento Administrativo del Servicio Civil.</w:t>
                      </w:r>
                    </w:p>
                  </w:txbxContent>
                </v:textbox>
                <w10:wrap anchorx="margin"/>
              </v:roundrect>
            </w:pict>
          </mc:Fallback>
        </mc:AlternateContent>
      </w:r>
    </w:p>
    <w:p w14:paraId="32277E2F" w14:textId="58B7CB2C" w:rsidR="00EE228F" w:rsidRDefault="00EE228F" w:rsidP="00EE228F">
      <w:pPr>
        <w:spacing w:line="360" w:lineRule="auto"/>
        <w:jc w:val="both"/>
        <w:rPr>
          <w:rFonts w:ascii="Trebuchet MS" w:hAnsi="Trebuchet MS"/>
        </w:rPr>
      </w:pPr>
    </w:p>
    <w:p w14:paraId="30209ACE" w14:textId="0FA2394E" w:rsidR="00EE228F" w:rsidRDefault="00EE228F" w:rsidP="00EE228F">
      <w:pPr>
        <w:spacing w:line="360" w:lineRule="auto"/>
        <w:jc w:val="both"/>
        <w:rPr>
          <w:rFonts w:ascii="Trebuchet MS" w:hAnsi="Trebuchet MS"/>
        </w:rPr>
      </w:pPr>
    </w:p>
    <w:p w14:paraId="21F90633" w14:textId="31AE9292" w:rsidR="002B4155" w:rsidRDefault="002B4155" w:rsidP="00EE228F">
      <w:pPr>
        <w:spacing w:line="360" w:lineRule="auto"/>
        <w:jc w:val="both"/>
        <w:rPr>
          <w:rFonts w:ascii="Trebuchet MS" w:hAnsi="Trebuchet MS"/>
        </w:rPr>
      </w:pPr>
    </w:p>
    <w:p w14:paraId="43889579" w14:textId="0DC28577" w:rsidR="002B4155" w:rsidRDefault="002B4155" w:rsidP="00EE228F">
      <w:pPr>
        <w:spacing w:line="360" w:lineRule="auto"/>
        <w:jc w:val="both"/>
        <w:rPr>
          <w:rFonts w:ascii="Trebuchet MS" w:hAnsi="Trebuchet MS"/>
        </w:rPr>
      </w:pPr>
    </w:p>
    <w:p w14:paraId="69DB1886" w14:textId="2CD250E8" w:rsidR="002B4155" w:rsidRDefault="002B4155" w:rsidP="00EE228F">
      <w:pPr>
        <w:spacing w:line="360" w:lineRule="auto"/>
        <w:jc w:val="both"/>
        <w:rPr>
          <w:rFonts w:ascii="Trebuchet MS" w:hAnsi="Trebuchet MS"/>
        </w:rPr>
      </w:pPr>
    </w:p>
    <w:p w14:paraId="1548B728" w14:textId="77777777" w:rsidR="002B4155" w:rsidRDefault="002B4155" w:rsidP="00EE228F">
      <w:pPr>
        <w:spacing w:line="360" w:lineRule="auto"/>
        <w:jc w:val="both"/>
        <w:rPr>
          <w:rFonts w:ascii="Trebuchet MS" w:hAnsi="Trebuchet MS"/>
        </w:rPr>
      </w:pPr>
    </w:p>
    <w:p w14:paraId="6DDFA07B" w14:textId="77777777" w:rsidR="00EE228F" w:rsidRPr="00FC4C33" w:rsidRDefault="00F379E3" w:rsidP="00EE228F">
      <w:pPr>
        <w:pStyle w:val="Ttulo2"/>
        <w:rPr>
          <w:rFonts w:ascii="Trebuchet MS" w:hAnsi="Trebuchet MS"/>
          <w:i w:val="0"/>
          <w:color w:val="FFC000"/>
        </w:rPr>
      </w:pPr>
      <w:bookmarkStart w:id="7" w:name="_Toc513556868"/>
      <w:bookmarkStart w:id="8" w:name="_Toc513562195"/>
      <w:r>
        <w:rPr>
          <w:rFonts w:ascii="Trebuchet MS" w:hAnsi="Trebuchet MS"/>
          <w:i w:val="0"/>
          <w:color w:val="FFC000"/>
        </w:rPr>
        <w:t>2</w:t>
      </w:r>
      <w:r w:rsidR="00EE228F" w:rsidRPr="00FC4C33">
        <w:rPr>
          <w:rFonts w:ascii="Trebuchet MS" w:hAnsi="Trebuchet MS"/>
          <w:i w:val="0"/>
          <w:color w:val="FFC000"/>
        </w:rPr>
        <w:t xml:space="preserve">.1 </w:t>
      </w:r>
      <w:r w:rsidR="00EE228F" w:rsidRPr="00FC4C33">
        <w:rPr>
          <w:rFonts w:ascii="Trebuchet MS" w:eastAsia="Calibri" w:hAnsi="Trebuchet MS"/>
          <w:i w:val="0"/>
          <w:color w:val="FFC000"/>
          <w:lang w:val="es-CO" w:eastAsia="es-CO"/>
        </w:rPr>
        <w:t>Diagnóstico de Necesidades de Aprendizaje Organizacional (DNAO)</w:t>
      </w:r>
      <w:bookmarkEnd w:id="7"/>
      <w:bookmarkEnd w:id="8"/>
    </w:p>
    <w:p w14:paraId="5E1E06B9" w14:textId="4D4CFCBE" w:rsidR="00EE228F" w:rsidRDefault="00EE228F" w:rsidP="00EE228F">
      <w:pPr>
        <w:numPr>
          <w:ilvl w:val="0"/>
          <w:numId w:val="5"/>
        </w:numPr>
        <w:spacing w:line="360" w:lineRule="auto"/>
        <w:jc w:val="both"/>
        <w:rPr>
          <w:rFonts w:ascii="Trebuchet MS" w:hAnsi="Trebuchet MS"/>
          <w:b/>
        </w:rPr>
      </w:pPr>
      <w:r w:rsidRPr="00FC4C33">
        <w:rPr>
          <w:rFonts w:ascii="Trebuchet MS" w:hAnsi="Trebuchet MS"/>
          <w:b/>
        </w:rPr>
        <w:t xml:space="preserve"> Recolección de necesidades de aprendizaje individual</w:t>
      </w:r>
      <w:r w:rsidR="002B4155">
        <w:rPr>
          <w:rFonts w:ascii="Trebuchet MS" w:hAnsi="Trebuchet MS"/>
          <w:b/>
        </w:rPr>
        <w:t>:</w:t>
      </w:r>
    </w:p>
    <w:p w14:paraId="7C2596A3" w14:textId="5ECE4C2F" w:rsidR="0041490A" w:rsidRDefault="00FC6CEC" w:rsidP="00FE4ACC">
      <w:pPr>
        <w:jc w:val="both"/>
        <w:rPr>
          <w:rFonts w:ascii="Trebuchet MS" w:hAnsi="Trebuchet MS"/>
        </w:rPr>
      </w:pPr>
      <w:r w:rsidRPr="00FE4ACC">
        <w:rPr>
          <w:rFonts w:ascii="Trebuchet MS" w:hAnsi="Trebuchet MS"/>
        </w:rPr>
        <w:t xml:space="preserve">Para la recolección de información se generaron y adaptaron los formularios establecidos por la Función </w:t>
      </w:r>
      <w:r w:rsidR="00FE4ACC" w:rsidRPr="00FE4ACC">
        <w:rPr>
          <w:rFonts w:ascii="Trebuchet MS" w:hAnsi="Trebuchet MS"/>
        </w:rPr>
        <w:t>Pública</w:t>
      </w:r>
      <w:r w:rsidRPr="00FE4ACC">
        <w:rPr>
          <w:rFonts w:ascii="Trebuchet MS" w:hAnsi="Trebuchet MS"/>
        </w:rPr>
        <w:t xml:space="preserve"> de acuerdo con las características propias de la entidad</w:t>
      </w:r>
      <w:r w:rsidR="00FE4ACC">
        <w:rPr>
          <w:rFonts w:ascii="Trebuchet MS" w:hAnsi="Trebuchet MS"/>
        </w:rPr>
        <w:t>;</w:t>
      </w:r>
      <w:r w:rsidRPr="00FE4ACC">
        <w:rPr>
          <w:rFonts w:ascii="Trebuchet MS" w:hAnsi="Trebuchet MS"/>
        </w:rPr>
        <w:t xml:space="preserve"> es así que con el fin de establecer las </w:t>
      </w:r>
      <w:r w:rsidR="0041490A" w:rsidRPr="00FE4ACC">
        <w:rPr>
          <w:rFonts w:ascii="Trebuchet MS" w:hAnsi="Trebuchet MS"/>
        </w:rPr>
        <w:t xml:space="preserve">necesidades </w:t>
      </w:r>
      <w:r w:rsidRPr="00FE4ACC">
        <w:rPr>
          <w:rFonts w:ascii="Trebuchet MS" w:hAnsi="Trebuchet MS"/>
        </w:rPr>
        <w:t xml:space="preserve">de aprendizaje individual </w:t>
      </w:r>
      <w:r w:rsidR="0041490A" w:rsidRPr="00FE4ACC">
        <w:rPr>
          <w:rFonts w:ascii="Trebuchet MS" w:hAnsi="Trebuchet MS"/>
        </w:rPr>
        <w:t xml:space="preserve">se llevó a cabo una encuesta </w:t>
      </w:r>
      <w:r w:rsidRPr="00FE4ACC">
        <w:rPr>
          <w:rFonts w:ascii="Trebuchet MS" w:hAnsi="Trebuchet MS"/>
        </w:rPr>
        <w:t xml:space="preserve">virtual </w:t>
      </w:r>
      <w:r w:rsidR="0041490A" w:rsidRPr="00FE4ACC">
        <w:rPr>
          <w:rFonts w:ascii="Trebuchet MS" w:hAnsi="Trebuchet MS"/>
        </w:rPr>
        <w:t xml:space="preserve">diligenciada </w:t>
      </w:r>
      <w:r w:rsidRPr="00FE4ACC">
        <w:rPr>
          <w:rFonts w:ascii="Trebuchet MS" w:hAnsi="Trebuchet MS"/>
        </w:rPr>
        <w:t xml:space="preserve">por </w:t>
      </w:r>
      <w:r w:rsidR="0041490A" w:rsidRPr="00FE4ACC">
        <w:rPr>
          <w:rFonts w:ascii="Trebuchet MS" w:hAnsi="Trebuchet MS"/>
        </w:rPr>
        <w:t xml:space="preserve">los servidores públicos y enviada vía WEB, donde se </w:t>
      </w:r>
      <w:r w:rsidR="00CC1697" w:rsidRPr="00FE4ACC">
        <w:rPr>
          <w:rFonts w:ascii="Trebuchet MS" w:hAnsi="Trebuchet MS"/>
        </w:rPr>
        <w:t>identifican los conocimientos, habilidades y actitudes, a partir de las actividades que realizan</w:t>
      </w:r>
      <w:r w:rsidR="0041490A" w:rsidRPr="00FE4ACC">
        <w:rPr>
          <w:rFonts w:ascii="Trebuchet MS" w:hAnsi="Trebuchet MS"/>
        </w:rPr>
        <w:t>.</w:t>
      </w:r>
    </w:p>
    <w:p w14:paraId="315EF088" w14:textId="0B20543C" w:rsidR="00D93EAF" w:rsidRDefault="00D93EAF" w:rsidP="00D93EAF">
      <w:pPr>
        <w:jc w:val="both"/>
        <w:rPr>
          <w:rFonts w:ascii="Trebuchet MS" w:hAnsi="Trebuchet MS"/>
          <w:color w:val="0070C0"/>
        </w:rPr>
      </w:pPr>
      <w:r>
        <w:rPr>
          <w:rFonts w:ascii="Trebuchet MS" w:hAnsi="Trebuchet MS"/>
        </w:rPr>
        <w:t xml:space="preserve">La </w:t>
      </w:r>
      <w:r w:rsidRPr="00D93EAF">
        <w:rPr>
          <w:rFonts w:ascii="Trebuchet MS" w:hAnsi="Trebuchet MS"/>
        </w:rPr>
        <w:t>metodología</w:t>
      </w:r>
      <w:r>
        <w:rPr>
          <w:rFonts w:ascii="Trebuchet MS" w:hAnsi="Trebuchet MS"/>
        </w:rPr>
        <w:t xml:space="preserve"> utilizada fue la </w:t>
      </w:r>
      <w:r w:rsidR="00493333" w:rsidRPr="00D93EAF">
        <w:rPr>
          <w:rFonts w:ascii="Trebuchet MS" w:hAnsi="Trebuchet MS"/>
        </w:rPr>
        <w:t>CUANTITATIVA</w:t>
      </w:r>
      <w:r w:rsidRPr="00D93EAF">
        <w:rPr>
          <w:rFonts w:ascii="Trebuchet MS" w:hAnsi="Trebuchet MS"/>
        </w:rPr>
        <w:t>, donde se recolectó la</w:t>
      </w:r>
      <w:r w:rsidR="00493333" w:rsidRPr="00D93EAF">
        <w:rPr>
          <w:rFonts w:ascii="Trebuchet MS" w:hAnsi="Trebuchet MS"/>
        </w:rPr>
        <w:t xml:space="preserve"> información </w:t>
      </w:r>
      <w:r w:rsidRPr="00D93EAF">
        <w:rPr>
          <w:rFonts w:ascii="Trebuchet MS" w:hAnsi="Trebuchet MS"/>
        </w:rPr>
        <w:t>basada en la objetividad y el</w:t>
      </w:r>
      <w:r w:rsidR="00493333" w:rsidRPr="00D93EAF">
        <w:rPr>
          <w:rFonts w:ascii="Trebuchet MS" w:hAnsi="Trebuchet MS"/>
        </w:rPr>
        <w:t xml:space="preserve">  estudio de</w:t>
      </w:r>
      <w:r w:rsidRPr="00D93EAF">
        <w:rPr>
          <w:rFonts w:ascii="Trebuchet MS" w:hAnsi="Trebuchet MS"/>
        </w:rPr>
        <w:t xml:space="preserve"> las diferentes </w:t>
      </w:r>
      <w:r w:rsidR="00493333" w:rsidRPr="00D93EAF">
        <w:rPr>
          <w:rFonts w:ascii="Trebuchet MS" w:hAnsi="Trebuchet MS"/>
        </w:rPr>
        <w:t xml:space="preserve"> variables</w:t>
      </w:r>
      <w:r>
        <w:rPr>
          <w:rFonts w:ascii="Trebuchet MS" w:hAnsi="Trebuchet MS"/>
        </w:rPr>
        <w:t xml:space="preserve"> permitiéndonos </w:t>
      </w:r>
      <w:r w:rsidR="0041490A" w:rsidRPr="00D93EAF">
        <w:rPr>
          <w:rFonts w:ascii="Trebuchet MS" w:hAnsi="Trebuchet MS"/>
        </w:rPr>
        <w:t xml:space="preserve">determinar las necesidades de aprendizaje </w:t>
      </w:r>
      <w:r w:rsidR="00CC1697" w:rsidRPr="00D93EAF">
        <w:rPr>
          <w:rFonts w:ascii="Trebuchet MS" w:hAnsi="Trebuchet MS"/>
        </w:rPr>
        <w:t>de los</w:t>
      </w:r>
      <w:r w:rsidR="0041490A" w:rsidRPr="00D93EAF">
        <w:rPr>
          <w:rFonts w:ascii="Trebuchet MS" w:hAnsi="Trebuchet MS"/>
        </w:rPr>
        <w:t xml:space="preserve"> servidores públicos</w:t>
      </w:r>
      <w:r w:rsidRPr="00D93EAF">
        <w:rPr>
          <w:rFonts w:ascii="Trebuchet MS" w:hAnsi="Trebuchet MS"/>
        </w:rPr>
        <w:t>.</w:t>
      </w:r>
    </w:p>
    <w:p w14:paraId="407054BC" w14:textId="1054F6C4" w:rsidR="00A46A8A" w:rsidRPr="00AA521F" w:rsidRDefault="0041490A" w:rsidP="00A46A8A">
      <w:pPr>
        <w:jc w:val="both"/>
        <w:rPr>
          <w:rFonts w:ascii="Trebuchet MS" w:hAnsi="Trebuchet MS"/>
        </w:rPr>
      </w:pPr>
      <w:r w:rsidRPr="00CC1697">
        <w:rPr>
          <w:rFonts w:ascii="Trebuchet MS" w:hAnsi="Trebuchet MS"/>
          <w:color w:val="0070C0"/>
        </w:rPr>
        <w:t xml:space="preserve"> </w:t>
      </w:r>
      <w:r w:rsidR="00D93EAF" w:rsidRPr="00AA521F">
        <w:rPr>
          <w:rFonts w:ascii="Trebuchet MS" w:hAnsi="Trebuchet MS"/>
        </w:rPr>
        <w:t xml:space="preserve">Con este insumo se realiza el </w:t>
      </w:r>
      <w:r w:rsidRPr="00AA521F">
        <w:rPr>
          <w:rFonts w:ascii="Trebuchet MS" w:hAnsi="Trebuchet MS"/>
        </w:rPr>
        <w:t>análisis comparativo</w:t>
      </w:r>
      <w:r w:rsidR="00D93EAF" w:rsidRPr="00AA521F">
        <w:rPr>
          <w:rFonts w:ascii="Trebuchet MS" w:hAnsi="Trebuchet MS"/>
        </w:rPr>
        <w:t xml:space="preserve">, para poder </w:t>
      </w:r>
      <w:r w:rsidRPr="00AA521F">
        <w:rPr>
          <w:rFonts w:ascii="Trebuchet MS" w:hAnsi="Trebuchet MS"/>
        </w:rPr>
        <w:t>detectar las diferencias o desviaciones presentadas para los cargos que se constituyen en las necesidades de aprendizaje</w:t>
      </w:r>
      <w:r w:rsidR="00A46A8A" w:rsidRPr="00AA521F">
        <w:rPr>
          <w:rFonts w:ascii="Trebuchet MS" w:hAnsi="Trebuchet MS"/>
        </w:rPr>
        <w:t>, de los servidores públicos</w:t>
      </w:r>
      <w:r w:rsidR="00AA521F" w:rsidRPr="00AA521F">
        <w:rPr>
          <w:rFonts w:ascii="Trebuchet MS" w:hAnsi="Trebuchet MS"/>
        </w:rPr>
        <w:t xml:space="preserve"> teniendo en cuenta un</w:t>
      </w:r>
      <w:r w:rsidR="00A46A8A" w:rsidRPr="00AA521F">
        <w:rPr>
          <w:rFonts w:ascii="Trebuchet MS" w:hAnsi="Trebuchet MS"/>
        </w:rPr>
        <w:t xml:space="preserve"> conjunto de características comunes</w:t>
      </w:r>
      <w:r w:rsidR="00AA521F" w:rsidRPr="00AA521F">
        <w:rPr>
          <w:rFonts w:ascii="Trebuchet MS" w:hAnsi="Trebuchet MS"/>
        </w:rPr>
        <w:t xml:space="preserve"> como </w:t>
      </w:r>
      <w:r w:rsidR="00A46A8A" w:rsidRPr="00AA521F">
        <w:rPr>
          <w:rFonts w:ascii="Trebuchet MS" w:hAnsi="Trebuchet MS"/>
        </w:rPr>
        <w:t>son:</w:t>
      </w:r>
    </w:p>
    <w:p w14:paraId="2FA73FE8" w14:textId="33B56FED" w:rsidR="00A46A8A" w:rsidRPr="00CA73DD" w:rsidRDefault="00A46A8A" w:rsidP="00CA73DD">
      <w:pPr>
        <w:pStyle w:val="Prrafodelista"/>
        <w:numPr>
          <w:ilvl w:val="0"/>
          <w:numId w:val="12"/>
        </w:numPr>
        <w:jc w:val="both"/>
        <w:rPr>
          <w:rFonts w:ascii="Trebuchet MS" w:hAnsi="Trebuchet MS"/>
          <w:sz w:val="22"/>
          <w:szCs w:val="22"/>
        </w:rPr>
      </w:pPr>
      <w:r w:rsidRPr="00CA73DD">
        <w:rPr>
          <w:rFonts w:ascii="Trebuchet MS" w:hAnsi="Trebuchet MS"/>
          <w:sz w:val="22"/>
          <w:szCs w:val="22"/>
        </w:rPr>
        <w:t>Adultos laboralmente activos y por tanto partícipes de la sociedad del aprendizaje, del conocimiento y la información.</w:t>
      </w:r>
    </w:p>
    <w:p w14:paraId="7DCDDA7F" w14:textId="4CB46532" w:rsidR="00FB6E5C" w:rsidRPr="00CA73DD" w:rsidRDefault="00A46A8A" w:rsidP="00CA73DD">
      <w:pPr>
        <w:pStyle w:val="Prrafodelista"/>
        <w:numPr>
          <w:ilvl w:val="0"/>
          <w:numId w:val="12"/>
        </w:numPr>
        <w:jc w:val="both"/>
        <w:rPr>
          <w:rFonts w:ascii="Trebuchet MS" w:hAnsi="Trebuchet MS"/>
          <w:sz w:val="22"/>
          <w:szCs w:val="22"/>
        </w:rPr>
      </w:pPr>
      <w:r w:rsidRPr="00CA73DD">
        <w:rPr>
          <w:rFonts w:ascii="Trebuchet MS" w:hAnsi="Trebuchet MS"/>
          <w:sz w:val="22"/>
          <w:szCs w:val="22"/>
        </w:rPr>
        <w:t>Poseen un conjunto básico de competencias cognitivas, socio-emocionales y técnicas que le permiten ser funcional en la entidad</w:t>
      </w:r>
    </w:p>
    <w:p w14:paraId="4CEB9231" w14:textId="36CF91BE" w:rsidR="00FB6E5C" w:rsidRPr="00CA73DD" w:rsidRDefault="00A46A8A" w:rsidP="00CA73DD">
      <w:pPr>
        <w:pStyle w:val="Prrafodelista"/>
        <w:numPr>
          <w:ilvl w:val="0"/>
          <w:numId w:val="12"/>
        </w:numPr>
        <w:jc w:val="both"/>
        <w:rPr>
          <w:rFonts w:ascii="Trebuchet MS" w:hAnsi="Trebuchet MS"/>
          <w:sz w:val="22"/>
          <w:szCs w:val="22"/>
        </w:rPr>
      </w:pPr>
      <w:r w:rsidRPr="00CA73DD">
        <w:rPr>
          <w:rFonts w:ascii="Trebuchet MS" w:hAnsi="Trebuchet MS"/>
          <w:sz w:val="22"/>
          <w:szCs w:val="22"/>
        </w:rPr>
        <w:t>Disponen de tiempos limitados para participar en espacios formales de capacitación, entrenamiento o inducción</w:t>
      </w:r>
    </w:p>
    <w:p w14:paraId="742C465A" w14:textId="58B93E7B" w:rsidR="00AA521F" w:rsidRPr="00CA73DD" w:rsidRDefault="00A46A8A" w:rsidP="00CA73DD">
      <w:pPr>
        <w:pStyle w:val="Prrafodelista"/>
        <w:numPr>
          <w:ilvl w:val="0"/>
          <w:numId w:val="12"/>
        </w:numPr>
        <w:jc w:val="both"/>
        <w:rPr>
          <w:rFonts w:ascii="Trebuchet MS" w:hAnsi="Trebuchet MS"/>
          <w:sz w:val="22"/>
          <w:szCs w:val="22"/>
        </w:rPr>
      </w:pPr>
      <w:r w:rsidRPr="00CA73DD">
        <w:rPr>
          <w:rFonts w:ascii="Trebuchet MS" w:hAnsi="Trebuchet MS"/>
          <w:sz w:val="22"/>
          <w:szCs w:val="22"/>
        </w:rPr>
        <w:t>Tienen derecho y están obligados a participar en programas de capacitación y formación</w:t>
      </w:r>
    </w:p>
    <w:p w14:paraId="23597419" w14:textId="478C3CBF" w:rsidR="00AA521F" w:rsidRPr="00CA73DD" w:rsidRDefault="00A46A8A" w:rsidP="00CA73DD">
      <w:pPr>
        <w:pStyle w:val="Prrafodelista"/>
        <w:numPr>
          <w:ilvl w:val="0"/>
          <w:numId w:val="12"/>
        </w:numPr>
        <w:jc w:val="both"/>
        <w:rPr>
          <w:rFonts w:ascii="Trebuchet MS" w:hAnsi="Trebuchet MS"/>
          <w:sz w:val="22"/>
          <w:szCs w:val="22"/>
        </w:rPr>
      </w:pPr>
      <w:r w:rsidRPr="00CA73DD">
        <w:rPr>
          <w:rFonts w:ascii="Trebuchet MS" w:hAnsi="Trebuchet MS"/>
          <w:sz w:val="22"/>
          <w:szCs w:val="22"/>
        </w:rPr>
        <w:t xml:space="preserve">Están limitados en su actuar por un conjunto de arreglos normativos, tales como el manual de funciones y competencias laborales, el código único disciplinario, entre otros.  </w:t>
      </w:r>
    </w:p>
    <w:p w14:paraId="4153C3D1" w14:textId="523EAF53" w:rsidR="00AA521F" w:rsidRPr="00CA73DD" w:rsidRDefault="00A46A8A" w:rsidP="00CA73DD">
      <w:pPr>
        <w:pStyle w:val="Prrafodelista"/>
        <w:numPr>
          <w:ilvl w:val="0"/>
          <w:numId w:val="12"/>
        </w:numPr>
        <w:jc w:val="both"/>
        <w:rPr>
          <w:rFonts w:ascii="Trebuchet MS" w:hAnsi="Trebuchet MS"/>
          <w:sz w:val="22"/>
          <w:szCs w:val="22"/>
        </w:rPr>
      </w:pPr>
      <w:r w:rsidRPr="00CA73DD">
        <w:rPr>
          <w:rFonts w:ascii="Trebuchet MS" w:hAnsi="Trebuchet MS"/>
          <w:sz w:val="22"/>
          <w:szCs w:val="22"/>
        </w:rPr>
        <w:t xml:space="preserve">Considerar su experiencia: Los procesos educativos deben partir de y apoyarse en el acumulado de experiencias del </w:t>
      </w:r>
      <w:r w:rsidR="00AA521F" w:rsidRPr="00CA73DD">
        <w:rPr>
          <w:rFonts w:ascii="Trebuchet MS" w:hAnsi="Trebuchet MS"/>
          <w:sz w:val="22"/>
          <w:szCs w:val="22"/>
        </w:rPr>
        <w:t>servidor.</w:t>
      </w:r>
    </w:p>
    <w:p w14:paraId="0061362E" w14:textId="0D8DC802" w:rsidR="00AA521F" w:rsidRPr="00CA73DD" w:rsidRDefault="00A46A8A" w:rsidP="00CA73DD">
      <w:pPr>
        <w:pStyle w:val="Prrafodelista"/>
        <w:numPr>
          <w:ilvl w:val="0"/>
          <w:numId w:val="12"/>
        </w:numPr>
        <w:jc w:val="both"/>
        <w:rPr>
          <w:rFonts w:ascii="Trebuchet MS" w:hAnsi="Trebuchet MS"/>
          <w:sz w:val="22"/>
          <w:szCs w:val="22"/>
        </w:rPr>
      </w:pPr>
      <w:r w:rsidRPr="00CA73DD">
        <w:rPr>
          <w:rFonts w:ascii="Trebuchet MS" w:hAnsi="Trebuchet MS"/>
          <w:sz w:val="22"/>
          <w:szCs w:val="22"/>
        </w:rPr>
        <w:t>Aplicación inmediata: Los temas o contenidos vistos deben tener una aplicación cercana e inmediata en el tiempo. Los adultos no aprenden algo “para aplicarlo algunos años más adelante”.</w:t>
      </w:r>
    </w:p>
    <w:p w14:paraId="63DB4315" w14:textId="72EDDDAF" w:rsidR="00AA521F" w:rsidRPr="00CA73DD" w:rsidRDefault="00A46A8A" w:rsidP="00CA73DD">
      <w:pPr>
        <w:pStyle w:val="Prrafodelista"/>
        <w:numPr>
          <w:ilvl w:val="0"/>
          <w:numId w:val="12"/>
        </w:numPr>
        <w:jc w:val="both"/>
        <w:rPr>
          <w:rFonts w:ascii="Trebuchet MS" w:hAnsi="Trebuchet MS"/>
          <w:sz w:val="22"/>
          <w:szCs w:val="22"/>
        </w:rPr>
      </w:pPr>
      <w:r w:rsidRPr="00CA73DD">
        <w:rPr>
          <w:rFonts w:ascii="Trebuchet MS" w:hAnsi="Trebuchet MS"/>
          <w:sz w:val="22"/>
          <w:szCs w:val="22"/>
        </w:rPr>
        <w:t>Demandas del entorno institucional: Los roles sociales y exigencias del entorno determinan los intereses de aprendizaje.</w:t>
      </w:r>
    </w:p>
    <w:p w14:paraId="16A9720D" w14:textId="2171B176" w:rsidR="00A46A8A" w:rsidRPr="00CA73DD" w:rsidRDefault="00A46A8A" w:rsidP="00CA73DD">
      <w:pPr>
        <w:pStyle w:val="Prrafodelista"/>
        <w:numPr>
          <w:ilvl w:val="0"/>
          <w:numId w:val="12"/>
        </w:numPr>
        <w:jc w:val="both"/>
        <w:rPr>
          <w:rFonts w:ascii="Trebuchet MS" w:hAnsi="Trebuchet MS"/>
          <w:sz w:val="22"/>
          <w:szCs w:val="22"/>
        </w:rPr>
      </w:pPr>
      <w:r w:rsidRPr="00CA73DD">
        <w:rPr>
          <w:rFonts w:ascii="Trebuchet MS" w:hAnsi="Trebuchet MS"/>
          <w:sz w:val="22"/>
          <w:szCs w:val="22"/>
        </w:rPr>
        <w:t>Horizontalidad: Las relaciones educativas e institucionales se esperan más bidireccionales y participativas.</w:t>
      </w:r>
    </w:p>
    <w:p w14:paraId="76512020" w14:textId="77777777" w:rsidR="00F4390D" w:rsidRDefault="00F4390D" w:rsidP="00CA057C">
      <w:pPr>
        <w:autoSpaceDE w:val="0"/>
        <w:autoSpaceDN w:val="0"/>
        <w:adjustRightInd w:val="0"/>
        <w:spacing w:after="0" w:line="240" w:lineRule="auto"/>
        <w:jc w:val="both"/>
        <w:rPr>
          <w:rFonts w:ascii="Trebuchet MS" w:hAnsi="Trebuchet MS"/>
          <w:color w:val="0070C0"/>
        </w:rPr>
      </w:pPr>
    </w:p>
    <w:p w14:paraId="50DD9C45" w14:textId="77777777" w:rsidR="0041490A" w:rsidRDefault="0041490A" w:rsidP="00CA057C">
      <w:pPr>
        <w:autoSpaceDE w:val="0"/>
        <w:autoSpaceDN w:val="0"/>
        <w:adjustRightInd w:val="0"/>
        <w:spacing w:after="0" w:line="240" w:lineRule="auto"/>
        <w:jc w:val="both"/>
        <w:rPr>
          <w:rFonts w:ascii="Trebuchet MS" w:hAnsi="Trebuchet MS"/>
          <w:b/>
          <w:color w:val="FF0000"/>
        </w:rPr>
      </w:pPr>
    </w:p>
    <w:p w14:paraId="40F4DD25" w14:textId="60273855" w:rsidR="00EE228F" w:rsidRDefault="00EE228F" w:rsidP="002A6DE2">
      <w:pPr>
        <w:numPr>
          <w:ilvl w:val="0"/>
          <w:numId w:val="5"/>
        </w:numPr>
        <w:spacing w:after="0" w:line="240" w:lineRule="auto"/>
        <w:ind w:left="714" w:hanging="357"/>
        <w:jc w:val="both"/>
        <w:rPr>
          <w:rFonts w:ascii="Trebuchet MS" w:hAnsi="Trebuchet MS"/>
          <w:b/>
        </w:rPr>
      </w:pPr>
      <w:r w:rsidRPr="00491D3B">
        <w:rPr>
          <w:rFonts w:ascii="Trebuchet MS" w:hAnsi="Trebuchet MS"/>
          <w:b/>
        </w:rPr>
        <w:t>Identificación de las necesidades de conocimientos, habilidades y actitudes que requiere la organización por parte de los servidores</w:t>
      </w:r>
    </w:p>
    <w:p w14:paraId="233C6CD0" w14:textId="77777777" w:rsidR="002A6DE2" w:rsidRDefault="002A6DE2" w:rsidP="002A6DE2">
      <w:pPr>
        <w:spacing w:after="0" w:line="240" w:lineRule="auto"/>
        <w:ind w:left="714"/>
        <w:jc w:val="both"/>
        <w:rPr>
          <w:rFonts w:ascii="Trebuchet MS" w:hAnsi="Trebuchet MS"/>
          <w:b/>
        </w:rPr>
      </w:pPr>
    </w:p>
    <w:p w14:paraId="3E5E41E5" w14:textId="3F3E20CD" w:rsidR="00AD008C" w:rsidRDefault="00AA521F" w:rsidP="001570E6">
      <w:pPr>
        <w:jc w:val="both"/>
        <w:rPr>
          <w:rFonts w:ascii="Trebuchet MS" w:hAnsi="Trebuchet MS"/>
        </w:rPr>
      </w:pPr>
      <w:r w:rsidRPr="001570E6">
        <w:rPr>
          <w:rFonts w:ascii="Trebuchet MS" w:hAnsi="Trebuchet MS"/>
        </w:rPr>
        <w:t xml:space="preserve">La técnica empleada para </w:t>
      </w:r>
      <w:r w:rsidR="001570E6" w:rsidRPr="001570E6">
        <w:rPr>
          <w:rFonts w:ascii="Trebuchet MS" w:hAnsi="Trebuchet MS"/>
        </w:rPr>
        <w:t xml:space="preserve">las necesidades de conocimientos, habilidades y actitudes que requiere la organización se desarrolló por parte del </w:t>
      </w:r>
      <w:r w:rsidR="00857A25" w:rsidRPr="001570E6">
        <w:rPr>
          <w:rFonts w:ascii="Trebuchet MS" w:hAnsi="Trebuchet MS"/>
        </w:rPr>
        <w:t>área de gestión del talento humano solicit</w:t>
      </w:r>
      <w:r w:rsidR="001570E6" w:rsidRPr="001570E6">
        <w:rPr>
          <w:rFonts w:ascii="Trebuchet MS" w:hAnsi="Trebuchet MS"/>
        </w:rPr>
        <w:t xml:space="preserve">ando de </w:t>
      </w:r>
      <w:r w:rsidR="00857A25" w:rsidRPr="001570E6">
        <w:rPr>
          <w:rFonts w:ascii="Trebuchet MS" w:hAnsi="Trebuchet MS"/>
        </w:rPr>
        <w:t xml:space="preserve"> manera formal a la Oficina Asesora de Planeación, oficina de control interno, </w:t>
      </w:r>
      <w:r w:rsidR="00D63B1D" w:rsidRPr="001570E6">
        <w:rPr>
          <w:rFonts w:ascii="Trebuchet MS" w:hAnsi="Trebuchet MS"/>
        </w:rPr>
        <w:t xml:space="preserve">Control Interno Disciplinario y la Oficina Asesora Jurídica </w:t>
      </w:r>
      <w:r w:rsidR="00857A25" w:rsidRPr="001570E6">
        <w:rPr>
          <w:rFonts w:ascii="Trebuchet MS" w:hAnsi="Trebuchet MS"/>
        </w:rPr>
        <w:t>las necesidades de aprendizaje que consideran oportunas</w:t>
      </w:r>
      <w:r w:rsidR="00D63B1D" w:rsidRPr="001570E6">
        <w:rPr>
          <w:rFonts w:ascii="Trebuchet MS" w:hAnsi="Trebuchet MS"/>
        </w:rPr>
        <w:t xml:space="preserve"> teniendo en cuenta los planes de la entidad (estratégico, de acción, operativo, mejoramiento), así como los informes que se produjeron en el marco del proceso de control interno</w:t>
      </w:r>
      <w:r w:rsidR="00AD008C" w:rsidRPr="001570E6">
        <w:rPr>
          <w:rFonts w:ascii="Trebuchet MS" w:hAnsi="Trebuchet MS"/>
        </w:rPr>
        <w:t>.</w:t>
      </w:r>
    </w:p>
    <w:p w14:paraId="1A64867F" w14:textId="020B025F" w:rsidR="001570E6" w:rsidRPr="001570E6" w:rsidRDefault="001570E6" w:rsidP="001570E6">
      <w:pPr>
        <w:jc w:val="both"/>
        <w:rPr>
          <w:rFonts w:ascii="Trebuchet MS" w:hAnsi="Trebuchet MS"/>
        </w:rPr>
      </w:pPr>
      <w:r>
        <w:rPr>
          <w:rFonts w:ascii="Trebuchet MS" w:hAnsi="Trebuchet MS"/>
        </w:rPr>
        <w:t xml:space="preserve">De igual manera se contó con los insumos generados por la entidad </w:t>
      </w:r>
      <w:r w:rsidR="00CA73DD">
        <w:rPr>
          <w:rFonts w:ascii="Trebuchet MS" w:hAnsi="Trebuchet MS"/>
        </w:rPr>
        <w:t>que fueron revisados y tenidos en cuenta dentro de la construcción del PIC:</w:t>
      </w:r>
    </w:p>
    <w:p w14:paraId="111B1AF7" w14:textId="7B669CDF" w:rsidR="00FE4ACC" w:rsidRPr="00CA73DD" w:rsidRDefault="00FE4ACC" w:rsidP="00CA73DD">
      <w:pPr>
        <w:pStyle w:val="Prrafodelista"/>
        <w:numPr>
          <w:ilvl w:val="0"/>
          <w:numId w:val="11"/>
        </w:numPr>
        <w:jc w:val="both"/>
        <w:rPr>
          <w:rFonts w:ascii="Trebuchet MS" w:hAnsi="Trebuchet MS"/>
        </w:rPr>
      </w:pPr>
      <w:r w:rsidRPr="00CA73DD">
        <w:rPr>
          <w:rFonts w:ascii="Trebuchet MS" w:hAnsi="Trebuchet MS"/>
          <w:sz w:val="22"/>
          <w:szCs w:val="22"/>
        </w:rPr>
        <w:t>Misión</w:t>
      </w:r>
      <w:r w:rsidRPr="00CA73DD">
        <w:rPr>
          <w:rFonts w:ascii="Trebuchet MS" w:hAnsi="Trebuchet MS"/>
        </w:rPr>
        <w:t xml:space="preserve">  </w:t>
      </w:r>
    </w:p>
    <w:p w14:paraId="57E6345F" w14:textId="575F7D56" w:rsidR="00FE4ACC" w:rsidRPr="00CA73DD" w:rsidRDefault="00FE4ACC" w:rsidP="00CA73DD">
      <w:pPr>
        <w:pStyle w:val="Prrafodelista"/>
        <w:numPr>
          <w:ilvl w:val="0"/>
          <w:numId w:val="11"/>
        </w:numPr>
        <w:jc w:val="both"/>
        <w:rPr>
          <w:rFonts w:ascii="Trebuchet MS" w:hAnsi="Trebuchet MS"/>
        </w:rPr>
      </w:pPr>
      <w:r w:rsidRPr="00CA73DD">
        <w:rPr>
          <w:rFonts w:ascii="Trebuchet MS" w:hAnsi="Trebuchet MS"/>
          <w:sz w:val="22"/>
          <w:szCs w:val="22"/>
        </w:rPr>
        <w:t>Visión</w:t>
      </w:r>
      <w:r w:rsidRPr="00CA73DD">
        <w:rPr>
          <w:rFonts w:ascii="Trebuchet MS" w:hAnsi="Trebuchet MS"/>
        </w:rPr>
        <w:t xml:space="preserve">  </w:t>
      </w:r>
    </w:p>
    <w:p w14:paraId="3573F4A8" w14:textId="41E193B1" w:rsidR="00FE4ACC" w:rsidRPr="00CA73DD" w:rsidRDefault="00FE4ACC" w:rsidP="00CA73DD">
      <w:pPr>
        <w:pStyle w:val="Prrafodelista"/>
        <w:numPr>
          <w:ilvl w:val="0"/>
          <w:numId w:val="11"/>
        </w:numPr>
        <w:jc w:val="both"/>
        <w:rPr>
          <w:rFonts w:ascii="Trebuchet MS" w:hAnsi="Trebuchet MS"/>
        </w:rPr>
      </w:pPr>
      <w:r w:rsidRPr="00CA73DD">
        <w:rPr>
          <w:rFonts w:ascii="Trebuchet MS" w:hAnsi="Trebuchet MS"/>
          <w:sz w:val="22"/>
          <w:szCs w:val="22"/>
        </w:rPr>
        <w:t xml:space="preserve">Objetivos Estratégicos  </w:t>
      </w:r>
    </w:p>
    <w:p w14:paraId="128D9FF3" w14:textId="697759C4" w:rsidR="00FE4ACC" w:rsidRPr="00CA73DD" w:rsidRDefault="00FE4ACC" w:rsidP="00CA73DD">
      <w:pPr>
        <w:pStyle w:val="Prrafodelista"/>
        <w:numPr>
          <w:ilvl w:val="0"/>
          <w:numId w:val="11"/>
        </w:numPr>
        <w:jc w:val="both"/>
        <w:rPr>
          <w:rFonts w:ascii="Trebuchet MS" w:hAnsi="Trebuchet MS"/>
        </w:rPr>
      </w:pPr>
      <w:r w:rsidRPr="00CA73DD">
        <w:rPr>
          <w:rFonts w:ascii="Trebuchet MS" w:hAnsi="Trebuchet MS"/>
          <w:sz w:val="22"/>
          <w:szCs w:val="22"/>
        </w:rPr>
        <w:t>Resultados evaluaciones de desempeño</w:t>
      </w:r>
      <w:r w:rsidRPr="00CA73DD">
        <w:rPr>
          <w:rFonts w:ascii="Trebuchet MS" w:hAnsi="Trebuchet MS"/>
        </w:rPr>
        <w:t xml:space="preserve">  </w:t>
      </w:r>
    </w:p>
    <w:p w14:paraId="5E3DF821" w14:textId="50331570" w:rsidR="00FE4ACC" w:rsidRPr="00CA73DD" w:rsidRDefault="00FE4ACC" w:rsidP="00CA73DD">
      <w:pPr>
        <w:pStyle w:val="Prrafodelista"/>
        <w:numPr>
          <w:ilvl w:val="0"/>
          <w:numId w:val="11"/>
        </w:numPr>
        <w:jc w:val="both"/>
        <w:rPr>
          <w:rFonts w:ascii="Trebuchet MS" w:hAnsi="Trebuchet MS"/>
        </w:rPr>
      </w:pPr>
      <w:r w:rsidRPr="00CA73DD">
        <w:rPr>
          <w:rFonts w:ascii="Trebuchet MS" w:hAnsi="Trebuchet MS"/>
          <w:sz w:val="22"/>
          <w:szCs w:val="22"/>
        </w:rPr>
        <w:t>Informe de Gestión Control Interno</w:t>
      </w:r>
      <w:r w:rsidRPr="00CA73DD">
        <w:rPr>
          <w:rFonts w:ascii="Trebuchet MS" w:hAnsi="Trebuchet MS"/>
        </w:rPr>
        <w:t xml:space="preserve">  </w:t>
      </w:r>
    </w:p>
    <w:p w14:paraId="5E288F4B" w14:textId="2DDE9305" w:rsidR="00FE4ACC" w:rsidRPr="00CA73DD" w:rsidRDefault="00FE4ACC" w:rsidP="00CA73DD">
      <w:pPr>
        <w:pStyle w:val="Prrafodelista"/>
        <w:numPr>
          <w:ilvl w:val="0"/>
          <w:numId w:val="11"/>
        </w:numPr>
        <w:jc w:val="both"/>
        <w:rPr>
          <w:rFonts w:ascii="Trebuchet MS" w:hAnsi="Trebuchet MS"/>
        </w:rPr>
      </w:pPr>
      <w:r w:rsidRPr="00CA73DD">
        <w:rPr>
          <w:rFonts w:ascii="Trebuchet MS" w:hAnsi="Trebuchet MS"/>
          <w:sz w:val="22"/>
          <w:szCs w:val="22"/>
        </w:rPr>
        <w:t>Procesos y Procedimientos</w:t>
      </w:r>
      <w:r w:rsidRPr="00CA73DD">
        <w:rPr>
          <w:rFonts w:ascii="Trebuchet MS" w:hAnsi="Trebuchet MS"/>
        </w:rPr>
        <w:t xml:space="preserve">  </w:t>
      </w:r>
    </w:p>
    <w:p w14:paraId="1BE906BA" w14:textId="30D88F00" w:rsidR="00FE4ACC" w:rsidRPr="00D24CF0" w:rsidRDefault="00FE4ACC" w:rsidP="00FE4ACC">
      <w:pPr>
        <w:pStyle w:val="Prrafodelista"/>
        <w:numPr>
          <w:ilvl w:val="0"/>
          <w:numId w:val="11"/>
        </w:numPr>
        <w:autoSpaceDE w:val="0"/>
        <w:autoSpaceDN w:val="0"/>
        <w:adjustRightInd w:val="0"/>
        <w:jc w:val="both"/>
        <w:rPr>
          <w:highlight w:val="white"/>
        </w:rPr>
      </w:pPr>
      <w:r w:rsidRPr="00D24CF0">
        <w:rPr>
          <w:rFonts w:ascii="Trebuchet MS" w:hAnsi="Trebuchet MS"/>
          <w:sz w:val="22"/>
          <w:szCs w:val="22"/>
        </w:rPr>
        <w:t>Resultados ejecución del PIC Anterior</w:t>
      </w:r>
    </w:p>
    <w:p w14:paraId="233F2B12" w14:textId="77777777" w:rsidR="00FE4ACC" w:rsidRDefault="00FE4ACC" w:rsidP="00D63B1D">
      <w:pPr>
        <w:autoSpaceDE w:val="0"/>
        <w:autoSpaceDN w:val="0"/>
        <w:adjustRightInd w:val="0"/>
        <w:spacing w:after="0" w:line="240" w:lineRule="auto"/>
        <w:jc w:val="both"/>
        <w:rPr>
          <w:rFonts w:ascii="Roboto-Regular" w:eastAsiaTheme="minorHAnsi" w:hAnsi="Roboto-Regular" w:cs="Roboto-Regular"/>
          <w:color w:val="4B4D4A"/>
          <w:lang w:val="es-CO" w:eastAsia="en-US"/>
        </w:rPr>
      </w:pPr>
    </w:p>
    <w:p w14:paraId="496405C4" w14:textId="77777777" w:rsidR="00FE4ACC" w:rsidRDefault="00FE4ACC" w:rsidP="00D63B1D">
      <w:pPr>
        <w:autoSpaceDE w:val="0"/>
        <w:autoSpaceDN w:val="0"/>
        <w:adjustRightInd w:val="0"/>
        <w:spacing w:after="0" w:line="240" w:lineRule="auto"/>
        <w:jc w:val="both"/>
        <w:rPr>
          <w:rFonts w:ascii="Roboto-Regular" w:eastAsiaTheme="minorHAnsi" w:hAnsi="Roboto-Regular" w:cs="Roboto-Regular"/>
          <w:color w:val="4B4D4A"/>
          <w:lang w:val="es-CO" w:eastAsia="en-US"/>
        </w:rPr>
      </w:pPr>
    </w:p>
    <w:p w14:paraId="599B0A05" w14:textId="580D0666" w:rsidR="001570E6" w:rsidRPr="002A6DE2" w:rsidRDefault="001570E6" w:rsidP="001570E6">
      <w:pPr>
        <w:autoSpaceDE w:val="0"/>
        <w:autoSpaceDN w:val="0"/>
        <w:adjustRightInd w:val="0"/>
        <w:spacing w:after="0" w:line="240" w:lineRule="auto"/>
        <w:jc w:val="both"/>
        <w:rPr>
          <w:rFonts w:ascii="Trebuchet MS" w:eastAsiaTheme="minorHAnsi" w:hAnsi="Trebuchet MS" w:cs="Roboto-Regular"/>
          <w:lang w:val="es-CO" w:eastAsia="en-US"/>
        </w:rPr>
      </w:pPr>
      <w:r w:rsidRPr="002A6DE2">
        <w:rPr>
          <w:rFonts w:ascii="Trebuchet MS" w:eastAsiaTheme="minorHAnsi" w:hAnsi="Trebuchet MS" w:cs="Roboto-Regular"/>
          <w:lang w:val="es-CO" w:eastAsia="en-US"/>
        </w:rPr>
        <w:t>Este</w:t>
      </w:r>
      <w:r w:rsidR="00D04CCC" w:rsidRPr="002A6DE2">
        <w:rPr>
          <w:rFonts w:ascii="Trebuchet MS" w:eastAsiaTheme="minorHAnsi" w:hAnsi="Trebuchet MS" w:cs="Roboto-Regular"/>
          <w:lang w:val="es-CO" w:eastAsia="en-US"/>
        </w:rPr>
        <w:t xml:space="preserve"> análisis nos </w:t>
      </w:r>
      <w:r w:rsidR="00EC6A27" w:rsidRPr="002A6DE2">
        <w:rPr>
          <w:rFonts w:ascii="Trebuchet MS" w:eastAsiaTheme="minorHAnsi" w:hAnsi="Trebuchet MS" w:cs="Roboto-Regular"/>
          <w:lang w:val="es-CO" w:eastAsia="en-US"/>
        </w:rPr>
        <w:t>ha permitido tener una visión general d</w:t>
      </w:r>
      <w:r w:rsidRPr="002A6DE2">
        <w:rPr>
          <w:rFonts w:ascii="Trebuchet MS" w:eastAsiaTheme="minorHAnsi" w:hAnsi="Trebuchet MS" w:cs="Roboto-Regular"/>
          <w:lang w:val="es-CO" w:eastAsia="en-US"/>
        </w:rPr>
        <w:t xml:space="preserve">e la entidad y </w:t>
      </w:r>
      <w:r w:rsidR="00EC6A27" w:rsidRPr="002A6DE2">
        <w:rPr>
          <w:rFonts w:ascii="Trebuchet MS" w:eastAsiaTheme="minorHAnsi" w:hAnsi="Trebuchet MS" w:cs="Roboto-Regular"/>
          <w:lang w:val="es-CO" w:eastAsia="en-US"/>
        </w:rPr>
        <w:t xml:space="preserve">de </w:t>
      </w:r>
      <w:r w:rsidRPr="002A6DE2">
        <w:rPr>
          <w:rFonts w:ascii="Trebuchet MS" w:eastAsiaTheme="minorHAnsi" w:hAnsi="Trebuchet MS" w:cs="Roboto-Regular"/>
          <w:lang w:val="es-CO" w:eastAsia="en-US"/>
        </w:rPr>
        <w:t>los procesos,</w:t>
      </w:r>
      <w:r w:rsidR="00EC6A27" w:rsidRPr="002A6DE2">
        <w:rPr>
          <w:rFonts w:ascii="Trebuchet MS" w:eastAsiaTheme="minorHAnsi" w:hAnsi="Trebuchet MS" w:cs="Roboto-Regular"/>
          <w:lang w:val="es-CO" w:eastAsia="en-US"/>
        </w:rPr>
        <w:t xml:space="preserve"> que nos permiten determinar</w:t>
      </w:r>
      <w:r w:rsidRPr="002A6DE2">
        <w:rPr>
          <w:rFonts w:ascii="Trebuchet MS" w:eastAsiaTheme="minorHAnsi" w:hAnsi="Trebuchet MS" w:cs="Roboto-Regular"/>
          <w:lang w:val="es-CO" w:eastAsia="en-US"/>
        </w:rPr>
        <w:t xml:space="preserve"> las competencias a fortalecer a nivel de conocimientos habilidades o actitudes, para obtener un mejor desempeño.</w:t>
      </w:r>
    </w:p>
    <w:p w14:paraId="2BDC3583" w14:textId="77777777" w:rsidR="001570E6" w:rsidRDefault="001570E6" w:rsidP="001570E6">
      <w:pPr>
        <w:autoSpaceDE w:val="0"/>
        <w:autoSpaceDN w:val="0"/>
        <w:adjustRightInd w:val="0"/>
        <w:spacing w:after="0" w:line="240" w:lineRule="auto"/>
        <w:jc w:val="both"/>
        <w:rPr>
          <w:rFonts w:ascii="Roboto-Regular" w:eastAsiaTheme="minorHAnsi" w:hAnsi="Roboto-Regular" w:cs="Roboto-Regular"/>
          <w:color w:val="4B4D4A"/>
          <w:lang w:val="es-CO" w:eastAsia="en-US"/>
        </w:rPr>
      </w:pPr>
    </w:p>
    <w:p w14:paraId="6A4DB266" w14:textId="520B5937" w:rsidR="00D04CCC" w:rsidRDefault="00D04CCC" w:rsidP="00D04CCC">
      <w:pPr>
        <w:numPr>
          <w:ilvl w:val="0"/>
          <w:numId w:val="5"/>
        </w:numPr>
        <w:spacing w:line="360" w:lineRule="auto"/>
        <w:jc w:val="both"/>
        <w:rPr>
          <w:rFonts w:ascii="Trebuchet MS" w:hAnsi="Trebuchet MS"/>
          <w:b/>
        </w:rPr>
      </w:pPr>
      <w:r w:rsidRPr="00D04CCC">
        <w:rPr>
          <w:rFonts w:ascii="Trebuchet MS" w:hAnsi="Trebuchet MS"/>
          <w:b/>
        </w:rPr>
        <w:t>Levantamiento de perfiles ocup</w:t>
      </w:r>
      <w:r w:rsidR="002A6DE2">
        <w:rPr>
          <w:rFonts w:ascii="Trebuchet MS" w:hAnsi="Trebuchet MS"/>
          <w:b/>
        </w:rPr>
        <w:t>acionales por puesto de trabajo</w:t>
      </w:r>
    </w:p>
    <w:p w14:paraId="53B1A276" w14:textId="6C2DE14D" w:rsidR="00D04CCC" w:rsidRPr="002A6DE2" w:rsidRDefault="00D04CCC" w:rsidP="00D04CCC">
      <w:pPr>
        <w:autoSpaceDE w:val="0"/>
        <w:autoSpaceDN w:val="0"/>
        <w:adjustRightInd w:val="0"/>
        <w:spacing w:after="0" w:line="240" w:lineRule="auto"/>
        <w:jc w:val="both"/>
        <w:rPr>
          <w:rFonts w:ascii="Trebuchet MS" w:eastAsiaTheme="minorHAnsi" w:hAnsi="Trebuchet MS" w:cs="Roboto-Regular"/>
          <w:lang w:val="es-CO" w:eastAsia="en-US"/>
        </w:rPr>
      </w:pPr>
      <w:r w:rsidRPr="002A6DE2">
        <w:rPr>
          <w:rFonts w:ascii="Trebuchet MS" w:eastAsiaTheme="minorHAnsi" w:hAnsi="Trebuchet MS" w:cs="Roboto-Regular"/>
          <w:lang w:val="es-CO" w:eastAsia="en-US"/>
        </w:rPr>
        <w:t>Se elaboró el análisis de las funciones, para obtener la descripción de las actividades que desempeña los servidores públicos y los requerimientos que debe reunir en términos de capacidades o competencias</w:t>
      </w:r>
      <w:r w:rsidR="006F7319" w:rsidRPr="002A6DE2">
        <w:rPr>
          <w:rFonts w:ascii="Trebuchet MS" w:eastAsiaTheme="minorHAnsi" w:hAnsi="Trebuchet MS" w:cs="Roboto-Regular"/>
          <w:lang w:val="es-CO" w:eastAsia="en-US"/>
        </w:rPr>
        <w:t>, teniendo en cuenta los bloques de aprendizaje identificados para los funcionarios y la entidad</w:t>
      </w:r>
      <w:r w:rsidRPr="002A6DE2">
        <w:rPr>
          <w:rFonts w:ascii="Trebuchet MS" w:eastAsiaTheme="minorHAnsi" w:hAnsi="Trebuchet MS" w:cs="Roboto-Regular"/>
          <w:lang w:val="es-CO" w:eastAsia="en-US"/>
        </w:rPr>
        <w:t>.</w:t>
      </w:r>
    </w:p>
    <w:p w14:paraId="1F430B84" w14:textId="77777777" w:rsidR="00D04CCC" w:rsidRPr="002A6DE2" w:rsidRDefault="00D04CCC" w:rsidP="00D04CCC">
      <w:pPr>
        <w:autoSpaceDE w:val="0"/>
        <w:autoSpaceDN w:val="0"/>
        <w:adjustRightInd w:val="0"/>
        <w:spacing w:after="0" w:line="240" w:lineRule="auto"/>
        <w:jc w:val="both"/>
        <w:rPr>
          <w:rFonts w:ascii="Trebuchet MS" w:eastAsiaTheme="minorHAnsi" w:hAnsi="Trebuchet MS" w:cs="Roboto-Regular"/>
          <w:lang w:val="es-CO" w:eastAsia="en-US"/>
        </w:rPr>
      </w:pPr>
    </w:p>
    <w:p w14:paraId="0A02D41B" w14:textId="6369F576" w:rsidR="00D04CCC" w:rsidRPr="002A6DE2" w:rsidRDefault="006F7319" w:rsidP="00D04CCC">
      <w:pPr>
        <w:autoSpaceDE w:val="0"/>
        <w:autoSpaceDN w:val="0"/>
        <w:adjustRightInd w:val="0"/>
        <w:spacing w:after="0" w:line="240" w:lineRule="auto"/>
        <w:jc w:val="both"/>
        <w:rPr>
          <w:rFonts w:ascii="Trebuchet MS" w:eastAsiaTheme="minorHAnsi" w:hAnsi="Trebuchet MS" w:cs="Roboto-Regular"/>
          <w:lang w:val="es-CO" w:eastAsia="en-US"/>
        </w:rPr>
      </w:pPr>
      <w:r w:rsidRPr="002A6DE2">
        <w:rPr>
          <w:rFonts w:ascii="Trebuchet MS" w:eastAsiaTheme="minorHAnsi" w:hAnsi="Trebuchet MS" w:cs="Roboto-Regular"/>
          <w:lang w:val="es-CO" w:eastAsia="en-US"/>
        </w:rPr>
        <w:t xml:space="preserve">De aquí se desprenden </w:t>
      </w:r>
      <w:r w:rsidR="00FA0614">
        <w:rPr>
          <w:rFonts w:ascii="Trebuchet MS" w:eastAsiaTheme="minorHAnsi" w:hAnsi="Trebuchet MS" w:cs="Roboto-Regular"/>
          <w:lang w:val="es-CO" w:eastAsia="en-US"/>
        </w:rPr>
        <w:t>niv</w:t>
      </w:r>
      <w:r w:rsidR="00DC0DAD">
        <w:rPr>
          <w:rFonts w:ascii="Trebuchet MS" w:eastAsiaTheme="minorHAnsi" w:hAnsi="Trebuchet MS" w:cs="Roboto-Regular"/>
          <w:lang w:val="es-CO" w:eastAsia="en-US"/>
        </w:rPr>
        <w:t>eles</w:t>
      </w:r>
      <w:r w:rsidRPr="002A6DE2">
        <w:rPr>
          <w:rFonts w:ascii="Trebuchet MS" w:eastAsiaTheme="minorHAnsi" w:hAnsi="Trebuchet MS" w:cs="Roboto-Regular"/>
          <w:lang w:val="es-CO" w:eastAsia="en-US"/>
        </w:rPr>
        <w:t xml:space="preserve"> de em</w:t>
      </w:r>
      <w:r w:rsidR="00D04CCC" w:rsidRPr="002A6DE2">
        <w:rPr>
          <w:rFonts w:ascii="Trebuchet MS" w:eastAsiaTheme="minorHAnsi" w:hAnsi="Trebuchet MS" w:cs="Roboto-Regular"/>
          <w:lang w:val="es-CO" w:eastAsia="en-US"/>
        </w:rPr>
        <w:t xml:space="preserve">pleos que tienen requerimientos similares, para generar una oferta estándar de capacitación o entrenamiento, </w:t>
      </w:r>
      <w:r w:rsidRPr="002A6DE2">
        <w:rPr>
          <w:rFonts w:ascii="Trebuchet MS" w:eastAsiaTheme="minorHAnsi" w:hAnsi="Trebuchet MS" w:cs="Roboto-Regular"/>
          <w:lang w:val="es-CO" w:eastAsia="en-US"/>
        </w:rPr>
        <w:t xml:space="preserve">donde se determina </w:t>
      </w:r>
      <w:r w:rsidR="00D04CCC" w:rsidRPr="002A6DE2">
        <w:rPr>
          <w:rFonts w:ascii="Trebuchet MS" w:eastAsiaTheme="minorHAnsi" w:hAnsi="Trebuchet MS" w:cs="Roboto-Regular"/>
          <w:lang w:val="es-CO" w:eastAsia="en-US"/>
        </w:rPr>
        <w:t>el nivel de capacidad o competencia</w:t>
      </w:r>
      <w:r w:rsidRPr="002A6DE2">
        <w:rPr>
          <w:rFonts w:ascii="Trebuchet MS" w:eastAsiaTheme="minorHAnsi" w:hAnsi="Trebuchet MS" w:cs="Roboto-Regular"/>
          <w:lang w:val="es-CO" w:eastAsia="en-US"/>
        </w:rPr>
        <w:t xml:space="preserve"> requerida para su fortalecimiento.</w:t>
      </w:r>
    </w:p>
    <w:p w14:paraId="4B1E73CF" w14:textId="77777777" w:rsidR="00D04CCC" w:rsidRPr="006F7319" w:rsidRDefault="00D04CCC" w:rsidP="001570E6">
      <w:pPr>
        <w:autoSpaceDE w:val="0"/>
        <w:autoSpaceDN w:val="0"/>
        <w:adjustRightInd w:val="0"/>
        <w:spacing w:after="0" w:line="240" w:lineRule="auto"/>
        <w:jc w:val="both"/>
        <w:rPr>
          <w:rFonts w:ascii="Roboto-Regular" w:eastAsiaTheme="minorHAnsi" w:hAnsi="Roboto-Regular" w:cs="Roboto-Regular"/>
          <w:color w:val="4B4D4A"/>
          <w:lang w:val="es-CO" w:eastAsia="en-US"/>
        </w:rPr>
      </w:pPr>
    </w:p>
    <w:p w14:paraId="0B6DC3DB" w14:textId="77777777" w:rsidR="00D63B1D" w:rsidRPr="00857A25" w:rsidRDefault="00D63B1D" w:rsidP="00D63B1D">
      <w:pPr>
        <w:autoSpaceDE w:val="0"/>
        <w:autoSpaceDN w:val="0"/>
        <w:adjustRightInd w:val="0"/>
        <w:spacing w:after="0" w:line="240" w:lineRule="auto"/>
        <w:jc w:val="both"/>
        <w:rPr>
          <w:rFonts w:ascii="Roboto-Regular" w:eastAsiaTheme="minorHAnsi" w:hAnsi="Roboto-Regular" w:cs="Roboto-Regular"/>
          <w:color w:val="4B4D4A"/>
          <w:lang w:val="es-CO" w:eastAsia="en-US"/>
        </w:rPr>
      </w:pPr>
    </w:p>
    <w:p w14:paraId="0CD4AA8A" w14:textId="5BA90DBD" w:rsidR="00EE228F" w:rsidRDefault="00EE228F" w:rsidP="002A6DE2">
      <w:pPr>
        <w:numPr>
          <w:ilvl w:val="0"/>
          <w:numId w:val="5"/>
        </w:numPr>
        <w:spacing w:after="0" w:line="240" w:lineRule="auto"/>
        <w:ind w:left="714" w:hanging="357"/>
        <w:jc w:val="both"/>
        <w:rPr>
          <w:rFonts w:ascii="Trebuchet MS" w:hAnsi="Trebuchet MS"/>
          <w:b/>
        </w:rPr>
      </w:pPr>
      <w:r w:rsidRPr="00491D3B">
        <w:rPr>
          <w:rFonts w:ascii="Trebuchet MS" w:hAnsi="Trebuchet MS"/>
          <w:b/>
        </w:rPr>
        <w:t>Identifica</w:t>
      </w:r>
      <w:r>
        <w:rPr>
          <w:rFonts w:ascii="Trebuchet MS" w:hAnsi="Trebuchet MS"/>
          <w:b/>
        </w:rPr>
        <w:t>ción</w:t>
      </w:r>
      <w:r w:rsidRPr="00491D3B">
        <w:rPr>
          <w:rFonts w:ascii="Trebuchet MS" w:hAnsi="Trebuchet MS"/>
          <w:b/>
        </w:rPr>
        <w:t xml:space="preserve"> necesidades de acuerdo con los mandatos legales y los ejes temáticos planteados en el Plan Nacional de Formación y Capacitación</w:t>
      </w:r>
    </w:p>
    <w:p w14:paraId="7F80E4F9" w14:textId="77777777" w:rsidR="002A6DE2" w:rsidRDefault="002A6DE2" w:rsidP="002A6DE2">
      <w:pPr>
        <w:spacing w:after="0" w:line="240" w:lineRule="auto"/>
        <w:ind w:left="714"/>
        <w:jc w:val="both"/>
        <w:rPr>
          <w:rFonts w:ascii="Trebuchet MS" w:hAnsi="Trebuchet MS"/>
          <w:b/>
        </w:rPr>
      </w:pPr>
    </w:p>
    <w:p w14:paraId="4C3E2EF2" w14:textId="1EA2F80B" w:rsidR="0065555D" w:rsidRDefault="00827714" w:rsidP="00827714">
      <w:pPr>
        <w:jc w:val="both"/>
        <w:rPr>
          <w:rFonts w:ascii="Trebuchet MS" w:hAnsi="Trebuchet MS"/>
        </w:rPr>
      </w:pPr>
      <w:r w:rsidRPr="002A6DE2">
        <w:rPr>
          <w:rFonts w:ascii="Trebuchet MS" w:hAnsi="Trebuchet MS"/>
        </w:rPr>
        <w:t>De acuerdo con los tres (3) ejes que la Guía Metodológica del PIC y el Plan NFC (DAFP, 2017)</w:t>
      </w:r>
      <w:r w:rsidR="00B21192">
        <w:rPr>
          <w:rFonts w:ascii="Trebuchet MS" w:hAnsi="Trebuchet MS"/>
        </w:rPr>
        <w:t xml:space="preserve"> que</w:t>
      </w:r>
      <w:r w:rsidRPr="002A6DE2">
        <w:rPr>
          <w:rFonts w:ascii="Trebuchet MS" w:hAnsi="Trebuchet MS"/>
        </w:rPr>
        <w:t xml:space="preserve"> proponen,  se identificaron las necesidades de aprendizaje y se organizaron de acuerdo con los requerimientos institucionales e individuales</w:t>
      </w:r>
      <w:r w:rsidR="00CD0B11" w:rsidRPr="002A6DE2">
        <w:rPr>
          <w:rFonts w:ascii="Trebuchet MS" w:hAnsi="Trebuchet MS"/>
        </w:rPr>
        <w:t xml:space="preserve">, por </w:t>
      </w:r>
      <w:r w:rsidR="00166121" w:rsidRPr="002A6DE2">
        <w:rPr>
          <w:rFonts w:ascii="Trebuchet MS" w:hAnsi="Trebuchet MS"/>
        </w:rPr>
        <w:t xml:space="preserve">ejes y </w:t>
      </w:r>
      <w:r w:rsidR="00CD0B11" w:rsidRPr="002A6DE2">
        <w:rPr>
          <w:rFonts w:ascii="Trebuchet MS" w:hAnsi="Trebuchet MS"/>
        </w:rPr>
        <w:t>bloques de aprendizaje</w:t>
      </w:r>
      <w:r w:rsidR="0065555D" w:rsidRPr="002A6DE2">
        <w:rPr>
          <w:rFonts w:ascii="Trebuchet MS" w:hAnsi="Trebuchet MS"/>
        </w:rPr>
        <w:t xml:space="preserve"> </w:t>
      </w:r>
      <w:r w:rsidR="00166121" w:rsidRPr="002A6DE2">
        <w:rPr>
          <w:rFonts w:ascii="Trebuchet MS" w:hAnsi="Trebuchet MS"/>
        </w:rPr>
        <w:t>de la siguiente manera</w:t>
      </w:r>
      <w:r w:rsidR="0065555D" w:rsidRPr="002A6DE2">
        <w:rPr>
          <w:rFonts w:ascii="Trebuchet MS" w:hAnsi="Trebuchet MS"/>
        </w:rPr>
        <w:t>:</w:t>
      </w:r>
    </w:p>
    <w:tbl>
      <w:tblPr>
        <w:tblW w:w="10853" w:type="dxa"/>
        <w:tblInd w:w="-10" w:type="dxa"/>
        <w:tblCellMar>
          <w:left w:w="70" w:type="dxa"/>
          <w:right w:w="70" w:type="dxa"/>
        </w:tblCellMar>
        <w:tblLook w:val="04A0" w:firstRow="1" w:lastRow="0" w:firstColumn="1" w:lastColumn="0" w:noHBand="0" w:noVBand="1"/>
      </w:tblPr>
      <w:tblGrid>
        <w:gridCol w:w="3969"/>
        <w:gridCol w:w="6884"/>
      </w:tblGrid>
      <w:tr w:rsidR="0065555D" w:rsidRPr="002A6DE2" w14:paraId="18F85017" w14:textId="77777777" w:rsidTr="002A6DE2">
        <w:trPr>
          <w:trHeight w:val="375"/>
        </w:trPr>
        <w:tc>
          <w:tcPr>
            <w:tcW w:w="3969" w:type="dxa"/>
            <w:tcBorders>
              <w:top w:val="single" w:sz="8" w:space="0" w:color="auto"/>
              <w:left w:val="single" w:sz="8" w:space="0" w:color="auto"/>
              <w:bottom w:val="single" w:sz="8" w:space="0" w:color="auto"/>
              <w:right w:val="single" w:sz="8" w:space="0" w:color="auto"/>
            </w:tcBorders>
            <w:shd w:val="clear" w:color="auto" w:fill="FFFFCC"/>
            <w:noWrap/>
            <w:vAlign w:val="center"/>
            <w:hideMark/>
          </w:tcPr>
          <w:p w14:paraId="7E4AF0BB" w14:textId="3EAC308E" w:rsidR="0065555D" w:rsidRPr="002A6DE2" w:rsidRDefault="002A6DE2" w:rsidP="002A6DE2">
            <w:pPr>
              <w:spacing w:after="0" w:line="240" w:lineRule="auto"/>
              <w:jc w:val="center"/>
              <w:rPr>
                <w:rFonts w:ascii="Trebuchet MS" w:hAnsi="Trebuchet MS" w:cs="Arial"/>
                <w:b/>
                <w:bCs/>
                <w:sz w:val="20"/>
                <w:szCs w:val="28"/>
                <w:lang w:val="es-CO" w:eastAsia="es-CO"/>
              </w:rPr>
            </w:pPr>
            <w:r w:rsidRPr="002A6DE2">
              <w:rPr>
                <w:rFonts w:ascii="Trebuchet MS" w:hAnsi="Trebuchet MS" w:cs="Arial"/>
                <w:b/>
                <w:bCs/>
                <w:sz w:val="20"/>
                <w:szCs w:val="28"/>
                <w:lang w:val="es-CO" w:eastAsia="es-CO"/>
              </w:rPr>
              <w:t>EJE TEMATICO</w:t>
            </w:r>
          </w:p>
        </w:tc>
        <w:tc>
          <w:tcPr>
            <w:tcW w:w="6884" w:type="dxa"/>
            <w:tcBorders>
              <w:top w:val="single" w:sz="8" w:space="0" w:color="auto"/>
              <w:left w:val="nil"/>
              <w:bottom w:val="single" w:sz="8" w:space="0" w:color="auto"/>
              <w:right w:val="single" w:sz="8" w:space="0" w:color="auto"/>
            </w:tcBorders>
            <w:shd w:val="clear" w:color="auto" w:fill="FFFFCC"/>
            <w:noWrap/>
            <w:vAlign w:val="center"/>
            <w:hideMark/>
          </w:tcPr>
          <w:p w14:paraId="1C0222A8" w14:textId="77777777" w:rsidR="0065555D" w:rsidRPr="002A6DE2" w:rsidRDefault="0065555D" w:rsidP="002A6DE2">
            <w:pPr>
              <w:spacing w:after="0" w:line="240" w:lineRule="auto"/>
              <w:jc w:val="center"/>
              <w:rPr>
                <w:rFonts w:ascii="Trebuchet MS" w:hAnsi="Trebuchet MS" w:cs="Arial"/>
                <w:b/>
                <w:bCs/>
                <w:sz w:val="20"/>
                <w:szCs w:val="28"/>
                <w:lang w:val="es-CO" w:eastAsia="es-CO"/>
              </w:rPr>
            </w:pPr>
            <w:r w:rsidRPr="002A6DE2">
              <w:rPr>
                <w:rFonts w:ascii="Trebuchet MS" w:hAnsi="Trebuchet MS" w:cs="Arial"/>
                <w:b/>
                <w:bCs/>
                <w:sz w:val="20"/>
                <w:szCs w:val="28"/>
                <w:lang w:val="es-CO" w:eastAsia="es-CO"/>
              </w:rPr>
              <w:t>BLOQUE DE APRENDIZAJE</w:t>
            </w:r>
          </w:p>
        </w:tc>
      </w:tr>
      <w:tr w:rsidR="0065555D" w:rsidRPr="002A6DE2" w14:paraId="47BC2A89" w14:textId="77777777" w:rsidTr="00C615BA">
        <w:trPr>
          <w:trHeight w:val="230"/>
        </w:trPr>
        <w:tc>
          <w:tcPr>
            <w:tcW w:w="3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2539A8" w14:textId="77777777" w:rsidR="0065555D" w:rsidRPr="002A6DE2" w:rsidRDefault="0065555D" w:rsidP="0065555D">
            <w:pPr>
              <w:spacing w:after="0" w:line="240" w:lineRule="auto"/>
              <w:jc w:val="center"/>
              <w:rPr>
                <w:rFonts w:ascii="Trebuchet MS" w:hAnsi="Trebuchet MS" w:cs="Arial"/>
                <w:b/>
                <w:bCs/>
                <w:sz w:val="20"/>
                <w:szCs w:val="28"/>
                <w:lang w:val="es-CO" w:eastAsia="es-CO"/>
              </w:rPr>
            </w:pPr>
            <w:r w:rsidRPr="002A6DE2">
              <w:rPr>
                <w:rFonts w:ascii="Trebuchet MS" w:hAnsi="Trebuchet MS" w:cs="Arial"/>
                <w:b/>
                <w:bCs/>
                <w:sz w:val="20"/>
                <w:szCs w:val="28"/>
                <w:lang w:val="es-CO" w:eastAsia="es-CO"/>
              </w:rPr>
              <w:t>Eje Temático 1: Gobernanza para la paz</w:t>
            </w:r>
          </w:p>
        </w:tc>
        <w:tc>
          <w:tcPr>
            <w:tcW w:w="6884" w:type="dxa"/>
            <w:tcBorders>
              <w:top w:val="single" w:sz="8" w:space="0" w:color="auto"/>
              <w:left w:val="nil"/>
              <w:bottom w:val="single" w:sz="8" w:space="0" w:color="auto"/>
              <w:right w:val="single" w:sz="8" w:space="0" w:color="auto"/>
            </w:tcBorders>
            <w:shd w:val="clear" w:color="auto" w:fill="auto"/>
            <w:vAlign w:val="center"/>
            <w:hideMark/>
          </w:tcPr>
          <w:p w14:paraId="74219774" w14:textId="5CA53518" w:rsidR="0065555D" w:rsidRPr="002A6DE2" w:rsidRDefault="0065555D" w:rsidP="003C0C0D">
            <w:pPr>
              <w:spacing w:after="0" w:line="240" w:lineRule="auto"/>
              <w:rPr>
                <w:rFonts w:ascii="Trebuchet MS" w:hAnsi="Trebuchet MS" w:cs="Arial"/>
                <w:color w:val="000000"/>
                <w:sz w:val="20"/>
                <w:szCs w:val="28"/>
                <w:lang w:val="es-CO" w:eastAsia="es-CO"/>
              </w:rPr>
            </w:pPr>
            <w:r w:rsidRPr="002A6DE2">
              <w:rPr>
                <w:rFonts w:ascii="Trebuchet MS" w:hAnsi="Trebuchet MS" w:cs="Arial"/>
                <w:color w:val="000000"/>
                <w:sz w:val="20"/>
                <w:szCs w:val="28"/>
                <w:lang w:val="es-CO" w:eastAsia="es-CO"/>
              </w:rPr>
              <w:t>Integridad</w:t>
            </w:r>
            <w:r w:rsidR="003C0C0D">
              <w:rPr>
                <w:rFonts w:ascii="Trebuchet MS" w:hAnsi="Trebuchet MS" w:cs="Arial"/>
                <w:color w:val="000000"/>
                <w:sz w:val="20"/>
                <w:szCs w:val="28"/>
                <w:lang w:val="es-CO" w:eastAsia="es-CO"/>
              </w:rPr>
              <w:t xml:space="preserve"> y Transparencia en la Gestión Publica</w:t>
            </w:r>
          </w:p>
        </w:tc>
      </w:tr>
      <w:tr w:rsidR="0065555D" w:rsidRPr="002A6DE2" w14:paraId="407C8B6D" w14:textId="77777777" w:rsidTr="00C615BA">
        <w:trPr>
          <w:trHeight w:val="122"/>
        </w:trPr>
        <w:tc>
          <w:tcPr>
            <w:tcW w:w="396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8B8AB1B" w14:textId="77777777" w:rsidR="0065555D" w:rsidRPr="002A6DE2" w:rsidRDefault="0065555D" w:rsidP="0065555D">
            <w:pPr>
              <w:spacing w:after="0" w:line="240" w:lineRule="auto"/>
              <w:rPr>
                <w:rFonts w:ascii="Trebuchet MS" w:hAnsi="Trebuchet MS" w:cs="Arial"/>
                <w:b/>
                <w:bCs/>
                <w:sz w:val="20"/>
                <w:szCs w:val="28"/>
                <w:lang w:val="es-CO" w:eastAsia="es-CO"/>
              </w:rPr>
            </w:pPr>
          </w:p>
        </w:tc>
        <w:tc>
          <w:tcPr>
            <w:tcW w:w="6884" w:type="dxa"/>
            <w:tcBorders>
              <w:top w:val="nil"/>
              <w:left w:val="nil"/>
              <w:bottom w:val="single" w:sz="8" w:space="0" w:color="auto"/>
              <w:right w:val="single" w:sz="8" w:space="0" w:color="auto"/>
            </w:tcBorders>
            <w:shd w:val="clear" w:color="auto" w:fill="auto"/>
            <w:vAlign w:val="center"/>
            <w:hideMark/>
          </w:tcPr>
          <w:p w14:paraId="7F88DC68" w14:textId="1263A830" w:rsidR="0065555D" w:rsidRPr="002A6DE2" w:rsidRDefault="003C0C0D" w:rsidP="0065555D">
            <w:pPr>
              <w:spacing w:after="0" w:line="240" w:lineRule="auto"/>
              <w:rPr>
                <w:rFonts w:ascii="Trebuchet MS" w:hAnsi="Trebuchet MS" w:cs="Arial"/>
                <w:color w:val="000000"/>
                <w:sz w:val="20"/>
                <w:szCs w:val="28"/>
                <w:lang w:val="es-CO" w:eastAsia="es-CO"/>
              </w:rPr>
            </w:pPr>
            <w:r>
              <w:rPr>
                <w:rFonts w:ascii="Trebuchet MS" w:hAnsi="Trebuchet MS" w:cs="Arial"/>
                <w:color w:val="000000"/>
                <w:sz w:val="20"/>
                <w:szCs w:val="28"/>
                <w:lang w:val="es-CO" w:eastAsia="es-CO"/>
              </w:rPr>
              <w:t>Mecanismos de Participación Ciudadana</w:t>
            </w:r>
          </w:p>
        </w:tc>
      </w:tr>
      <w:tr w:rsidR="003C0C0D" w:rsidRPr="002A6DE2" w14:paraId="11DAC6D2" w14:textId="77777777" w:rsidTr="002A6DE2">
        <w:trPr>
          <w:trHeight w:val="300"/>
        </w:trPr>
        <w:tc>
          <w:tcPr>
            <w:tcW w:w="3969"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62473DB0" w14:textId="77777777" w:rsidR="003C0C0D" w:rsidRPr="002A6DE2" w:rsidRDefault="003C0C0D" w:rsidP="0065555D">
            <w:pPr>
              <w:spacing w:after="0" w:line="240" w:lineRule="auto"/>
              <w:rPr>
                <w:rFonts w:ascii="Trebuchet MS" w:hAnsi="Trebuchet MS" w:cs="Arial"/>
                <w:b/>
                <w:bCs/>
                <w:sz w:val="20"/>
                <w:szCs w:val="28"/>
                <w:lang w:val="es-CO" w:eastAsia="es-CO"/>
              </w:rPr>
            </w:pPr>
          </w:p>
        </w:tc>
        <w:tc>
          <w:tcPr>
            <w:tcW w:w="6884" w:type="dxa"/>
            <w:tcBorders>
              <w:top w:val="nil"/>
              <w:left w:val="nil"/>
              <w:bottom w:val="single" w:sz="8" w:space="0" w:color="auto"/>
              <w:right w:val="single" w:sz="8" w:space="0" w:color="auto"/>
            </w:tcBorders>
            <w:shd w:val="clear" w:color="auto" w:fill="auto"/>
            <w:vAlign w:val="center"/>
          </w:tcPr>
          <w:p w14:paraId="62167030" w14:textId="3D2F9B37" w:rsidR="003C0C0D" w:rsidRPr="002A6DE2" w:rsidRDefault="003C0C0D" w:rsidP="0065555D">
            <w:pPr>
              <w:spacing w:after="0" w:line="240" w:lineRule="auto"/>
              <w:rPr>
                <w:rFonts w:ascii="Trebuchet MS" w:hAnsi="Trebuchet MS" w:cs="Arial"/>
                <w:color w:val="000000"/>
                <w:sz w:val="20"/>
                <w:szCs w:val="28"/>
                <w:lang w:val="es-CO" w:eastAsia="es-CO"/>
              </w:rPr>
            </w:pPr>
            <w:r>
              <w:rPr>
                <w:rFonts w:ascii="Trebuchet MS" w:hAnsi="Trebuchet MS" w:cs="Arial"/>
                <w:color w:val="000000"/>
                <w:sz w:val="20"/>
                <w:szCs w:val="28"/>
                <w:lang w:val="es-CO" w:eastAsia="es-CO"/>
              </w:rPr>
              <w:t>Vocación de Servicio</w:t>
            </w:r>
          </w:p>
        </w:tc>
      </w:tr>
      <w:tr w:rsidR="0065555D" w:rsidRPr="002A6DE2" w14:paraId="5EB288F6" w14:textId="77777777" w:rsidTr="002A6DE2">
        <w:trPr>
          <w:trHeight w:val="300"/>
        </w:trPr>
        <w:tc>
          <w:tcPr>
            <w:tcW w:w="396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4FDA201" w14:textId="77777777" w:rsidR="0065555D" w:rsidRPr="002A6DE2" w:rsidRDefault="0065555D" w:rsidP="0065555D">
            <w:pPr>
              <w:spacing w:after="0" w:line="240" w:lineRule="auto"/>
              <w:rPr>
                <w:rFonts w:ascii="Trebuchet MS" w:hAnsi="Trebuchet MS" w:cs="Arial"/>
                <w:b/>
                <w:bCs/>
                <w:sz w:val="20"/>
                <w:szCs w:val="28"/>
                <w:lang w:val="es-CO" w:eastAsia="es-CO"/>
              </w:rPr>
            </w:pPr>
          </w:p>
        </w:tc>
        <w:tc>
          <w:tcPr>
            <w:tcW w:w="6884" w:type="dxa"/>
            <w:tcBorders>
              <w:top w:val="nil"/>
              <w:left w:val="nil"/>
              <w:bottom w:val="single" w:sz="8" w:space="0" w:color="auto"/>
              <w:right w:val="single" w:sz="8" w:space="0" w:color="auto"/>
            </w:tcBorders>
            <w:shd w:val="clear" w:color="auto" w:fill="auto"/>
            <w:vAlign w:val="center"/>
            <w:hideMark/>
          </w:tcPr>
          <w:p w14:paraId="113CA5D5" w14:textId="77777777" w:rsidR="0065555D" w:rsidRPr="002A6DE2" w:rsidRDefault="0065555D" w:rsidP="0065555D">
            <w:pPr>
              <w:spacing w:after="0" w:line="240" w:lineRule="auto"/>
              <w:rPr>
                <w:rFonts w:ascii="Trebuchet MS" w:hAnsi="Trebuchet MS" w:cs="Arial"/>
                <w:color w:val="000000"/>
                <w:sz w:val="20"/>
                <w:szCs w:val="28"/>
                <w:lang w:val="es-CO" w:eastAsia="es-CO"/>
              </w:rPr>
            </w:pPr>
            <w:r w:rsidRPr="002A6DE2">
              <w:rPr>
                <w:rFonts w:ascii="Trebuchet MS" w:hAnsi="Trebuchet MS" w:cs="Arial"/>
                <w:color w:val="000000"/>
                <w:sz w:val="20"/>
                <w:szCs w:val="28"/>
                <w:lang w:val="es-CO" w:eastAsia="es-CO"/>
              </w:rPr>
              <w:t>Fortalecimiento Grupos Transversales</w:t>
            </w:r>
          </w:p>
        </w:tc>
      </w:tr>
      <w:tr w:rsidR="0065555D" w:rsidRPr="002A6DE2" w14:paraId="56215039" w14:textId="77777777" w:rsidTr="00C615BA">
        <w:trPr>
          <w:trHeight w:val="260"/>
        </w:trPr>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14:paraId="023D2222" w14:textId="77777777" w:rsidR="0065555D" w:rsidRPr="002A6DE2" w:rsidRDefault="0065555D" w:rsidP="0065555D">
            <w:pPr>
              <w:spacing w:after="0" w:line="240" w:lineRule="auto"/>
              <w:jc w:val="center"/>
              <w:rPr>
                <w:rFonts w:ascii="Trebuchet MS" w:hAnsi="Trebuchet MS" w:cs="Arial"/>
                <w:b/>
                <w:bCs/>
                <w:sz w:val="20"/>
                <w:szCs w:val="28"/>
                <w:lang w:val="es-CO" w:eastAsia="es-CO"/>
              </w:rPr>
            </w:pPr>
            <w:r w:rsidRPr="002A6DE2">
              <w:rPr>
                <w:rFonts w:ascii="Trebuchet MS" w:hAnsi="Trebuchet MS" w:cs="Arial"/>
                <w:b/>
                <w:bCs/>
                <w:sz w:val="20"/>
                <w:szCs w:val="28"/>
                <w:lang w:val="es-CO" w:eastAsia="es-CO"/>
              </w:rPr>
              <w:t>Eje Temático 2: Gestión del Conocimiento y aprendizaje organizacional.</w:t>
            </w:r>
          </w:p>
        </w:tc>
        <w:tc>
          <w:tcPr>
            <w:tcW w:w="6884" w:type="dxa"/>
            <w:tcBorders>
              <w:top w:val="nil"/>
              <w:left w:val="nil"/>
              <w:bottom w:val="single" w:sz="8" w:space="0" w:color="auto"/>
              <w:right w:val="single" w:sz="8" w:space="0" w:color="auto"/>
            </w:tcBorders>
            <w:shd w:val="clear" w:color="auto" w:fill="auto"/>
            <w:vAlign w:val="center"/>
            <w:hideMark/>
          </w:tcPr>
          <w:p w14:paraId="7E5320E1" w14:textId="77777777" w:rsidR="0065555D" w:rsidRPr="002A6DE2" w:rsidRDefault="0065555D" w:rsidP="0065555D">
            <w:pPr>
              <w:spacing w:after="0" w:line="240" w:lineRule="auto"/>
              <w:rPr>
                <w:rFonts w:ascii="Trebuchet MS" w:hAnsi="Trebuchet MS" w:cs="Arial"/>
                <w:color w:val="000000"/>
                <w:sz w:val="20"/>
                <w:szCs w:val="28"/>
                <w:lang w:val="es-CO" w:eastAsia="es-CO"/>
              </w:rPr>
            </w:pPr>
            <w:r w:rsidRPr="002A6DE2">
              <w:rPr>
                <w:rFonts w:ascii="Trebuchet MS" w:hAnsi="Trebuchet MS" w:cs="Arial"/>
                <w:color w:val="000000"/>
                <w:sz w:val="20"/>
                <w:szCs w:val="28"/>
                <w:lang w:val="es-CO" w:eastAsia="es-CO"/>
              </w:rPr>
              <w:t xml:space="preserve">MAP </w:t>
            </w:r>
          </w:p>
        </w:tc>
      </w:tr>
      <w:tr w:rsidR="0065555D" w:rsidRPr="002A6DE2" w14:paraId="322E5CBF" w14:textId="77777777" w:rsidTr="00C615BA">
        <w:trPr>
          <w:trHeight w:val="250"/>
        </w:trPr>
        <w:tc>
          <w:tcPr>
            <w:tcW w:w="3969" w:type="dxa"/>
            <w:vMerge/>
            <w:tcBorders>
              <w:top w:val="nil"/>
              <w:left w:val="single" w:sz="8" w:space="0" w:color="auto"/>
              <w:bottom w:val="single" w:sz="8" w:space="0" w:color="000000"/>
              <w:right w:val="single" w:sz="8" w:space="0" w:color="auto"/>
            </w:tcBorders>
            <w:shd w:val="clear" w:color="auto" w:fill="auto"/>
            <w:vAlign w:val="center"/>
            <w:hideMark/>
          </w:tcPr>
          <w:p w14:paraId="570F8E9F" w14:textId="77777777" w:rsidR="0065555D" w:rsidRPr="002A6DE2" w:rsidRDefault="0065555D" w:rsidP="0065555D">
            <w:pPr>
              <w:spacing w:after="0" w:line="240" w:lineRule="auto"/>
              <w:rPr>
                <w:rFonts w:ascii="Trebuchet MS" w:hAnsi="Trebuchet MS" w:cs="Arial"/>
                <w:b/>
                <w:bCs/>
                <w:sz w:val="20"/>
                <w:szCs w:val="28"/>
                <w:lang w:val="es-CO" w:eastAsia="es-CO"/>
              </w:rPr>
            </w:pPr>
          </w:p>
        </w:tc>
        <w:tc>
          <w:tcPr>
            <w:tcW w:w="6884" w:type="dxa"/>
            <w:tcBorders>
              <w:top w:val="nil"/>
              <w:left w:val="nil"/>
              <w:bottom w:val="single" w:sz="8" w:space="0" w:color="auto"/>
              <w:right w:val="single" w:sz="8" w:space="0" w:color="auto"/>
            </w:tcBorders>
            <w:shd w:val="clear" w:color="auto" w:fill="auto"/>
            <w:vAlign w:val="center"/>
            <w:hideMark/>
          </w:tcPr>
          <w:p w14:paraId="0ADF4388" w14:textId="7A9A7962" w:rsidR="0065555D" w:rsidRPr="002A6DE2" w:rsidRDefault="003C0C0D" w:rsidP="0065555D">
            <w:pPr>
              <w:spacing w:after="0" w:line="240" w:lineRule="auto"/>
              <w:rPr>
                <w:rFonts w:ascii="Trebuchet MS" w:hAnsi="Trebuchet MS" w:cs="Arial"/>
                <w:color w:val="000000"/>
                <w:sz w:val="20"/>
                <w:szCs w:val="28"/>
                <w:lang w:val="es-CO" w:eastAsia="es-CO"/>
              </w:rPr>
            </w:pPr>
            <w:r>
              <w:rPr>
                <w:rFonts w:ascii="Trebuchet MS" w:hAnsi="Trebuchet MS" w:cs="Arial"/>
                <w:color w:val="000000"/>
                <w:sz w:val="20"/>
                <w:szCs w:val="28"/>
                <w:lang w:val="es-CO" w:eastAsia="es-CO"/>
              </w:rPr>
              <w:t>Gestión por Resultados</w:t>
            </w:r>
          </w:p>
        </w:tc>
      </w:tr>
      <w:tr w:rsidR="003C0C0D" w:rsidRPr="002A6DE2" w14:paraId="7B5D56DB" w14:textId="77777777" w:rsidTr="00C615BA">
        <w:trPr>
          <w:trHeight w:val="126"/>
        </w:trPr>
        <w:tc>
          <w:tcPr>
            <w:tcW w:w="3969" w:type="dxa"/>
            <w:vMerge/>
            <w:tcBorders>
              <w:top w:val="nil"/>
              <w:left w:val="single" w:sz="8" w:space="0" w:color="auto"/>
              <w:bottom w:val="single" w:sz="8" w:space="0" w:color="000000"/>
              <w:right w:val="single" w:sz="8" w:space="0" w:color="auto"/>
            </w:tcBorders>
            <w:shd w:val="clear" w:color="auto" w:fill="auto"/>
            <w:vAlign w:val="center"/>
          </w:tcPr>
          <w:p w14:paraId="572CEAC6" w14:textId="77777777" w:rsidR="003C0C0D" w:rsidRPr="002A6DE2" w:rsidRDefault="003C0C0D" w:rsidP="0065555D">
            <w:pPr>
              <w:spacing w:after="0" w:line="240" w:lineRule="auto"/>
              <w:rPr>
                <w:rFonts w:ascii="Trebuchet MS" w:hAnsi="Trebuchet MS" w:cs="Arial"/>
                <w:b/>
                <w:bCs/>
                <w:sz w:val="20"/>
                <w:szCs w:val="28"/>
                <w:lang w:val="es-CO" w:eastAsia="es-CO"/>
              </w:rPr>
            </w:pPr>
          </w:p>
        </w:tc>
        <w:tc>
          <w:tcPr>
            <w:tcW w:w="6884" w:type="dxa"/>
            <w:tcBorders>
              <w:top w:val="nil"/>
              <w:left w:val="nil"/>
              <w:bottom w:val="single" w:sz="8" w:space="0" w:color="auto"/>
              <w:right w:val="single" w:sz="8" w:space="0" w:color="auto"/>
            </w:tcBorders>
            <w:shd w:val="clear" w:color="auto" w:fill="auto"/>
            <w:vAlign w:val="center"/>
          </w:tcPr>
          <w:p w14:paraId="71378E5C" w14:textId="5D4425A7" w:rsidR="003C0C0D" w:rsidRPr="002A6DE2" w:rsidRDefault="003C0C0D" w:rsidP="0065555D">
            <w:pPr>
              <w:spacing w:after="0" w:line="240" w:lineRule="auto"/>
              <w:rPr>
                <w:rFonts w:ascii="Trebuchet MS" w:hAnsi="Trebuchet MS" w:cs="Arial"/>
                <w:color w:val="000000"/>
                <w:sz w:val="20"/>
                <w:szCs w:val="28"/>
                <w:lang w:val="es-CO" w:eastAsia="es-CO"/>
              </w:rPr>
            </w:pPr>
            <w:r>
              <w:rPr>
                <w:rFonts w:ascii="Trebuchet MS" w:hAnsi="Trebuchet MS" w:cs="Arial"/>
                <w:color w:val="000000"/>
                <w:sz w:val="20"/>
                <w:szCs w:val="28"/>
                <w:lang w:val="es-CO" w:eastAsia="es-CO"/>
              </w:rPr>
              <w:t>Flexibilidad y Adaptación al Cambio</w:t>
            </w:r>
          </w:p>
        </w:tc>
      </w:tr>
      <w:tr w:rsidR="003C0C0D" w:rsidRPr="002A6DE2" w14:paraId="59D1FBB4" w14:textId="77777777" w:rsidTr="00C615BA">
        <w:trPr>
          <w:trHeight w:val="126"/>
        </w:trPr>
        <w:tc>
          <w:tcPr>
            <w:tcW w:w="3969" w:type="dxa"/>
            <w:vMerge/>
            <w:tcBorders>
              <w:top w:val="nil"/>
              <w:left w:val="single" w:sz="8" w:space="0" w:color="auto"/>
              <w:bottom w:val="single" w:sz="8" w:space="0" w:color="000000"/>
              <w:right w:val="single" w:sz="8" w:space="0" w:color="auto"/>
            </w:tcBorders>
            <w:shd w:val="clear" w:color="auto" w:fill="auto"/>
            <w:vAlign w:val="center"/>
          </w:tcPr>
          <w:p w14:paraId="1AB4E9FC" w14:textId="77777777" w:rsidR="003C0C0D" w:rsidRPr="002A6DE2" w:rsidRDefault="003C0C0D" w:rsidP="0065555D">
            <w:pPr>
              <w:spacing w:after="0" w:line="240" w:lineRule="auto"/>
              <w:rPr>
                <w:rFonts w:ascii="Trebuchet MS" w:hAnsi="Trebuchet MS" w:cs="Arial"/>
                <w:b/>
                <w:bCs/>
                <w:sz w:val="20"/>
                <w:szCs w:val="28"/>
                <w:lang w:val="es-CO" w:eastAsia="es-CO"/>
              </w:rPr>
            </w:pPr>
          </w:p>
        </w:tc>
        <w:tc>
          <w:tcPr>
            <w:tcW w:w="6884" w:type="dxa"/>
            <w:tcBorders>
              <w:top w:val="nil"/>
              <w:left w:val="nil"/>
              <w:bottom w:val="single" w:sz="8" w:space="0" w:color="auto"/>
              <w:right w:val="single" w:sz="8" w:space="0" w:color="auto"/>
            </w:tcBorders>
            <w:shd w:val="clear" w:color="auto" w:fill="auto"/>
            <w:vAlign w:val="center"/>
          </w:tcPr>
          <w:p w14:paraId="298120BF" w14:textId="67B20AB2" w:rsidR="003C0C0D" w:rsidRPr="002A6DE2" w:rsidRDefault="003C0C0D" w:rsidP="0065555D">
            <w:pPr>
              <w:spacing w:after="0" w:line="240" w:lineRule="auto"/>
              <w:rPr>
                <w:rFonts w:ascii="Trebuchet MS" w:hAnsi="Trebuchet MS" w:cs="Arial"/>
                <w:color w:val="000000"/>
                <w:sz w:val="20"/>
                <w:szCs w:val="28"/>
                <w:lang w:val="es-CO" w:eastAsia="es-CO"/>
              </w:rPr>
            </w:pPr>
            <w:r>
              <w:rPr>
                <w:rFonts w:ascii="Trebuchet MS" w:hAnsi="Trebuchet MS" w:cs="Arial"/>
                <w:color w:val="000000"/>
                <w:sz w:val="20"/>
                <w:szCs w:val="28"/>
                <w:lang w:val="es-CO" w:eastAsia="es-CO"/>
              </w:rPr>
              <w:t>Trabajo en Equipo</w:t>
            </w:r>
          </w:p>
        </w:tc>
      </w:tr>
      <w:tr w:rsidR="0065555D" w:rsidRPr="002A6DE2" w14:paraId="7E6C9E0D" w14:textId="77777777" w:rsidTr="00C615BA">
        <w:trPr>
          <w:trHeight w:val="126"/>
        </w:trPr>
        <w:tc>
          <w:tcPr>
            <w:tcW w:w="3969" w:type="dxa"/>
            <w:vMerge/>
            <w:tcBorders>
              <w:top w:val="nil"/>
              <w:left w:val="single" w:sz="8" w:space="0" w:color="auto"/>
              <w:bottom w:val="single" w:sz="8" w:space="0" w:color="000000"/>
              <w:right w:val="single" w:sz="8" w:space="0" w:color="auto"/>
            </w:tcBorders>
            <w:shd w:val="clear" w:color="auto" w:fill="auto"/>
            <w:vAlign w:val="center"/>
            <w:hideMark/>
          </w:tcPr>
          <w:p w14:paraId="37A8E8E6" w14:textId="77777777" w:rsidR="0065555D" w:rsidRPr="002A6DE2" w:rsidRDefault="0065555D" w:rsidP="0065555D">
            <w:pPr>
              <w:spacing w:after="0" w:line="240" w:lineRule="auto"/>
              <w:rPr>
                <w:rFonts w:ascii="Trebuchet MS" w:hAnsi="Trebuchet MS" w:cs="Arial"/>
                <w:b/>
                <w:bCs/>
                <w:sz w:val="20"/>
                <w:szCs w:val="28"/>
                <w:lang w:val="es-CO" w:eastAsia="es-CO"/>
              </w:rPr>
            </w:pPr>
          </w:p>
        </w:tc>
        <w:tc>
          <w:tcPr>
            <w:tcW w:w="6884" w:type="dxa"/>
            <w:tcBorders>
              <w:top w:val="nil"/>
              <w:left w:val="nil"/>
              <w:bottom w:val="single" w:sz="8" w:space="0" w:color="auto"/>
              <w:right w:val="single" w:sz="8" w:space="0" w:color="auto"/>
            </w:tcBorders>
            <w:shd w:val="clear" w:color="auto" w:fill="auto"/>
            <w:vAlign w:val="center"/>
            <w:hideMark/>
          </w:tcPr>
          <w:p w14:paraId="65FB8D67" w14:textId="77777777" w:rsidR="0065555D" w:rsidRPr="002A6DE2" w:rsidRDefault="0065555D" w:rsidP="0065555D">
            <w:pPr>
              <w:spacing w:after="0" w:line="240" w:lineRule="auto"/>
              <w:rPr>
                <w:rFonts w:ascii="Trebuchet MS" w:hAnsi="Trebuchet MS" w:cs="Arial"/>
                <w:color w:val="000000"/>
                <w:sz w:val="20"/>
                <w:szCs w:val="28"/>
                <w:lang w:val="es-CO" w:eastAsia="es-CO"/>
              </w:rPr>
            </w:pPr>
            <w:r w:rsidRPr="002A6DE2">
              <w:rPr>
                <w:rFonts w:ascii="Trebuchet MS" w:hAnsi="Trebuchet MS" w:cs="Arial"/>
                <w:color w:val="000000"/>
                <w:sz w:val="20"/>
                <w:szCs w:val="28"/>
                <w:lang w:val="es-CO" w:eastAsia="es-CO"/>
              </w:rPr>
              <w:t>Contratación Estatal</w:t>
            </w:r>
          </w:p>
        </w:tc>
      </w:tr>
      <w:tr w:rsidR="0065555D" w:rsidRPr="002A6DE2" w14:paraId="501071FC" w14:textId="77777777" w:rsidTr="00C615BA">
        <w:trPr>
          <w:trHeight w:val="172"/>
        </w:trPr>
        <w:tc>
          <w:tcPr>
            <w:tcW w:w="3969" w:type="dxa"/>
            <w:vMerge/>
            <w:tcBorders>
              <w:top w:val="nil"/>
              <w:left w:val="single" w:sz="8" w:space="0" w:color="auto"/>
              <w:bottom w:val="single" w:sz="8" w:space="0" w:color="000000"/>
              <w:right w:val="single" w:sz="8" w:space="0" w:color="auto"/>
            </w:tcBorders>
            <w:shd w:val="clear" w:color="auto" w:fill="auto"/>
            <w:vAlign w:val="center"/>
            <w:hideMark/>
          </w:tcPr>
          <w:p w14:paraId="27F85FAC" w14:textId="77777777" w:rsidR="0065555D" w:rsidRPr="002A6DE2" w:rsidRDefault="0065555D" w:rsidP="0065555D">
            <w:pPr>
              <w:spacing w:after="0" w:line="240" w:lineRule="auto"/>
              <w:rPr>
                <w:rFonts w:ascii="Trebuchet MS" w:hAnsi="Trebuchet MS" w:cs="Arial"/>
                <w:b/>
                <w:bCs/>
                <w:sz w:val="20"/>
                <w:szCs w:val="28"/>
                <w:lang w:val="es-CO" w:eastAsia="es-CO"/>
              </w:rPr>
            </w:pPr>
          </w:p>
        </w:tc>
        <w:tc>
          <w:tcPr>
            <w:tcW w:w="6884" w:type="dxa"/>
            <w:tcBorders>
              <w:top w:val="nil"/>
              <w:left w:val="nil"/>
              <w:bottom w:val="single" w:sz="8" w:space="0" w:color="auto"/>
              <w:right w:val="single" w:sz="8" w:space="0" w:color="auto"/>
            </w:tcBorders>
            <w:shd w:val="clear" w:color="auto" w:fill="auto"/>
            <w:vAlign w:val="center"/>
            <w:hideMark/>
          </w:tcPr>
          <w:p w14:paraId="7E7B0234" w14:textId="77777777" w:rsidR="0065555D" w:rsidRPr="002A6DE2" w:rsidRDefault="0065555D" w:rsidP="0065555D">
            <w:pPr>
              <w:spacing w:after="0" w:line="240" w:lineRule="auto"/>
              <w:rPr>
                <w:rFonts w:ascii="Trebuchet MS" w:hAnsi="Trebuchet MS" w:cs="Arial"/>
                <w:color w:val="000000"/>
                <w:sz w:val="20"/>
                <w:szCs w:val="28"/>
                <w:lang w:val="es-CO" w:eastAsia="es-CO"/>
              </w:rPr>
            </w:pPr>
            <w:r w:rsidRPr="002A6DE2">
              <w:rPr>
                <w:rFonts w:ascii="Trebuchet MS" w:hAnsi="Trebuchet MS" w:cs="Arial"/>
                <w:color w:val="000000"/>
                <w:sz w:val="20"/>
                <w:szCs w:val="28"/>
                <w:lang w:val="es-CO" w:eastAsia="es-CO"/>
              </w:rPr>
              <w:t>Herramientas Ofimáticas</w:t>
            </w:r>
          </w:p>
        </w:tc>
      </w:tr>
      <w:tr w:rsidR="0065555D" w:rsidRPr="002A6DE2" w14:paraId="583EB15D" w14:textId="77777777" w:rsidTr="00C615BA">
        <w:trPr>
          <w:trHeight w:val="190"/>
        </w:trPr>
        <w:tc>
          <w:tcPr>
            <w:tcW w:w="3969" w:type="dxa"/>
            <w:vMerge/>
            <w:tcBorders>
              <w:top w:val="nil"/>
              <w:left w:val="single" w:sz="8" w:space="0" w:color="auto"/>
              <w:bottom w:val="single" w:sz="8" w:space="0" w:color="000000"/>
              <w:right w:val="single" w:sz="8" w:space="0" w:color="auto"/>
            </w:tcBorders>
            <w:shd w:val="clear" w:color="auto" w:fill="auto"/>
            <w:vAlign w:val="center"/>
            <w:hideMark/>
          </w:tcPr>
          <w:p w14:paraId="21F1BC5F" w14:textId="77777777" w:rsidR="0065555D" w:rsidRPr="002A6DE2" w:rsidRDefault="0065555D" w:rsidP="0065555D">
            <w:pPr>
              <w:spacing w:after="0" w:line="240" w:lineRule="auto"/>
              <w:rPr>
                <w:rFonts w:ascii="Trebuchet MS" w:hAnsi="Trebuchet MS" w:cs="Arial"/>
                <w:b/>
                <w:bCs/>
                <w:sz w:val="20"/>
                <w:szCs w:val="28"/>
                <w:lang w:val="es-CO" w:eastAsia="es-CO"/>
              </w:rPr>
            </w:pPr>
          </w:p>
        </w:tc>
        <w:tc>
          <w:tcPr>
            <w:tcW w:w="6884" w:type="dxa"/>
            <w:tcBorders>
              <w:top w:val="nil"/>
              <w:left w:val="nil"/>
              <w:bottom w:val="single" w:sz="8" w:space="0" w:color="auto"/>
              <w:right w:val="single" w:sz="8" w:space="0" w:color="auto"/>
            </w:tcBorders>
            <w:shd w:val="clear" w:color="auto" w:fill="auto"/>
            <w:vAlign w:val="center"/>
            <w:hideMark/>
          </w:tcPr>
          <w:p w14:paraId="51D44A99" w14:textId="77777777" w:rsidR="0065555D" w:rsidRPr="002A6DE2" w:rsidRDefault="0065555D" w:rsidP="0065555D">
            <w:pPr>
              <w:spacing w:after="0" w:line="240" w:lineRule="auto"/>
              <w:rPr>
                <w:rFonts w:ascii="Trebuchet MS" w:hAnsi="Trebuchet MS" w:cs="Arial"/>
                <w:color w:val="000000"/>
                <w:sz w:val="20"/>
                <w:szCs w:val="28"/>
                <w:lang w:val="es-CO" w:eastAsia="es-CO"/>
              </w:rPr>
            </w:pPr>
            <w:r w:rsidRPr="002A6DE2">
              <w:rPr>
                <w:rFonts w:ascii="Trebuchet MS" w:hAnsi="Trebuchet MS" w:cs="Arial"/>
                <w:color w:val="000000"/>
                <w:sz w:val="20"/>
                <w:szCs w:val="28"/>
                <w:lang w:val="es-CO" w:eastAsia="es-CO"/>
              </w:rPr>
              <w:t xml:space="preserve">SECOP II </w:t>
            </w:r>
          </w:p>
        </w:tc>
      </w:tr>
      <w:tr w:rsidR="0065555D" w:rsidRPr="002A6DE2" w14:paraId="15602048" w14:textId="77777777" w:rsidTr="00C615BA">
        <w:trPr>
          <w:trHeight w:val="222"/>
        </w:trPr>
        <w:tc>
          <w:tcPr>
            <w:tcW w:w="3969" w:type="dxa"/>
            <w:vMerge/>
            <w:tcBorders>
              <w:top w:val="nil"/>
              <w:left w:val="single" w:sz="8" w:space="0" w:color="auto"/>
              <w:bottom w:val="single" w:sz="8" w:space="0" w:color="000000"/>
              <w:right w:val="single" w:sz="8" w:space="0" w:color="auto"/>
            </w:tcBorders>
            <w:shd w:val="clear" w:color="auto" w:fill="auto"/>
            <w:vAlign w:val="center"/>
            <w:hideMark/>
          </w:tcPr>
          <w:p w14:paraId="78271832" w14:textId="77777777" w:rsidR="0065555D" w:rsidRPr="002A6DE2" w:rsidRDefault="0065555D" w:rsidP="0065555D">
            <w:pPr>
              <w:spacing w:after="0" w:line="240" w:lineRule="auto"/>
              <w:rPr>
                <w:rFonts w:ascii="Trebuchet MS" w:hAnsi="Trebuchet MS" w:cs="Arial"/>
                <w:b/>
                <w:bCs/>
                <w:sz w:val="20"/>
                <w:szCs w:val="28"/>
                <w:lang w:val="es-CO" w:eastAsia="es-CO"/>
              </w:rPr>
            </w:pPr>
          </w:p>
        </w:tc>
        <w:tc>
          <w:tcPr>
            <w:tcW w:w="6884" w:type="dxa"/>
            <w:tcBorders>
              <w:top w:val="nil"/>
              <w:left w:val="nil"/>
              <w:bottom w:val="single" w:sz="8" w:space="0" w:color="auto"/>
              <w:right w:val="single" w:sz="8" w:space="0" w:color="auto"/>
            </w:tcBorders>
            <w:shd w:val="clear" w:color="auto" w:fill="auto"/>
            <w:vAlign w:val="center"/>
            <w:hideMark/>
          </w:tcPr>
          <w:p w14:paraId="0ED82716" w14:textId="77777777" w:rsidR="0065555D" w:rsidRPr="002A6DE2" w:rsidRDefault="0065555D" w:rsidP="0065555D">
            <w:pPr>
              <w:spacing w:after="0" w:line="240" w:lineRule="auto"/>
              <w:rPr>
                <w:rFonts w:ascii="Trebuchet MS" w:hAnsi="Trebuchet MS" w:cs="Arial"/>
                <w:color w:val="000000"/>
                <w:sz w:val="20"/>
                <w:szCs w:val="28"/>
                <w:lang w:val="es-CO" w:eastAsia="es-CO"/>
              </w:rPr>
            </w:pPr>
            <w:r w:rsidRPr="002A6DE2">
              <w:rPr>
                <w:rFonts w:ascii="Trebuchet MS" w:hAnsi="Trebuchet MS" w:cs="Arial"/>
                <w:color w:val="000000"/>
                <w:sz w:val="20"/>
                <w:szCs w:val="28"/>
                <w:lang w:val="es-CO" w:eastAsia="es-CO"/>
              </w:rPr>
              <w:t>MIPG</w:t>
            </w:r>
          </w:p>
        </w:tc>
      </w:tr>
      <w:tr w:rsidR="003C0C0D" w:rsidRPr="002A6DE2" w14:paraId="0B08E20F" w14:textId="77777777" w:rsidTr="00C615BA">
        <w:trPr>
          <w:trHeight w:val="254"/>
        </w:trPr>
        <w:tc>
          <w:tcPr>
            <w:tcW w:w="3969" w:type="dxa"/>
            <w:vMerge/>
            <w:tcBorders>
              <w:top w:val="nil"/>
              <w:left w:val="single" w:sz="8" w:space="0" w:color="auto"/>
              <w:bottom w:val="single" w:sz="8" w:space="0" w:color="000000"/>
              <w:right w:val="single" w:sz="8" w:space="0" w:color="auto"/>
            </w:tcBorders>
            <w:shd w:val="clear" w:color="auto" w:fill="auto"/>
            <w:vAlign w:val="center"/>
          </w:tcPr>
          <w:p w14:paraId="7DB5C5A9" w14:textId="77777777" w:rsidR="003C0C0D" w:rsidRPr="002A6DE2" w:rsidRDefault="003C0C0D" w:rsidP="0065555D">
            <w:pPr>
              <w:spacing w:after="0" w:line="240" w:lineRule="auto"/>
              <w:rPr>
                <w:rFonts w:ascii="Trebuchet MS" w:hAnsi="Trebuchet MS" w:cs="Arial"/>
                <w:b/>
                <w:bCs/>
                <w:sz w:val="20"/>
                <w:szCs w:val="28"/>
                <w:lang w:val="es-CO" w:eastAsia="es-CO"/>
              </w:rPr>
            </w:pPr>
          </w:p>
        </w:tc>
        <w:tc>
          <w:tcPr>
            <w:tcW w:w="6884" w:type="dxa"/>
            <w:tcBorders>
              <w:top w:val="nil"/>
              <w:left w:val="nil"/>
              <w:bottom w:val="nil"/>
              <w:right w:val="single" w:sz="8" w:space="0" w:color="auto"/>
            </w:tcBorders>
            <w:shd w:val="clear" w:color="auto" w:fill="auto"/>
            <w:vAlign w:val="center"/>
          </w:tcPr>
          <w:p w14:paraId="416CEE90" w14:textId="036462C3" w:rsidR="003C0C0D" w:rsidRPr="002A6DE2" w:rsidRDefault="003C0C0D" w:rsidP="0065555D">
            <w:pPr>
              <w:spacing w:after="0" w:line="240" w:lineRule="auto"/>
              <w:rPr>
                <w:rFonts w:ascii="Trebuchet MS" w:hAnsi="Trebuchet MS" w:cs="Arial"/>
                <w:color w:val="000000"/>
                <w:sz w:val="20"/>
                <w:szCs w:val="28"/>
                <w:lang w:val="es-CO" w:eastAsia="es-CO"/>
              </w:rPr>
            </w:pPr>
            <w:r>
              <w:rPr>
                <w:rFonts w:ascii="Trebuchet MS" w:hAnsi="Trebuchet MS" w:cs="Arial"/>
                <w:color w:val="000000"/>
                <w:sz w:val="20"/>
                <w:szCs w:val="28"/>
                <w:lang w:val="es-CO" w:eastAsia="es-CO"/>
              </w:rPr>
              <w:t>Orientación a la Calidad</w:t>
            </w:r>
          </w:p>
        </w:tc>
      </w:tr>
      <w:tr w:rsidR="0065555D" w:rsidRPr="002A6DE2" w14:paraId="4299345E" w14:textId="77777777" w:rsidTr="00C615BA">
        <w:trPr>
          <w:trHeight w:val="254"/>
        </w:trPr>
        <w:tc>
          <w:tcPr>
            <w:tcW w:w="3969" w:type="dxa"/>
            <w:vMerge/>
            <w:tcBorders>
              <w:top w:val="nil"/>
              <w:left w:val="single" w:sz="8" w:space="0" w:color="auto"/>
              <w:bottom w:val="single" w:sz="8" w:space="0" w:color="000000"/>
              <w:right w:val="single" w:sz="8" w:space="0" w:color="auto"/>
            </w:tcBorders>
            <w:shd w:val="clear" w:color="auto" w:fill="auto"/>
            <w:vAlign w:val="center"/>
            <w:hideMark/>
          </w:tcPr>
          <w:p w14:paraId="23C320DB" w14:textId="77777777" w:rsidR="0065555D" w:rsidRPr="002A6DE2" w:rsidRDefault="0065555D" w:rsidP="0065555D">
            <w:pPr>
              <w:spacing w:after="0" w:line="240" w:lineRule="auto"/>
              <w:rPr>
                <w:rFonts w:ascii="Trebuchet MS" w:hAnsi="Trebuchet MS" w:cs="Arial"/>
                <w:b/>
                <w:bCs/>
                <w:sz w:val="20"/>
                <w:szCs w:val="28"/>
                <w:lang w:val="es-CO" w:eastAsia="es-CO"/>
              </w:rPr>
            </w:pPr>
          </w:p>
        </w:tc>
        <w:tc>
          <w:tcPr>
            <w:tcW w:w="6884" w:type="dxa"/>
            <w:tcBorders>
              <w:top w:val="nil"/>
              <w:left w:val="nil"/>
              <w:bottom w:val="nil"/>
              <w:right w:val="single" w:sz="8" w:space="0" w:color="auto"/>
            </w:tcBorders>
            <w:shd w:val="clear" w:color="auto" w:fill="auto"/>
            <w:vAlign w:val="center"/>
            <w:hideMark/>
          </w:tcPr>
          <w:p w14:paraId="0FD03BF7" w14:textId="1643005F" w:rsidR="0065555D" w:rsidRPr="002A6DE2" w:rsidRDefault="0065555D" w:rsidP="0065555D">
            <w:pPr>
              <w:spacing w:after="0" w:line="240" w:lineRule="auto"/>
              <w:rPr>
                <w:rFonts w:ascii="Trebuchet MS" w:hAnsi="Trebuchet MS" w:cs="Arial"/>
                <w:color w:val="000000"/>
                <w:sz w:val="20"/>
                <w:szCs w:val="28"/>
                <w:lang w:val="es-CO" w:eastAsia="es-CO"/>
              </w:rPr>
            </w:pPr>
            <w:r w:rsidRPr="002A6DE2">
              <w:rPr>
                <w:rFonts w:ascii="Trebuchet MS" w:hAnsi="Trebuchet MS" w:cs="Arial"/>
                <w:color w:val="000000"/>
                <w:sz w:val="20"/>
                <w:szCs w:val="28"/>
                <w:lang w:val="es-CO" w:eastAsia="es-CO"/>
              </w:rPr>
              <w:t>Inducción/</w:t>
            </w:r>
            <w:r w:rsidR="008307CA" w:rsidRPr="002A6DE2">
              <w:rPr>
                <w:rFonts w:ascii="Trebuchet MS" w:hAnsi="Trebuchet MS" w:cs="Arial"/>
                <w:color w:val="000000"/>
                <w:sz w:val="20"/>
                <w:szCs w:val="28"/>
                <w:lang w:val="es-CO" w:eastAsia="es-CO"/>
              </w:rPr>
              <w:t>Re inducción</w:t>
            </w:r>
          </w:p>
        </w:tc>
      </w:tr>
      <w:tr w:rsidR="0065555D" w:rsidRPr="002A6DE2" w14:paraId="320A98F6" w14:textId="77777777" w:rsidTr="008B6047">
        <w:trPr>
          <w:trHeight w:val="131"/>
        </w:trPr>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14:paraId="0A7AD87D" w14:textId="77777777" w:rsidR="0065555D" w:rsidRPr="002A6DE2" w:rsidRDefault="0065555D" w:rsidP="0065555D">
            <w:pPr>
              <w:spacing w:after="0" w:line="240" w:lineRule="auto"/>
              <w:jc w:val="center"/>
              <w:rPr>
                <w:rFonts w:ascii="Trebuchet MS" w:hAnsi="Trebuchet MS" w:cs="Arial"/>
                <w:b/>
                <w:bCs/>
                <w:sz w:val="20"/>
                <w:szCs w:val="28"/>
                <w:lang w:val="es-CO" w:eastAsia="es-CO"/>
              </w:rPr>
            </w:pPr>
            <w:r w:rsidRPr="002A6DE2">
              <w:rPr>
                <w:rFonts w:ascii="Trebuchet MS" w:hAnsi="Trebuchet MS" w:cs="Arial"/>
                <w:b/>
                <w:bCs/>
                <w:sz w:val="20"/>
                <w:szCs w:val="28"/>
                <w:lang w:val="es-CO" w:eastAsia="es-CO"/>
              </w:rPr>
              <w:t>Eje Temático 3: Creación del valor público</w:t>
            </w:r>
          </w:p>
        </w:tc>
        <w:tc>
          <w:tcPr>
            <w:tcW w:w="6884" w:type="dxa"/>
            <w:tcBorders>
              <w:top w:val="single" w:sz="8" w:space="0" w:color="auto"/>
              <w:left w:val="single" w:sz="4" w:space="0" w:color="auto"/>
              <w:bottom w:val="single" w:sz="4" w:space="0" w:color="auto"/>
              <w:right w:val="single" w:sz="8" w:space="0" w:color="auto"/>
            </w:tcBorders>
            <w:shd w:val="clear" w:color="auto" w:fill="auto"/>
            <w:vAlign w:val="center"/>
          </w:tcPr>
          <w:p w14:paraId="25CFDAD3" w14:textId="288E2710" w:rsidR="0065555D" w:rsidRPr="002A6DE2" w:rsidRDefault="008B6047" w:rsidP="0065555D">
            <w:pPr>
              <w:spacing w:after="0" w:line="240" w:lineRule="auto"/>
              <w:rPr>
                <w:rFonts w:ascii="Trebuchet MS" w:hAnsi="Trebuchet MS" w:cs="Arial"/>
                <w:color w:val="000000"/>
                <w:sz w:val="20"/>
                <w:szCs w:val="28"/>
                <w:lang w:val="es-CO" w:eastAsia="es-CO"/>
              </w:rPr>
            </w:pPr>
            <w:r>
              <w:rPr>
                <w:rFonts w:ascii="Trebuchet MS" w:hAnsi="Trebuchet MS" w:cs="Arial"/>
                <w:bCs/>
                <w:color w:val="000000"/>
                <w:sz w:val="19"/>
                <w:szCs w:val="19"/>
                <w:lang w:val="es-CO" w:eastAsia="es-CO"/>
              </w:rPr>
              <w:t xml:space="preserve">Fortalecimiento en </w:t>
            </w:r>
            <w:r w:rsidRPr="0098609D">
              <w:rPr>
                <w:rFonts w:ascii="Trebuchet MS" w:hAnsi="Trebuchet MS" w:cs="Arial"/>
                <w:bCs/>
                <w:color w:val="000000"/>
                <w:sz w:val="19"/>
                <w:szCs w:val="19"/>
                <w:lang w:val="es-CO" w:eastAsia="es-CO"/>
              </w:rPr>
              <w:t>Competencias Laborales</w:t>
            </w:r>
            <w:r>
              <w:rPr>
                <w:rFonts w:ascii="Trebuchet MS" w:hAnsi="Trebuchet MS" w:cs="Arial"/>
                <w:bCs/>
                <w:color w:val="000000"/>
                <w:lang w:val="es-CO" w:eastAsia="es-CO"/>
              </w:rPr>
              <w:t xml:space="preserve"> (Innovación, inteligencia emocional y/o Planeación estratégica) -Servicio</w:t>
            </w:r>
          </w:p>
        </w:tc>
      </w:tr>
      <w:tr w:rsidR="0065555D" w:rsidRPr="002A6DE2" w14:paraId="0FADB09E" w14:textId="77777777" w:rsidTr="008B6047">
        <w:trPr>
          <w:trHeight w:val="148"/>
        </w:trPr>
        <w:tc>
          <w:tcPr>
            <w:tcW w:w="3969" w:type="dxa"/>
            <w:vMerge/>
            <w:tcBorders>
              <w:top w:val="nil"/>
              <w:left w:val="single" w:sz="8" w:space="0" w:color="auto"/>
              <w:bottom w:val="single" w:sz="8" w:space="0" w:color="000000"/>
              <w:right w:val="single" w:sz="8" w:space="0" w:color="auto"/>
            </w:tcBorders>
            <w:shd w:val="clear" w:color="auto" w:fill="auto"/>
            <w:vAlign w:val="center"/>
            <w:hideMark/>
          </w:tcPr>
          <w:p w14:paraId="5B9AD3B5" w14:textId="77777777" w:rsidR="0065555D" w:rsidRPr="002A6DE2" w:rsidRDefault="0065555D" w:rsidP="0065555D">
            <w:pPr>
              <w:spacing w:after="0" w:line="240" w:lineRule="auto"/>
              <w:rPr>
                <w:rFonts w:ascii="Trebuchet MS" w:hAnsi="Trebuchet MS" w:cs="Arial"/>
                <w:b/>
                <w:bCs/>
                <w:color w:val="FFFFFF"/>
                <w:sz w:val="20"/>
                <w:szCs w:val="28"/>
                <w:lang w:val="es-CO" w:eastAsia="es-CO"/>
              </w:rPr>
            </w:pPr>
          </w:p>
        </w:tc>
        <w:tc>
          <w:tcPr>
            <w:tcW w:w="6884" w:type="dxa"/>
            <w:tcBorders>
              <w:top w:val="nil"/>
              <w:left w:val="single" w:sz="4" w:space="0" w:color="auto"/>
              <w:bottom w:val="single" w:sz="4" w:space="0" w:color="auto"/>
              <w:right w:val="single" w:sz="8" w:space="0" w:color="auto"/>
            </w:tcBorders>
            <w:shd w:val="clear" w:color="auto" w:fill="auto"/>
            <w:vAlign w:val="center"/>
          </w:tcPr>
          <w:p w14:paraId="5DB8A563" w14:textId="12412A95" w:rsidR="0065555D" w:rsidRPr="002A6DE2" w:rsidRDefault="008B6047" w:rsidP="0065555D">
            <w:pPr>
              <w:spacing w:after="0" w:line="240" w:lineRule="auto"/>
              <w:rPr>
                <w:rFonts w:ascii="Trebuchet MS" w:hAnsi="Trebuchet MS" w:cs="Arial"/>
                <w:color w:val="000000"/>
                <w:sz w:val="20"/>
                <w:szCs w:val="28"/>
                <w:lang w:val="es-CO" w:eastAsia="es-CO"/>
              </w:rPr>
            </w:pPr>
            <w:r>
              <w:rPr>
                <w:rFonts w:ascii="Trebuchet MS" w:hAnsi="Trebuchet MS" w:cs="Arial"/>
                <w:color w:val="000000"/>
                <w:sz w:val="20"/>
                <w:szCs w:val="28"/>
                <w:lang w:val="es-CO" w:eastAsia="es-CO"/>
              </w:rPr>
              <w:t>Servicio al Ciudadano</w:t>
            </w:r>
          </w:p>
        </w:tc>
      </w:tr>
      <w:tr w:rsidR="0065555D" w:rsidRPr="002A6DE2" w14:paraId="33E26A69" w14:textId="77777777" w:rsidTr="00C615BA">
        <w:trPr>
          <w:trHeight w:val="60"/>
        </w:trPr>
        <w:tc>
          <w:tcPr>
            <w:tcW w:w="3969" w:type="dxa"/>
            <w:vMerge/>
            <w:tcBorders>
              <w:top w:val="nil"/>
              <w:left w:val="single" w:sz="8" w:space="0" w:color="auto"/>
              <w:bottom w:val="single" w:sz="8" w:space="0" w:color="000000"/>
              <w:right w:val="single" w:sz="8" w:space="0" w:color="auto"/>
            </w:tcBorders>
            <w:shd w:val="clear" w:color="auto" w:fill="auto"/>
            <w:vAlign w:val="center"/>
            <w:hideMark/>
          </w:tcPr>
          <w:p w14:paraId="155D5539" w14:textId="77777777" w:rsidR="0065555D" w:rsidRPr="002A6DE2" w:rsidRDefault="0065555D" w:rsidP="0065555D">
            <w:pPr>
              <w:spacing w:after="0" w:line="240" w:lineRule="auto"/>
              <w:rPr>
                <w:rFonts w:ascii="Trebuchet MS" w:hAnsi="Trebuchet MS" w:cs="Arial"/>
                <w:b/>
                <w:bCs/>
                <w:color w:val="FFFFFF"/>
                <w:sz w:val="20"/>
                <w:szCs w:val="28"/>
                <w:lang w:val="es-CO" w:eastAsia="es-CO"/>
              </w:rPr>
            </w:pPr>
          </w:p>
        </w:tc>
        <w:tc>
          <w:tcPr>
            <w:tcW w:w="6884" w:type="dxa"/>
            <w:tcBorders>
              <w:top w:val="nil"/>
              <w:left w:val="single" w:sz="4" w:space="0" w:color="auto"/>
              <w:bottom w:val="single" w:sz="4" w:space="0" w:color="auto"/>
              <w:right w:val="single" w:sz="8" w:space="0" w:color="auto"/>
            </w:tcBorders>
            <w:shd w:val="clear" w:color="auto" w:fill="auto"/>
            <w:vAlign w:val="center"/>
            <w:hideMark/>
          </w:tcPr>
          <w:p w14:paraId="389B2B8C" w14:textId="63FBB599" w:rsidR="0065555D" w:rsidRPr="002A6DE2" w:rsidRDefault="008B6047" w:rsidP="0065555D">
            <w:pPr>
              <w:spacing w:after="0" w:line="240" w:lineRule="auto"/>
              <w:rPr>
                <w:rFonts w:ascii="Trebuchet MS" w:hAnsi="Trebuchet MS" w:cs="Arial"/>
                <w:color w:val="000000"/>
                <w:sz w:val="20"/>
                <w:szCs w:val="28"/>
                <w:lang w:val="es-CO" w:eastAsia="es-CO"/>
              </w:rPr>
            </w:pPr>
            <w:r>
              <w:rPr>
                <w:rFonts w:ascii="Trebuchet MS" w:hAnsi="Trebuchet MS" w:cs="Arial"/>
                <w:color w:val="000000"/>
                <w:sz w:val="20"/>
                <w:szCs w:val="28"/>
                <w:lang w:val="es-CO" w:eastAsia="es-CO"/>
              </w:rPr>
              <w:t>Gestión Presupuestal</w:t>
            </w:r>
          </w:p>
        </w:tc>
      </w:tr>
      <w:tr w:rsidR="0065555D" w:rsidRPr="002A6DE2" w14:paraId="6B8F7CF3" w14:textId="77777777" w:rsidTr="00C615BA">
        <w:trPr>
          <w:trHeight w:val="212"/>
        </w:trPr>
        <w:tc>
          <w:tcPr>
            <w:tcW w:w="3969" w:type="dxa"/>
            <w:vMerge/>
            <w:tcBorders>
              <w:top w:val="nil"/>
              <w:left w:val="single" w:sz="8" w:space="0" w:color="auto"/>
              <w:bottom w:val="single" w:sz="8" w:space="0" w:color="000000"/>
              <w:right w:val="single" w:sz="8" w:space="0" w:color="auto"/>
            </w:tcBorders>
            <w:shd w:val="clear" w:color="auto" w:fill="auto"/>
            <w:vAlign w:val="center"/>
            <w:hideMark/>
          </w:tcPr>
          <w:p w14:paraId="1018FBBD" w14:textId="77777777" w:rsidR="0065555D" w:rsidRPr="002A6DE2" w:rsidRDefault="0065555D" w:rsidP="0065555D">
            <w:pPr>
              <w:spacing w:after="0" w:line="240" w:lineRule="auto"/>
              <w:rPr>
                <w:rFonts w:ascii="Trebuchet MS" w:hAnsi="Trebuchet MS" w:cs="Arial"/>
                <w:b/>
                <w:bCs/>
                <w:color w:val="FFFFFF"/>
                <w:sz w:val="20"/>
                <w:szCs w:val="28"/>
                <w:lang w:val="es-CO" w:eastAsia="es-CO"/>
              </w:rPr>
            </w:pPr>
          </w:p>
        </w:tc>
        <w:tc>
          <w:tcPr>
            <w:tcW w:w="6884" w:type="dxa"/>
            <w:tcBorders>
              <w:top w:val="nil"/>
              <w:left w:val="single" w:sz="4" w:space="0" w:color="auto"/>
              <w:bottom w:val="single" w:sz="4" w:space="0" w:color="auto"/>
              <w:right w:val="single" w:sz="8" w:space="0" w:color="auto"/>
            </w:tcBorders>
            <w:shd w:val="clear" w:color="auto" w:fill="auto"/>
            <w:vAlign w:val="center"/>
            <w:hideMark/>
          </w:tcPr>
          <w:p w14:paraId="297E40FA" w14:textId="75E9CB7A" w:rsidR="0065555D" w:rsidRPr="002A6DE2" w:rsidRDefault="008B6047" w:rsidP="0065555D">
            <w:pPr>
              <w:spacing w:after="0" w:line="240" w:lineRule="auto"/>
              <w:rPr>
                <w:rFonts w:ascii="Trebuchet MS" w:hAnsi="Trebuchet MS" w:cs="Arial"/>
                <w:color w:val="000000"/>
                <w:sz w:val="20"/>
                <w:szCs w:val="28"/>
                <w:lang w:val="es-CO" w:eastAsia="es-CO"/>
              </w:rPr>
            </w:pPr>
            <w:r>
              <w:rPr>
                <w:rFonts w:ascii="Trebuchet MS" w:hAnsi="Trebuchet MS" w:cs="Arial"/>
                <w:color w:val="000000"/>
                <w:sz w:val="20"/>
                <w:szCs w:val="28"/>
                <w:lang w:val="es-CO" w:eastAsia="es-CO"/>
              </w:rPr>
              <w:t>Logros Metas y Propósitos Organizacionales</w:t>
            </w:r>
            <w:r w:rsidR="0065555D" w:rsidRPr="002A6DE2">
              <w:rPr>
                <w:rFonts w:ascii="Trebuchet MS" w:hAnsi="Trebuchet MS" w:cs="Arial"/>
                <w:color w:val="000000"/>
                <w:sz w:val="20"/>
                <w:szCs w:val="28"/>
                <w:lang w:val="es-CO" w:eastAsia="es-CO"/>
              </w:rPr>
              <w:t xml:space="preserve"> </w:t>
            </w:r>
          </w:p>
        </w:tc>
      </w:tr>
      <w:tr w:rsidR="0065555D" w:rsidRPr="002A6DE2" w14:paraId="5CE69184" w14:textId="77777777" w:rsidTr="00C615BA">
        <w:trPr>
          <w:trHeight w:val="117"/>
        </w:trPr>
        <w:tc>
          <w:tcPr>
            <w:tcW w:w="3969" w:type="dxa"/>
            <w:vMerge/>
            <w:tcBorders>
              <w:top w:val="nil"/>
              <w:left w:val="single" w:sz="8" w:space="0" w:color="auto"/>
              <w:bottom w:val="single" w:sz="8" w:space="0" w:color="000000"/>
              <w:right w:val="single" w:sz="8" w:space="0" w:color="auto"/>
            </w:tcBorders>
            <w:shd w:val="clear" w:color="auto" w:fill="auto"/>
            <w:vAlign w:val="center"/>
            <w:hideMark/>
          </w:tcPr>
          <w:p w14:paraId="7AB97713" w14:textId="77777777" w:rsidR="0065555D" w:rsidRPr="002A6DE2" w:rsidRDefault="0065555D" w:rsidP="0065555D">
            <w:pPr>
              <w:spacing w:after="0" w:line="240" w:lineRule="auto"/>
              <w:rPr>
                <w:rFonts w:ascii="Trebuchet MS" w:hAnsi="Trebuchet MS" w:cs="Arial"/>
                <w:b/>
                <w:bCs/>
                <w:color w:val="FFFFFF"/>
                <w:sz w:val="20"/>
                <w:szCs w:val="28"/>
                <w:lang w:val="es-CO" w:eastAsia="es-CO"/>
              </w:rPr>
            </w:pPr>
          </w:p>
        </w:tc>
        <w:tc>
          <w:tcPr>
            <w:tcW w:w="6884" w:type="dxa"/>
            <w:tcBorders>
              <w:top w:val="nil"/>
              <w:left w:val="single" w:sz="4" w:space="0" w:color="auto"/>
              <w:bottom w:val="single" w:sz="4" w:space="0" w:color="auto"/>
              <w:right w:val="single" w:sz="8" w:space="0" w:color="auto"/>
            </w:tcBorders>
            <w:shd w:val="clear" w:color="auto" w:fill="auto"/>
            <w:vAlign w:val="center"/>
            <w:hideMark/>
          </w:tcPr>
          <w:p w14:paraId="381A1D66" w14:textId="7E2B4442" w:rsidR="0065555D" w:rsidRPr="002A6DE2" w:rsidRDefault="008B6047" w:rsidP="0065555D">
            <w:pPr>
              <w:spacing w:after="0" w:line="240" w:lineRule="auto"/>
              <w:rPr>
                <w:rFonts w:ascii="Trebuchet MS" w:hAnsi="Trebuchet MS" w:cs="Arial"/>
                <w:sz w:val="20"/>
                <w:szCs w:val="28"/>
                <w:lang w:val="es-CO" w:eastAsia="es-CO"/>
              </w:rPr>
            </w:pPr>
            <w:r>
              <w:rPr>
                <w:rFonts w:ascii="Trebuchet MS" w:hAnsi="Trebuchet MS" w:cs="Arial"/>
                <w:sz w:val="20"/>
                <w:szCs w:val="28"/>
                <w:lang w:val="es-CO" w:eastAsia="es-CO"/>
              </w:rPr>
              <w:t>Orientación Estratégica</w:t>
            </w:r>
          </w:p>
        </w:tc>
      </w:tr>
      <w:tr w:rsidR="0065555D" w:rsidRPr="002A6DE2" w14:paraId="3DCA37B3" w14:textId="77777777" w:rsidTr="00C615BA">
        <w:trPr>
          <w:trHeight w:val="134"/>
        </w:trPr>
        <w:tc>
          <w:tcPr>
            <w:tcW w:w="3969" w:type="dxa"/>
            <w:vMerge/>
            <w:tcBorders>
              <w:top w:val="nil"/>
              <w:left w:val="single" w:sz="8" w:space="0" w:color="auto"/>
              <w:bottom w:val="single" w:sz="8" w:space="0" w:color="000000"/>
              <w:right w:val="single" w:sz="8" w:space="0" w:color="auto"/>
            </w:tcBorders>
            <w:shd w:val="clear" w:color="auto" w:fill="auto"/>
            <w:vAlign w:val="center"/>
            <w:hideMark/>
          </w:tcPr>
          <w:p w14:paraId="14696F64" w14:textId="77777777" w:rsidR="0065555D" w:rsidRPr="002A6DE2" w:rsidRDefault="0065555D" w:rsidP="0065555D">
            <w:pPr>
              <w:spacing w:after="0" w:line="240" w:lineRule="auto"/>
              <w:rPr>
                <w:rFonts w:ascii="Trebuchet MS" w:hAnsi="Trebuchet MS" w:cs="Arial"/>
                <w:b/>
                <w:bCs/>
                <w:color w:val="FFFFFF"/>
                <w:sz w:val="20"/>
                <w:szCs w:val="28"/>
                <w:lang w:val="es-CO" w:eastAsia="es-CO"/>
              </w:rPr>
            </w:pPr>
          </w:p>
        </w:tc>
        <w:tc>
          <w:tcPr>
            <w:tcW w:w="6884" w:type="dxa"/>
            <w:tcBorders>
              <w:top w:val="nil"/>
              <w:left w:val="single" w:sz="4" w:space="0" w:color="auto"/>
              <w:bottom w:val="single" w:sz="4" w:space="0" w:color="auto"/>
              <w:right w:val="single" w:sz="8" w:space="0" w:color="auto"/>
            </w:tcBorders>
            <w:shd w:val="clear" w:color="auto" w:fill="auto"/>
            <w:vAlign w:val="center"/>
            <w:hideMark/>
          </w:tcPr>
          <w:p w14:paraId="2BE2FB2A" w14:textId="77777777" w:rsidR="0065555D" w:rsidRPr="002A6DE2" w:rsidRDefault="0065555D" w:rsidP="0065555D">
            <w:pPr>
              <w:spacing w:after="0" w:line="240" w:lineRule="auto"/>
              <w:rPr>
                <w:rFonts w:ascii="Trebuchet MS" w:hAnsi="Trebuchet MS" w:cs="Arial"/>
                <w:sz w:val="20"/>
                <w:szCs w:val="28"/>
                <w:lang w:val="es-CO" w:eastAsia="es-CO"/>
              </w:rPr>
            </w:pPr>
            <w:r w:rsidRPr="002A6DE2">
              <w:rPr>
                <w:rFonts w:ascii="Trebuchet MS" w:hAnsi="Trebuchet MS" w:cs="Arial"/>
                <w:sz w:val="20"/>
                <w:szCs w:val="28"/>
                <w:lang w:val="es-CO" w:eastAsia="es-CO"/>
              </w:rPr>
              <w:t xml:space="preserve">Actualización Normativa </w:t>
            </w:r>
          </w:p>
        </w:tc>
      </w:tr>
      <w:tr w:rsidR="0065555D" w:rsidRPr="002A6DE2" w14:paraId="3774AB3E" w14:textId="77777777" w:rsidTr="00C615BA">
        <w:trPr>
          <w:trHeight w:val="60"/>
        </w:trPr>
        <w:tc>
          <w:tcPr>
            <w:tcW w:w="3969" w:type="dxa"/>
            <w:vMerge/>
            <w:tcBorders>
              <w:top w:val="nil"/>
              <w:left w:val="single" w:sz="8" w:space="0" w:color="auto"/>
              <w:bottom w:val="single" w:sz="8" w:space="0" w:color="000000"/>
              <w:right w:val="single" w:sz="8" w:space="0" w:color="auto"/>
            </w:tcBorders>
            <w:shd w:val="clear" w:color="auto" w:fill="auto"/>
            <w:vAlign w:val="center"/>
            <w:hideMark/>
          </w:tcPr>
          <w:p w14:paraId="11C7A5C6" w14:textId="77777777" w:rsidR="0065555D" w:rsidRPr="002A6DE2" w:rsidRDefault="0065555D" w:rsidP="0065555D">
            <w:pPr>
              <w:spacing w:after="0" w:line="240" w:lineRule="auto"/>
              <w:rPr>
                <w:rFonts w:ascii="Trebuchet MS" w:hAnsi="Trebuchet MS" w:cs="Arial"/>
                <w:b/>
                <w:bCs/>
                <w:color w:val="FFFFFF"/>
                <w:sz w:val="20"/>
                <w:szCs w:val="28"/>
                <w:lang w:val="es-CO" w:eastAsia="es-CO"/>
              </w:rPr>
            </w:pPr>
          </w:p>
        </w:tc>
        <w:tc>
          <w:tcPr>
            <w:tcW w:w="6884" w:type="dxa"/>
            <w:tcBorders>
              <w:top w:val="nil"/>
              <w:left w:val="single" w:sz="4" w:space="0" w:color="auto"/>
              <w:bottom w:val="single" w:sz="8" w:space="0" w:color="auto"/>
              <w:right w:val="single" w:sz="8" w:space="0" w:color="auto"/>
            </w:tcBorders>
            <w:shd w:val="clear" w:color="auto" w:fill="auto"/>
            <w:vAlign w:val="center"/>
            <w:hideMark/>
          </w:tcPr>
          <w:p w14:paraId="332F44F1" w14:textId="77777777" w:rsidR="0065555D" w:rsidRPr="002A6DE2" w:rsidRDefault="0065555D" w:rsidP="0065555D">
            <w:pPr>
              <w:spacing w:after="0" w:line="240" w:lineRule="auto"/>
              <w:rPr>
                <w:rFonts w:ascii="Trebuchet MS" w:hAnsi="Trebuchet MS" w:cs="Arial"/>
                <w:sz w:val="20"/>
                <w:szCs w:val="28"/>
                <w:lang w:val="es-CO" w:eastAsia="es-CO"/>
              </w:rPr>
            </w:pPr>
            <w:r w:rsidRPr="002A6DE2">
              <w:rPr>
                <w:rFonts w:ascii="Trebuchet MS" w:hAnsi="Trebuchet MS" w:cs="Arial"/>
                <w:sz w:val="20"/>
                <w:szCs w:val="28"/>
                <w:lang w:val="es-CO" w:eastAsia="es-CO"/>
              </w:rPr>
              <w:t>Fortalecimiento de Sistema de Seguridad y Salud en el Trabajo</w:t>
            </w:r>
          </w:p>
        </w:tc>
      </w:tr>
    </w:tbl>
    <w:p w14:paraId="5B3A3A40" w14:textId="77777777" w:rsidR="0065555D" w:rsidRPr="0065555D" w:rsidRDefault="0065555D" w:rsidP="00827714">
      <w:pPr>
        <w:jc w:val="both"/>
        <w:rPr>
          <w:lang w:val="es-CO"/>
        </w:rPr>
      </w:pPr>
    </w:p>
    <w:p w14:paraId="4C54152C" w14:textId="6A9B64CD" w:rsidR="006F7319" w:rsidRPr="002A6DE2" w:rsidRDefault="003D5C7D" w:rsidP="003D5C7D">
      <w:pPr>
        <w:autoSpaceDE w:val="0"/>
        <w:autoSpaceDN w:val="0"/>
        <w:adjustRightInd w:val="0"/>
        <w:spacing w:after="0" w:line="240" w:lineRule="auto"/>
        <w:jc w:val="both"/>
        <w:rPr>
          <w:rFonts w:ascii="Trebuchet MS" w:eastAsiaTheme="minorHAnsi" w:hAnsi="Trebuchet MS" w:cs="Roboto-Regular"/>
          <w:lang w:val="es-CO" w:eastAsia="en-US"/>
        </w:rPr>
      </w:pPr>
      <w:r w:rsidRPr="002A6DE2">
        <w:rPr>
          <w:rFonts w:ascii="Trebuchet MS" w:eastAsiaTheme="minorHAnsi" w:hAnsi="Trebuchet MS" w:cs="Roboto-Regular"/>
          <w:lang w:val="es-CO" w:eastAsia="en-US"/>
        </w:rPr>
        <w:t>De los resultados obtenidos y la organización de los mismos</w:t>
      </w:r>
      <w:r w:rsidR="00A84BD2">
        <w:rPr>
          <w:rFonts w:ascii="Trebuchet MS" w:eastAsiaTheme="minorHAnsi" w:hAnsi="Trebuchet MS" w:cs="Roboto-Regular"/>
          <w:lang w:val="es-CO" w:eastAsia="en-US"/>
        </w:rPr>
        <w:t>,</w:t>
      </w:r>
      <w:r w:rsidRPr="002A6DE2">
        <w:rPr>
          <w:rFonts w:ascii="Trebuchet MS" w:eastAsiaTheme="minorHAnsi" w:hAnsi="Trebuchet MS" w:cs="Roboto-Regular"/>
          <w:lang w:val="es-CO" w:eastAsia="en-US"/>
        </w:rPr>
        <w:t xml:space="preserve"> se evidencia la necesidad de continuar con el proceso de formación en competencias blandas</w:t>
      </w:r>
      <w:r w:rsidR="00D04CCC" w:rsidRPr="002A6DE2">
        <w:rPr>
          <w:rFonts w:ascii="Trebuchet MS" w:eastAsiaTheme="minorHAnsi" w:hAnsi="Trebuchet MS" w:cs="Roboto-Regular"/>
          <w:lang w:val="es-CO" w:eastAsia="en-US"/>
        </w:rPr>
        <w:t>, de acuerdo con los resultados y lo sugerido en la ejecución del Plan de Capacitación de la vigencia anterior, lo que nos permitirá continuar con el fortalecimiento de las competencias laborales</w:t>
      </w:r>
      <w:r w:rsidR="006F7319" w:rsidRPr="002A6DE2">
        <w:rPr>
          <w:rFonts w:ascii="Trebuchet MS" w:eastAsiaTheme="minorHAnsi" w:hAnsi="Trebuchet MS" w:cs="Roboto-Regular"/>
          <w:lang w:val="es-CO" w:eastAsia="en-US"/>
        </w:rPr>
        <w:t xml:space="preserve"> plasmadas en las metas institucionales</w:t>
      </w:r>
      <w:r w:rsidR="00D04CCC" w:rsidRPr="002A6DE2">
        <w:rPr>
          <w:rFonts w:ascii="Trebuchet MS" w:eastAsiaTheme="minorHAnsi" w:hAnsi="Trebuchet MS" w:cs="Roboto-Regular"/>
          <w:lang w:val="es-CO" w:eastAsia="en-US"/>
        </w:rPr>
        <w:t>.</w:t>
      </w:r>
    </w:p>
    <w:p w14:paraId="793C07C1" w14:textId="50BD06FC" w:rsidR="003D5C7D" w:rsidRDefault="00D04CCC" w:rsidP="003D5C7D">
      <w:pPr>
        <w:autoSpaceDE w:val="0"/>
        <w:autoSpaceDN w:val="0"/>
        <w:adjustRightInd w:val="0"/>
        <w:spacing w:after="0" w:line="240" w:lineRule="auto"/>
        <w:jc w:val="both"/>
        <w:rPr>
          <w:rFonts w:ascii="Trebuchet MS" w:eastAsiaTheme="minorHAnsi" w:hAnsi="Trebuchet MS" w:cs="Roboto-Regular"/>
          <w:lang w:val="es-CO" w:eastAsia="en-US"/>
        </w:rPr>
      </w:pPr>
      <w:r w:rsidRPr="002A6DE2">
        <w:rPr>
          <w:rFonts w:ascii="Trebuchet MS" w:eastAsiaTheme="minorHAnsi" w:hAnsi="Trebuchet MS" w:cs="Roboto-Regular"/>
          <w:lang w:val="es-CO" w:eastAsia="en-US"/>
        </w:rPr>
        <w:t xml:space="preserve">  </w:t>
      </w:r>
      <w:r w:rsidR="003D5C7D" w:rsidRPr="002A6DE2">
        <w:rPr>
          <w:rFonts w:ascii="Trebuchet MS" w:eastAsiaTheme="minorHAnsi" w:hAnsi="Trebuchet MS" w:cs="Roboto-Regular"/>
          <w:lang w:val="es-CO" w:eastAsia="en-US"/>
        </w:rPr>
        <w:t xml:space="preserve"> </w:t>
      </w:r>
    </w:p>
    <w:p w14:paraId="2371EFFD" w14:textId="77777777" w:rsidR="008307CA" w:rsidRDefault="008307CA" w:rsidP="003D5C7D">
      <w:pPr>
        <w:autoSpaceDE w:val="0"/>
        <w:autoSpaceDN w:val="0"/>
        <w:adjustRightInd w:val="0"/>
        <w:spacing w:after="0" w:line="240" w:lineRule="auto"/>
        <w:jc w:val="both"/>
        <w:rPr>
          <w:rFonts w:ascii="Trebuchet MS" w:eastAsiaTheme="minorHAnsi" w:hAnsi="Trebuchet MS" w:cs="Roboto-Regular"/>
          <w:lang w:val="es-CO" w:eastAsia="en-US"/>
        </w:rPr>
      </w:pPr>
    </w:p>
    <w:p w14:paraId="65108E94" w14:textId="77777777" w:rsidR="008307CA" w:rsidRDefault="008307CA" w:rsidP="003D5C7D">
      <w:pPr>
        <w:autoSpaceDE w:val="0"/>
        <w:autoSpaceDN w:val="0"/>
        <w:adjustRightInd w:val="0"/>
        <w:spacing w:after="0" w:line="240" w:lineRule="auto"/>
        <w:jc w:val="both"/>
        <w:rPr>
          <w:rFonts w:ascii="Trebuchet MS" w:eastAsiaTheme="minorHAnsi" w:hAnsi="Trebuchet MS" w:cs="Roboto-Regular"/>
          <w:lang w:val="es-CO" w:eastAsia="en-US"/>
        </w:rPr>
      </w:pPr>
    </w:p>
    <w:p w14:paraId="5373DCDF" w14:textId="77777777" w:rsidR="00F64F09" w:rsidRPr="001C096F" w:rsidRDefault="00F64F09" w:rsidP="00D04CCC">
      <w:pPr>
        <w:numPr>
          <w:ilvl w:val="0"/>
          <w:numId w:val="5"/>
        </w:numPr>
        <w:spacing w:line="360" w:lineRule="auto"/>
        <w:jc w:val="both"/>
        <w:rPr>
          <w:rFonts w:ascii="Trebuchet MS" w:hAnsi="Trebuchet MS"/>
          <w:b/>
        </w:rPr>
      </w:pPr>
      <w:r w:rsidRPr="001C096F">
        <w:rPr>
          <w:rFonts w:ascii="Trebuchet MS" w:hAnsi="Trebuchet MS"/>
          <w:b/>
        </w:rPr>
        <w:t>Caracterización de personal</w:t>
      </w:r>
    </w:p>
    <w:p w14:paraId="43B19EA2" w14:textId="21DE1EDB" w:rsidR="00F93DD2" w:rsidRPr="002A6DE2" w:rsidRDefault="006F7319" w:rsidP="00F4390D">
      <w:pPr>
        <w:spacing w:line="360" w:lineRule="auto"/>
        <w:jc w:val="both"/>
        <w:rPr>
          <w:rFonts w:ascii="Trebuchet MS" w:hAnsi="Trebuchet MS"/>
        </w:rPr>
      </w:pPr>
      <w:r w:rsidRPr="002A6DE2">
        <w:rPr>
          <w:rFonts w:ascii="Trebuchet MS" w:hAnsi="Trebuchet MS"/>
        </w:rPr>
        <w:t xml:space="preserve">Se revisó la </w:t>
      </w:r>
      <w:r w:rsidR="00F4390D" w:rsidRPr="002A6DE2">
        <w:rPr>
          <w:rFonts w:ascii="Trebuchet MS" w:hAnsi="Trebuchet MS"/>
        </w:rPr>
        <w:t xml:space="preserve">población objeto de </w:t>
      </w:r>
      <w:r w:rsidRPr="002A6DE2">
        <w:rPr>
          <w:rFonts w:ascii="Trebuchet MS" w:hAnsi="Trebuchet MS"/>
        </w:rPr>
        <w:t xml:space="preserve">la </w:t>
      </w:r>
      <w:r w:rsidR="00F4390D" w:rsidRPr="002A6DE2">
        <w:rPr>
          <w:rFonts w:ascii="Trebuchet MS" w:hAnsi="Trebuchet MS"/>
        </w:rPr>
        <w:t xml:space="preserve">capacitación </w:t>
      </w:r>
      <w:r w:rsidRPr="002A6DE2">
        <w:rPr>
          <w:rFonts w:ascii="Trebuchet MS" w:hAnsi="Trebuchet MS"/>
        </w:rPr>
        <w:t xml:space="preserve">encontrando por nivel </w:t>
      </w:r>
      <w:r w:rsidR="00F4390D" w:rsidRPr="002A6DE2">
        <w:rPr>
          <w:rFonts w:ascii="Trebuchet MS" w:hAnsi="Trebuchet MS"/>
        </w:rPr>
        <w:t>jerárquico</w:t>
      </w:r>
      <w:r w:rsidR="00F93DD2" w:rsidRPr="002A6DE2">
        <w:rPr>
          <w:rFonts w:ascii="Trebuchet MS" w:hAnsi="Trebuchet MS"/>
        </w:rPr>
        <w:t xml:space="preserve"> la siguiente información:</w:t>
      </w:r>
    </w:p>
    <w:tbl>
      <w:tblPr>
        <w:tblW w:w="4468" w:type="dxa"/>
        <w:tblInd w:w="3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496"/>
      </w:tblGrid>
      <w:tr w:rsidR="00F93DD2" w:rsidRPr="002A6DE2" w14:paraId="5DC75CE8" w14:textId="77777777" w:rsidTr="002A6DE2">
        <w:trPr>
          <w:trHeight w:val="270"/>
        </w:trPr>
        <w:tc>
          <w:tcPr>
            <w:tcW w:w="2972" w:type="dxa"/>
            <w:shd w:val="clear" w:color="000000" w:fill="FFFFCC"/>
            <w:noWrap/>
            <w:vAlign w:val="bottom"/>
            <w:hideMark/>
          </w:tcPr>
          <w:p w14:paraId="39CBD5A7" w14:textId="0CAC59C3" w:rsidR="00F93DD2" w:rsidRPr="002A6DE2" w:rsidRDefault="00F93DD2" w:rsidP="002A6DE2">
            <w:pPr>
              <w:spacing w:after="0" w:line="240" w:lineRule="auto"/>
              <w:jc w:val="center"/>
              <w:rPr>
                <w:rFonts w:ascii="Trebuchet MS" w:hAnsi="Trebuchet MS" w:cs="Arial"/>
                <w:b/>
                <w:bCs/>
                <w:sz w:val="18"/>
                <w:szCs w:val="18"/>
                <w:lang w:val="es-CO" w:eastAsia="es-CO"/>
              </w:rPr>
            </w:pPr>
            <w:r w:rsidRPr="002A6DE2">
              <w:rPr>
                <w:rFonts w:ascii="Trebuchet MS" w:hAnsi="Trebuchet MS" w:cs="Arial"/>
                <w:b/>
                <w:bCs/>
                <w:sz w:val="18"/>
                <w:szCs w:val="18"/>
                <w:lang w:val="es-CO" w:eastAsia="es-CO"/>
              </w:rPr>
              <w:t>NIVEL DE LOS CARGOS</w:t>
            </w:r>
          </w:p>
        </w:tc>
        <w:tc>
          <w:tcPr>
            <w:tcW w:w="1496" w:type="dxa"/>
            <w:shd w:val="clear" w:color="000000" w:fill="FFFFCC"/>
            <w:noWrap/>
            <w:vAlign w:val="bottom"/>
            <w:hideMark/>
          </w:tcPr>
          <w:p w14:paraId="5BD0367E" w14:textId="77777777" w:rsidR="00F93DD2" w:rsidRPr="002A6DE2" w:rsidRDefault="00F93DD2" w:rsidP="002A6DE2">
            <w:pPr>
              <w:spacing w:after="0" w:line="240" w:lineRule="auto"/>
              <w:jc w:val="center"/>
              <w:rPr>
                <w:rFonts w:ascii="Trebuchet MS" w:hAnsi="Trebuchet MS" w:cs="Arial"/>
                <w:b/>
                <w:bCs/>
                <w:sz w:val="18"/>
                <w:szCs w:val="18"/>
                <w:lang w:val="es-CO" w:eastAsia="es-CO"/>
              </w:rPr>
            </w:pPr>
            <w:r w:rsidRPr="002A6DE2">
              <w:rPr>
                <w:rFonts w:ascii="Trebuchet MS" w:hAnsi="Trebuchet MS" w:cs="Arial"/>
                <w:b/>
                <w:bCs/>
                <w:sz w:val="18"/>
                <w:szCs w:val="18"/>
                <w:lang w:val="es-CO" w:eastAsia="es-CO"/>
              </w:rPr>
              <w:t>CANTIDAD</w:t>
            </w:r>
          </w:p>
        </w:tc>
      </w:tr>
      <w:tr w:rsidR="00F93DD2" w:rsidRPr="002A6DE2" w14:paraId="32996C97" w14:textId="77777777" w:rsidTr="002A6DE2">
        <w:trPr>
          <w:trHeight w:val="255"/>
        </w:trPr>
        <w:tc>
          <w:tcPr>
            <w:tcW w:w="2972" w:type="dxa"/>
            <w:shd w:val="clear" w:color="auto" w:fill="auto"/>
            <w:noWrap/>
            <w:vAlign w:val="bottom"/>
            <w:hideMark/>
          </w:tcPr>
          <w:p w14:paraId="44442804" w14:textId="77777777" w:rsidR="00F93DD2" w:rsidRPr="002A6DE2" w:rsidRDefault="00F93DD2" w:rsidP="00F93DD2">
            <w:pPr>
              <w:spacing w:after="0" w:line="240" w:lineRule="auto"/>
              <w:rPr>
                <w:rFonts w:ascii="Trebuchet MS" w:hAnsi="Trebuchet MS" w:cs="Arial"/>
                <w:sz w:val="18"/>
                <w:szCs w:val="18"/>
                <w:lang w:val="es-CO" w:eastAsia="es-CO"/>
              </w:rPr>
            </w:pPr>
            <w:r w:rsidRPr="002A6DE2">
              <w:rPr>
                <w:rFonts w:ascii="Trebuchet MS" w:hAnsi="Trebuchet MS" w:cs="Arial"/>
                <w:sz w:val="18"/>
                <w:szCs w:val="18"/>
                <w:lang w:val="es-CO" w:eastAsia="es-CO"/>
              </w:rPr>
              <w:t>DIRECTIVO</w:t>
            </w:r>
          </w:p>
        </w:tc>
        <w:tc>
          <w:tcPr>
            <w:tcW w:w="1496" w:type="dxa"/>
            <w:shd w:val="clear" w:color="auto" w:fill="auto"/>
            <w:noWrap/>
            <w:vAlign w:val="bottom"/>
            <w:hideMark/>
          </w:tcPr>
          <w:p w14:paraId="05C00556" w14:textId="77777777" w:rsidR="00F93DD2" w:rsidRPr="002A6DE2" w:rsidRDefault="00F93DD2" w:rsidP="00F93DD2">
            <w:pPr>
              <w:spacing w:after="0" w:line="240" w:lineRule="auto"/>
              <w:jc w:val="center"/>
              <w:rPr>
                <w:rFonts w:ascii="Trebuchet MS" w:hAnsi="Trebuchet MS" w:cs="Arial"/>
                <w:sz w:val="18"/>
                <w:szCs w:val="18"/>
                <w:lang w:val="es-CO" w:eastAsia="es-CO"/>
              </w:rPr>
            </w:pPr>
            <w:r w:rsidRPr="002A6DE2">
              <w:rPr>
                <w:rFonts w:ascii="Trebuchet MS" w:hAnsi="Trebuchet MS" w:cs="Arial"/>
                <w:sz w:val="18"/>
                <w:szCs w:val="18"/>
                <w:lang w:val="es-CO" w:eastAsia="es-CO"/>
              </w:rPr>
              <w:t>6</w:t>
            </w:r>
          </w:p>
        </w:tc>
      </w:tr>
      <w:tr w:rsidR="00F93DD2" w:rsidRPr="002A6DE2" w14:paraId="1F3C5F60" w14:textId="77777777" w:rsidTr="002A6DE2">
        <w:trPr>
          <w:trHeight w:val="270"/>
        </w:trPr>
        <w:tc>
          <w:tcPr>
            <w:tcW w:w="2972" w:type="dxa"/>
            <w:shd w:val="clear" w:color="auto" w:fill="auto"/>
            <w:noWrap/>
            <w:vAlign w:val="bottom"/>
            <w:hideMark/>
          </w:tcPr>
          <w:p w14:paraId="42E7A71C" w14:textId="77777777" w:rsidR="00F93DD2" w:rsidRPr="002A6DE2" w:rsidRDefault="00F93DD2" w:rsidP="00F93DD2">
            <w:pPr>
              <w:spacing w:after="0" w:line="240" w:lineRule="auto"/>
              <w:rPr>
                <w:rFonts w:ascii="Trebuchet MS" w:hAnsi="Trebuchet MS" w:cs="Arial"/>
                <w:sz w:val="18"/>
                <w:szCs w:val="18"/>
                <w:lang w:val="es-CO" w:eastAsia="es-CO"/>
              </w:rPr>
            </w:pPr>
            <w:r w:rsidRPr="002A6DE2">
              <w:rPr>
                <w:rFonts w:ascii="Trebuchet MS" w:hAnsi="Trebuchet MS" w:cs="Arial"/>
                <w:sz w:val="18"/>
                <w:szCs w:val="18"/>
                <w:lang w:val="es-CO" w:eastAsia="es-CO"/>
              </w:rPr>
              <w:t>ASESOR</w:t>
            </w:r>
          </w:p>
        </w:tc>
        <w:tc>
          <w:tcPr>
            <w:tcW w:w="1496" w:type="dxa"/>
            <w:shd w:val="clear" w:color="auto" w:fill="auto"/>
            <w:noWrap/>
            <w:vAlign w:val="bottom"/>
            <w:hideMark/>
          </w:tcPr>
          <w:p w14:paraId="4C02B73C" w14:textId="77777777" w:rsidR="00F93DD2" w:rsidRPr="002A6DE2" w:rsidRDefault="00F93DD2" w:rsidP="00F93DD2">
            <w:pPr>
              <w:spacing w:after="0" w:line="240" w:lineRule="auto"/>
              <w:jc w:val="center"/>
              <w:rPr>
                <w:rFonts w:ascii="Trebuchet MS" w:hAnsi="Trebuchet MS" w:cs="Arial"/>
                <w:sz w:val="18"/>
                <w:szCs w:val="18"/>
                <w:lang w:val="es-CO" w:eastAsia="es-CO"/>
              </w:rPr>
            </w:pPr>
            <w:r w:rsidRPr="002A6DE2">
              <w:rPr>
                <w:rFonts w:ascii="Trebuchet MS" w:hAnsi="Trebuchet MS" w:cs="Arial"/>
                <w:sz w:val="18"/>
                <w:szCs w:val="18"/>
                <w:lang w:val="es-CO" w:eastAsia="es-CO"/>
              </w:rPr>
              <w:t>7</w:t>
            </w:r>
          </w:p>
        </w:tc>
      </w:tr>
      <w:tr w:rsidR="00F93DD2" w:rsidRPr="002A6DE2" w14:paraId="03F07342" w14:textId="77777777" w:rsidTr="002A6DE2">
        <w:trPr>
          <w:trHeight w:val="270"/>
        </w:trPr>
        <w:tc>
          <w:tcPr>
            <w:tcW w:w="2972" w:type="dxa"/>
            <w:shd w:val="clear" w:color="auto" w:fill="auto"/>
            <w:noWrap/>
            <w:vAlign w:val="bottom"/>
            <w:hideMark/>
          </w:tcPr>
          <w:p w14:paraId="6A23B2E6" w14:textId="77777777" w:rsidR="00F93DD2" w:rsidRPr="002A6DE2" w:rsidRDefault="00F93DD2" w:rsidP="00F93DD2">
            <w:pPr>
              <w:spacing w:after="0" w:line="240" w:lineRule="auto"/>
              <w:rPr>
                <w:rFonts w:ascii="Trebuchet MS" w:hAnsi="Trebuchet MS" w:cs="Arial"/>
                <w:sz w:val="18"/>
                <w:szCs w:val="18"/>
                <w:lang w:val="es-CO" w:eastAsia="es-CO"/>
              </w:rPr>
            </w:pPr>
            <w:r w:rsidRPr="002A6DE2">
              <w:rPr>
                <w:rFonts w:ascii="Trebuchet MS" w:hAnsi="Trebuchet MS" w:cs="Arial"/>
                <w:sz w:val="18"/>
                <w:szCs w:val="18"/>
                <w:lang w:val="es-CO" w:eastAsia="es-CO"/>
              </w:rPr>
              <w:t>PROFESIONAL</w:t>
            </w:r>
          </w:p>
        </w:tc>
        <w:tc>
          <w:tcPr>
            <w:tcW w:w="1496" w:type="dxa"/>
            <w:shd w:val="clear" w:color="auto" w:fill="auto"/>
            <w:noWrap/>
            <w:vAlign w:val="bottom"/>
            <w:hideMark/>
          </w:tcPr>
          <w:p w14:paraId="76931744" w14:textId="77777777" w:rsidR="00F93DD2" w:rsidRPr="002A6DE2" w:rsidRDefault="00F93DD2" w:rsidP="00F93DD2">
            <w:pPr>
              <w:spacing w:after="0" w:line="240" w:lineRule="auto"/>
              <w:jc w:val="center"/>
              <w:rPr>
                <w:rFonts w:ascii="Trebuchet MS" w:hAnsi="Trebuchet MS" w:cs="Arial"/>
                <w:sz w:val="18"/>
                <w:szCs w:val="18"/>
                <w:lang w:val="es-CO" w:eastAsia="es-CO"/>
              </w:rPr>
            </w:pPr>
            <w:r w:rsidRPr="002A6DE2">
              <w:rPr>
                <w:rFonts w:ascii="Trebuchet MS" w:hAnsi="Trebuchet MS" w:cs="Arial"/>
                <w:sz w:val="18"/>
                <w:szCs w:val="18"/>
                <w:lang w:val="es-CO" w:eastAsia="es-CO"/>
              </w:rPr>
              <w:t>40</w:t>
            </w:r>
          </w:p>
        </w:tc>
      </w:tr>
      <w:tr w:rsidR="00F93DD2" w:rsidRPr="002A6DE2" w14:paraId="26DEF834" w14:textId="77777777" w:rsidTr="002A6DE2">
        <w:trPr>
          <w:trHeight w:val="270"/>
        </w:trPr>
        <w:tc>
          <w:tcPr>
            <w:tcW w:w="2972" w:type="dxa"/>
            <w:shd w:val="clear" w:color="auto" w:fill="auto"/>
            <w:noWrap/>
            <w:vAlign w:val="bottom"/>
            <w:hideMark/>
          </w:tcPr>
          <w:p w14:paraId="3A825FA7" w14:textId="77777777" w:rsidR="00F93DD2" w:rsidRPr="002A6DE2" w:rsidRDefault="00F93DD2" w:rsidP="00F93DD2">
            <w:pPr>
              <w:spacing w:after="0" w:line="240" w:lineRule="auto"/>
              <w:rPr>
                <w:rFonts w:ascii="Trebuchet MS" w:hAnsi="Trebuchet MS" w:cs="Arial"/>
                <w:sz w:val="18"/>
                <w:szCs w:val="18"/>
                <w:lang w:val="es-CO" w:eastAsia="es-CO"/>
              </w:rPr>
            </w:pPr>
            <w:r w:rsidRPr="002A6DE2">
              <w:rPr>
                <w:rFonts w:ascii="Trebuchet MS" w:hAnsi="Trebuchet MS" w:cs="Arial"/>
                <w:sz w:val="18"/>
                <w:szCs w:val="18"/>
                <w:lang w:val="es-CO" w:eastAsia="es-CO"/>
              </w:rPr>
              <w:t>TECNICO</w:t>
            </w:r>
          </w:p>
        </w:tc>
        <w:tc>
          <w:tcPr>
            <w:tcW w:w="1496" w:type="dxa"/>
            <w:shd w:val="clear" w:color="auto" w:fill="auto"/>
            <w:noWrap/>
            <w:vAlign w:val="bottom"/>
            <w:hideMark/>
          </w:tcPr>
          <w:p w14:paraId="369C57BF" w14:textId="77777777" w:rsidR="00F93DD2" w:rsidRPr="002A6DE2" w:rsidRDefault="00F93DD2" w:rsidP="00F93DD2">
            <w:pPr>
              <w:spacing w:after="0" w:line="240" w:lineRule="auto"/>
              <w:jc w:val="center"/>
              <w:rPr>
                <w:rFonts w:ascii="Trebuchet MS" w:hAnsi="Trebuchet MS" w:cs="Arial"/>
                <w:sz w:val="18"/>
                <w:szCs w:val="18"/>
                <w:lang w:val="es-CO" w:eastAsia="es-CO"/>
              </w:rPr>
            </w:pPr>
            <w:r w:rsidRPr="002A6DE2">
              <w:rPr>
                <w:rFonts w:ascii="Trebuchet MS" w:hAnsi="Trebuchet MS" w:cs="Arial"/>
                <w:sz w:val="18"/>
                <w:szCs w:val="18"/>
                <w:lang w:val="es-CO" w:eastAsia="es-CO"/>
              </w:rPr>
              <w:t>7</w:t>
            </w:r>
          </w:p>
        </w:tc>
      </w:tr>
      <w:tr w:rsidR="00F93DD2" w:rsidRPr="002A6DE2" w14:paraId="72A6C4E5" w14:textId="77777777" w:rsidTr="002A6DE2">
        <w:trPr>
          <w:trHeight w:val="270"/>
        </w:trPr>
        <w:tc>
          <w:tcPr>
            <w:tcW w:w="2972" w:type="dxa"/>
            <w:shd w:val="clear" w:color="auto" w:fill="auto"/>
            <w:noWrap/>
            <w:vAlign w:val="bottom"/>
            <w:hideMark/>
          </w:tcPr>
          <w:p w14:paraId="52E4B71C" w14:textId="77777777" w:rsidR="00F93DD2" w:rsidRPr="002A6DE2" w:rsidRDefault="00F93DD2" w:rsidP="00F93DD2">
            <w:pPr>
              <w:spacing w:after="0" w:line="240" w:lineRule="auto"/>
              <w:rPr>
                <w:rFonts w:ascii="Trebuchet MS" w:hAnsi="Trebuchet MS" w:cs="Arial"/>
                <w:sz w:val="18"/>
                <w:szCs w:val="18"/>
                <w:lang w:val="es-CO" w:eastAsia="es-CO"/>
              </w:rPr>
            </w:pPr>
            <w:r w:rsidRPr="002A6DE2">
              <w:rPr>
                <w:rFonts w:ascii="Trebuchet MS" w:hAnsi="Trebuchet MS" w:cs="Arial"/>
                <w:sz w:val="18"/>
                <w:szCs w:val="18"/>
                <w:lang w:val="es-CO" w:eastAsia="es-CO"/>
              </w:rPr>
              <w:t>ASISTENCIAL</w:t>
            </w:r>
          </w:p>
        </w:tc>
        <w:tc>
          <w:tcPr>
            <w:tcW w:w="1496" w:type="dxa"/>
            <w:shd w:val="clear" w:color="auto" w:fill="auto"/>
            <w:noWrap/>
            <w:vAlign w:val="bottom"/>
            <w:hideMark/>
          </w:tcPr>
          <w:p w14:paraId="2B518D4E" w14:textId="77777777" w:rsidR="00F93DD2" w:rsidRPr="002A6DE2" w:rsidRDefault="00F93DD2" w:rsidP="00F93DD2">
            <w:pPr>
              <w:spacing w:after="0" w:line="240" w:lineRule="auto"/>
              <w:jc w:val="center"/>
              <w:rPr>
                <w:rFonts w:ascii="Trebuchet MS" w:hAnsi="Trebuchet MS" w:cs="Arial"/>
                <w:sz w:val="18"/>
                <w:szCs w:val="18"/>
                <w:lang w:val="es-CO" w:eastAsia="es-CO"/>
              </w:rPr>
            </w:pPr>
            <w:r w:rsidRPr="002A6DE2">
              <w:rPr>
                <w:rFonts w:ascii="Trebuchet MS" w:hAnsi="Trebuchet MS" w:cs="Arial"/>
                <w:sz w:val="18"/>
                <w:szCs w:val="18"/>
                <w:lang w:val="es-CO" w:eastAsia="es-CO"/>
              </w:rPr>
              <w:t>18</w:t>
            </w:r>
          </w:p>
        </w:tc>
      </w:tr>
    </w:tbl>
    <w:p w14:paraId="574A3962" w14:textId="77777777" w:rsidR="00F93DD2" w:rsidRDefault="00F93DD2" w:rsidP="00F93DD2">
      <w:pPr>
        <w:jc w:val="both"/>
        <w:rPr>
          <w:rFonts w:ascii="Trebuchet MS" w:hAnsi="Trebuchet MS"/>
        </w:rPr>
      </w:pPr>
    </w:p>
    <w:p w14:paraId="19E6E2A0" w14:textId="7501C514" w:rsidR="00F93DD2" w:rsidRDefault="00F93DD2" w:rsidP="00F93DD2">
      <w:pPr>
        <w:jc w:val="both"/>
        <w:rPr>
          <w:rFonts w:ascii="Trebuchet MS" w:hAnsi="Trebuchet MS"/>
        </w:rPr>
      </w:pPr>
      <w:r w:rsidRPr="00F93DD2">
        <w:rPr>
          <w:rFonts w:ascii="Trebuchet MS" w:hAnsi="Trebuchet MS"/>
        </w:rPr>
        <w:t xml:space="preserve">En cuanto a la edad la población en su mayoría son adultos laboralmente activos y por tanto partícipes de </w:t>
      </w:r>
      <w:r w:rsidR="00E77B4E">
        <w:rPr>
          <w:rFonts w:ascii="Trebuchet MS" w:hAnsi="Trebuchet MS"/>
        </w:rPr>
        <w:t xml:space="preserve">los procesos de aprendizaje </w:t>
      </w:r>
      <w:r w:rsidRPr="00F93DD2">
        <w:rPr>
          <w:rFonts w:ascii="Trebuchet MS" w:hAnsi="Trebuchet MS"/>
        </w:rPr>
        <w:t>del conocimiento y la información.</w:t>
      </w:r>
    </w:p>
    <w:p w14:paraId="6263F549" w14:textId="56AD9963" w:rsidR="00F93DD2" w:rsidRDefault="00F93DD2" w:rsidP="00F93DD2">
      <w:pPr>
        <w:jc w:val="both"/>
        <w:rPr>
          <w:rFonts w:ascii="Trebuchet MS" w:hAnsi="Trebuchet MS"/>
        </w:rPr>
      </w:pPr>
      <w:r>
        <w:rPr>
          <w:rFonts w:ascii="Trebuchet MS" w:hAnsi="Trebuchet MS"/>
        </w:rPr>
        <w:t>Por otra parte</w:t>
      </w:r>
      <w:r w:rsidR="00A84BD2">
        <w:rPr>
          <w:rFonts w:ascii="Trebuchet MS" w:hAnsi="Trebuchet MS"/>
        </w:rPr>
        <w:t>,</w:t>
      </w:r>
      <w:r>
        <w:rPr>
          <w:rFonts w:ascii="Trebuchet MS" w:hAnsi="Trebuchet MS"/>
        </w:rPr>
        <w:t xml:space="preserve"> </w:t>
      </w:r>
      <w:r w:rsidR="00F102F4">
        <w:rPr>
          <w:rFonts w:ascii="Trebuchet MS" w:hAnsi="Trebuchet MS"/>
        </w:rPr>
        <w:t xml:space="preserve">la Entidad vinculo en la vigencia 2018, un Servidor Público dentro de la </w:t>
      </w:r>
      <w:r>
        <w:rPr>
          <w:rFonts w:ascii="Trebuchet MS" w:hAnsi="Trebuchet MS"/>
        </w:rPr>
        <w:t>población en condiciones de discapacidad</w:t>
      </w:r>
      <w:r w:rsidR="00802EB4">
        <w:rPr>
          <w:rFonts w:ascii="Trebuchet MS" w:hAnsi="Trebuchet MS"/>
        </w:rPr>
        <w:t xml:space="preserve">, </w:t>
      </w:r>
      <w:r w:rsidR="00F102F4">
        <w:rPr>
          <w:rFonts w:ascii="Trebuchet MS" w:hAnsi="Trebuchet MS"/>
        </w:rPr>
        <w:t xml:space="preserve">no se encontró personal perteneciente a </w:t>
      </w:r>
      <w:r w:rsidR="001C096F">
        <w:rPr>
          <w:rFonts w:ascii="Trebuchet MS" w:hAnsi="Trebuchet MS"/>
        </w:rPr>
        <w:t xml:space="preserve">etnias específicas y se encuentran 10 madres o padres cabeza de familia dentro del grupo de acuerdo con la información reportada por ellos.  </w:t>
      </w:r>
    </w:p>
    <w:p w14:paraId="1EED38DF" w14:textId="77777777" w:rsidR="00EE228F" w:rsidRDefault="00EE228F" w:rsidP="00F379E3">
      <w:pPr>
        <w:pStyle w:val="Ttulo2"/>
        <w:numPr>
          <w:ilvl w:val="1"/>
          <w:numId w:val="3"/>
        </w:numPr>
        <w:rPr>
          <w:rFonts w:ascii="Trebuchet MS" w:hAnsi="Trebuchet MS"/>
          <w:i w:val="0"/>
          <w:color w:val="FFC000"/>
        </w:rPr>
      </w:pPr>
      <w:bookmarkStart w:id="9" w:name="_Toc513556869"/>
      <w:bookmarkStart w:id="10" w:name="_Toc513562196"/>
      <w:r>
        <w:rPr>
          <w:rFonts w:ascii="Trebuchet MS" w:hAnsi="Trebuchet MS"/>
          <w:i w:val="0"/>
          <w:color w:val="FFC000"/>
        </w:rPr>
        <w:t>F</w:t>
      </w:r>
      <w:r w:rsidRPr="00491D3B">
        <w:rPr>
          <w:rFonts w:ascii="Trebuchet MS" w:hAnsi="Trebuchet MS"/>
          <w:i w:val="0"/>
          <w:color w:val="FFC000"/>
        </w:rPr>
        <w:t>ormulación de los programas de aprendizaje</w:t>
      </w:r>
      <w:bookmarkEnd w:id="9"/>
      <w:bookmarkEnd w:id="10"/>
    </w:p>
    <w:p w14:paraId="0DAB7F08" w14:textId="77777777" w:rsidR="00EE228F" w:rsidRPr="0034643D" w:rsidRDefault="00F379E3" w:rsidP="00EE228F">
      <w:pPr>
        <w:pStyle w:val="Ttulo3"/>
        <w:rPr>
          <w:rFonts w:ascii="Trebuchet MS" w:hAnsi="Trebuchet MS"/>
          <w:sz w:val="24"/>
        </w:rPr>
      </w:pPr>
      <w:bookmarkStart w:id="11" w:name="_Toc513562197"/>
      <w:r>
        <w:rPr>
          <w:rFonts w:ascii="Trebuchet MS" w:hAnsi="Trebuchet MS"/>
          <w:sz w:val="24"/>
        </w:rPr>
        <w:t>2</w:t>
      </w:r>
      <w:r w:rsidR="00EE228F" w:rsidRPr="0034643D">
        <w:rPr>
          <w:rFonts w:ascii="Trebuchet MS" w:hAnsi="Trebuchet MS"/>
          <w:sz w:val="24"/>
        </w:rPr>
        <w:t>.2.1. Apartado Conceptual</w:t>
      </w:r>
      <w:bookmarkEnd w:id="11"/>
      <w:r w:rsidR="00EE228F" w:rsidRPr="0034643D">
        <w:rPr>
          <w:rFonts w:ascii="Trebuchet MS" w:hAnsi="Trebuchet MS"/>
          <w:sz w:val="24"/>
        </w:rPr>
        <w:t xml:space="preserve">  </w:t>
      </w:r>
    </w:p>
    <w:p w14:paraId="07351C58" w14:textId="77777777" w:rsidR="00EE228F" w:rsidRPr="0034643D" w:rsidRDefault="00EE228F" w:rsidP="00EE228F">
      <w:pPr>
        <w:pStyle w:val="Prrafodelista"/>
        <w:suppressAutoHyphens/>
        <w:spacing w:line="360" w:lineRule="auto"/>
        <w:ind w:left="435" w:right="140"/>
        <w:jc w:val="both"/>
        <w:rPr>
          <w:rFonts w:ascii="Trebuchet MS" w:hAnsi="Trebuchet MS"/>
          <w:sz w:val="22"/>
        </w:rPr>
      </w:pPr>
    </w:p>
    <w:p w14:paraId="1B8D058E" w14:textId="77777777" w:rsidR="00EE228F" w:rsidRPr="00491D3B" w:rsidRDefault="00EE228F" w:rsidP="00EE228F">
      <w:pPr>
        <w:pStyle w:val="Prrafodelista"/>
        <w:numPr>
          <w:ilvl w:val="0"/>
          <w:numId w:val="8"/>
        </w:numPr>
        <w:suppressAutoHyphens/>
        <w:spacing w:line="360" w:lineRule="auto"/>
        <w:ind w:right="140"/>
        <w:jc w:val="both"/>
        <w:rPr>
          <w:rFonts w:ascii="Trebuchet MS" w:hAnsi="Trebuchet MS"/>
          <w:sz w:val="22"/>
        </w:rPr>
      </w:pPr>
      <w:r w:rsidRPr="00491D3B">
        <w:rPr>
          <w:rFonts w:ascii="Trebuchet MS" w:hAnsi="Trebuchet MS"/>
          <w:b/>
          <w:sz w:val="22"/>
        </w:rPr>
        <w:t xml:space="preserve">Capacitación: </w:t>
      </w:r>
      <w:r w:rsidRPr="00491D3B">
        <w:rPr>
          <w:rFonts w:ascii="Trebuchet MS" w:hAnsi="Trebuchet MS"/>
          <w:sz w:val="22"/>
        </w:rPr>
        <w:t>Es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w:t>
      </w:r>
    </w:p>
    <w:p w14:paraId="0C1AEB29" w14:textId="77777777" w:rsidR="00EE228F" w:rsidRPr="00491D3B" w:rsidRDefault="00EE228F" w:rsidP="00EE228F">
      <w:pPr>
        <w:pStyle w:val="Prrafodelista"/>
        <w:numPr>
          <w:ilvl w:val="0"/>
          <w:numId w:val="6"/>
        </w:numPr>
        <w:suppressAutoHyphens/>
        <w:spacing w:line="360" w:lineRule="auto"/>
        <w:ind w:right="140"/>
        <w:jc w:val="both"/>
        <w:rPr>
          <w:rFonts w:ascii="Trebuchet MS" w:hAnsi="Trebuchet MS"/>
          <w:sz w:val="22"/>
        </w:rPr>
      </w:pPr>
      <w:r w:rsidRPr="00491D3B">
        <w:rPr>
          <w:rFonts w:ascii="Trebuchet MS" w:hAnsi="Trebuchet MS"/>
          <w:b/>
          <w:sz w:val="22"/>
        </w:rPr>
        <w:t xml:space="preserve">Competencia: </w:t>
      </w:r>
      <w:r w:rsidRPr="00491D3B">
        <w:rPr>
          <w:rFonts w:ascii="Trebuchet MS" w:hAnsi="Trebuchet MS"/>
          <w:sz w:val="22"/>
        </w:rPr>
        <w:t>Es la capacidad de una persona para desempeñar, en diferentes contextos.</w:t>
      </w:r>
    </w:p>
    <w:p w14:paraId="7FBC3DCF" w14:textId="77777777" w:rsidR="00EE228F" w:rsidRPr="00491D3B" w:rsidRDefault="00EE228F" w:rsidP="00EE228F">
      <w:pPr>
        <w:pStyle w:val="Prrafodelista"/>
        <w:numPr>
          <w:ilvl w:val="0"/>
          <w:numId w:val="6"/>
        </w:numPr>
        <w:suppressAutoHyphens/>
        <w:spacing w:line="360" w:lineRule="auto"/>
        <w:ind w:right="140"/>
        <w:jc w:val="both"/>
        <w:rPr>
          <w:rFonts w:ascii="Trebuchet MS" w:hAnsi="Trebuchet MS"/>
          <w:sz w:val="22"/>
        </w:rPr>
      </w:pPr>
      <w:r w:rsidRPr="00491D3B">
        <w:rPr>
          <w:rFonts w:ascii="Trebuchet MS" w:hAnsi="Trebuchet MS"/>
          <w:b/>
          <w:sz w:val="22"/>
        </w:rPr>
        <w:t>Complementariedad:</w:t>
      </w:r>
      <w:r w:rsidRPr="00491D3B">
        <w:rPr>
          <w:rFonts w:ascii="Trebuchet MS" w:hAnsi="Trebuchet MS"/>
          <w:sz w:val="22"/>
        </w:rPr>
        <w:t xml:space="preserve"> La capacitación se concibe como un proceso complementario de la planeación, por lo cual debe consultarla y orientar sus propios objetivos en función de los propósitos institucionales. </w:t>
      </w:r>
    </w:p>
    <w:p w14:paraId="739C3E0F" w14:textId="77777777" w:rsidR="00EE228F" w:rsidRPr="00491D3B" w:rsidRDefault="00EE228F" w:rsidP="00EE228F">
      <w:pPr>
        <w:pStyle w:val="Prrafodelista"/>
        <w:numPr>
          <w:ilvl w:val="0"/>
          <w:numId w:val="6"/>
        </w:numPr>
        <w:suppressAutoHyphens/>
        <w:spacing w:line="360" w:lineRule="auto"/>
        <w:ind w:right="140"/>
        <w:jc w:val="both"/>
        <w:rPr>
          <w:rFonts w:ascii="Trebuchet MS" w:hAnsi="Trebuchet MS"/>
          <w:sz w:val="22"/>
        </w:rPr>
      </w:pPr>
      <w:r w:rsidRPr="00491D3B">
        <w:rPr>
          <w:rFonts w:ascii="Trebuchet MS" w:hAnsi="Trebuchet MS"/>
          <w:b/>
          <w:sz w:val="22"/>
        </w:rPr>
        <w:t>Economía:</w:t>
      </w:r>
      <w:r w:rsidRPr="00491D3B">
        <w:rPr>
          <w:rFonts w:ascii="Trebuchet MS" w:hAnsi="Trebuchet MS"/>
          <w:sz w:val="22"/>
        </w:rPr>
        <w:t xml:space="preserve"> En todo caso se buscará el manejo óptimo de los recursos destinados a la capacitación, mediante acciones que pueden incluir el apoyo interinstitucional.</w:t>
      </w:r>
    </w:p>
    <w:p w14:paraId="4C05BC0F" w14:textId="77777777" w:rsidR="00EE228F" w:rsidRPr="00491D3B" w:rsidRDefault="00EE228F" w:rsidP="00EE228F">
      <w:pPr>
        <w:pStyle w:val="Prrafodelista"/>
        <w:numPr>
          <w:ilvl w:val="0"/>
          <w:numId w:val="6"/>
        </w:numPr>
        <w:suppressAutoHyphens/>
        <w:spacing w:line="360" w:lineRule="auto"/>
        <w:ind w:right="140"/>
        <w:jc w:val="both"/>
        <w:rPr>
          <w:rFonts w:ascii="Trebuchet MS" w:hAnsi="Trebuchet MS"/>
          <w:sz w:val="22"/>
        </w:rPr>
      </w:pPr>
      <w:r w:rsidRPr="00491D3B">
        <w:rPr>
          <w:rFonts w:ascii="Trebuchet MS" w:hAnsi="Trebuchet MS"/>
          <w:b/>
          <w:sz w:val="22"/>
        </w:rPr>
        <w:t>Educación Informal:</w:t>
      </w:r>
      <w:r w:rsidRPr="00491D3B">
        <w:rPr>
          <w:rFonts w:ascii="Trebuchet MS" w:hAnsi="Trebuchet MS"/>
          <w:sz w:val="22"/>
        </w:rPr>
        <w:t xml:space="preserve"> Es todo conocimiento libre y espontáneamente adquirido.</w:t>
      </w:r>
    </w:p>
    <w:p w14:paraId="130C79F9" w14:textId="77777777" w:rsidR="00EE228F" w:rsidRPr="00491D3B" w:rsidRDefault="00EE228F" w:rsidP="00EE228F">
      <w:pPr>
        <w:pStyle w:val="Prrafodelista"/>
        <w:numPr>
          <w:ilvl w:val="0"/>
          <w:numId w:val="6"/>
        </w:numPr>
        <w:suppressAutoHyphens/>
        <w:spacing w:line="360" w:lineRule="auto"/>
        <w:ind w:right="140"/>
        <w:jc w:val="both"/>
        <w:rPr>
          <w:rFonts w:ascii="Trebuchet MS" w:hAnsi="Trebuchet MS"/>
          <w:sz w:val="22"/>
        </w:rPr>
      </w:pPr>
      <w:r w:rsidRPr="00491D3B">
        <w:rPr>
          <w:rFonts w:ascii="Trebuchet MS" w:hAnsi="Trebuchet MS"/>
          <w:b/>
          <w:sz w:val="22"/>
        </w:rPr>
        <w:t>Educación Formal:</w:t>
      </w:r>
      <w:r w:rsidRPr="00491D3B">
        <w:rPr>
          <w:rFonts w:ascii="Trebuchet MS" w:hAnsi="Trebuchet MS"/>
          <w:sz w:val="22"/>
        </w:rPr>
        <w:t xml:space="preserve"> Se entiende por educación formal aquella que se imparte en establecimientos educativos aprobados.</w:t>
      </w:r>
    </w:p>
    <w:p w14:paraId="60AFF5DC" w14:textId="77777777" w:rsidR="00EE228F" w:rsidRPr="00491D3B" w:rsidRDefault="00EE228F" w:rsidP="00EE228F">
      <w:pPr>
        <w:pStyle w:val="Prrafodelista"/>
        <w:numPr>
          <w:ilvl w:val="0"/>
          <w:numId w:val="6"/>
        </w:numPr>
        <w:suppressAutoHyphens/>
        <w:spacing w:line="360" w:lineRule="auto"/>
        <w:ind w:right="140"/>
        <w:jc w:val="both"/>
        <w:rPr>
          <w:rFonts w:ascii="Trebuchet MS" w:hAnsi="Trebuchet MS"/>
          <w:sz w:val="22"/>
        </w:rPr>
      </w:pPr>
      <w:r w:rsidRPr="00491D3B">
        <w:rPr>
          <w:rFonts w:ascii="Trebuchet MS" w:hAnsi="Trebuchet MS"/>
          <w:b/>
          <w:sz w:val="22"/>
        </w:rPr>
        <w:t>Formación:</w:t>
      </w:r>
      <w:r w:rsidRPr="00491D3B">
        <w:rPr>
          <w:rFonts w:ascii="Trebuchet MS" w:hAnsi="Trebuchet MS"/>
          <w:sz w:val="22"/>
        </w:rPr>
        <w:t xml:space="preserve"> La formación, es entendida en la referida normatividad como los procesos que tiene por objeto específico desarrollar y fortalecer una ética del servicio público.</w:t>
      </w:r>
    </w:p>
    <w:p w14:paraId="5977DFCC" w14:textId="77777777" w:rsidR="00EE228F" w:rsidRPr="00491D3B" w:rsidRDefault="00EE228F" w:rsidP="00EE228F">
      <w:pPr>
        <w:pStyle w:val="Prrafodelista"/>
        <w:numPr>
          <w:ilvl w:val="0"/>
          <w:numId w:val="6"/>
        </w:numPr>
        <w:suppressAutoHyphens/>
        <w:spacing w:line="360" w:lineRule="auto"/>
        <w:ind w:right="140"/>
        <w:jc w:val="both"/>
        <w:rPr>
          <w:rFonts w:ascii="Trebuchet MS" w:hAnsi="Trebuchet MS"/>
          <w:sz w:val="22"/>
        </w:rPr>
      </w:pPr>
      <w:r w:rsidRPr="00491D3B">
        <w:rPr>
          <w:rFonts w:ascii="Trebuchet MS" w:hAnsi="Trebuchet MS"/>
          <w:b/>
          <w:sz w:val="22"/>
        </w:rPr>
        <w:t>Integralidad</w:t>
      </w:r>
      <w:r w:rsidRPr="00491D3B">
        <w:rPr>
          <w:rFonts w:ascii="Trebuchet MS" w:hAnsi="Trebuchet MS"/>
          <w:sz w:val="22"/>
        </w:rPr>
        <w:t xml:space="preserve">: La capacitación debe contribuir al desarrollo del potencial de los empleados en su sentir, pensar y actuar, articulando el aprendizaje individual con el aprendizaje en equipo y con el aprendizaje organizacional. </w:t>
      </w:r>
    </w:p>
    <w:p w14:paraId="66D17E02" w14:textId="77777777" w:rsidR="00EE228F" w:rsidRPr="00491D3B" w:rsidRDefault="00EE228F" w:rsidP="00EE228F">
      <w:pPr>
        <w:pStyle w:val="Prrafodelista"/>
        <w:numPr>
          <w:ilvl w:val="0"/>
          <w:numId w:val="6"/>
        </w:numPr>
        <w:suppressAutoHyphens/>
        <w:spacing w:line="360" w:lineRule="auto"/>
        <w:ind w:right="140"/>
        <w:jc w:val="both"/>
        <w:rPr>
          <w:rFonts w:ascii="Trebuchet MS" w:hAnsi="Trebuchet MS"/>
          <w:sz w:val="22"/>
        </w:rPr>
      </w:pPr>
      <w:r w:rsidRPr="00491D3B">
        <w:rPr>
          <w:rFonts w:ascii="Trebuchet MS" w:hAnsi="Trebuchet MS"/>
          <w:b/>
          <w:sz w:val="22"/>
        </w:rPr>
        <w:t>Objetividad:</w:t>
      </w:r>
      <w:r w:rsidRPr="00491D3B">
        <w:rPr>
          <w:rFonts w:ascii="Trebuchet MS" w:hAnsi="Trebuchet MS"/>
          <w:sz w:val="22"/>
        </w:rPr>
        <w:t xml:space="preserve"> La formulación de políticas, de planes y programas de capacitación, debe ser la respuesta a un diagnóstico de necesidades de capacitación previamente realizado, utilizando procedimientos e instrumentos técnicos propios de las ciencias sociales y administrativas. </w:t>
      </w:r>
    </w:p>
    <w:p w14:paraId="0DDBF7F5" w14:textId="77777777" w:rsidR="00EE228F" w:rsidRPr="00491D3B" w:rsidRDefault="00EE228F" w:rsidP="00EE228F">
      <w:pPr>
        <w:pStyle w:val="Prrafodelista"/>
        <w:numPr>
          <w:ilvl w:val="0"/>
          <w:numId w:val="6"/>
        </w:numPr>
        <w:suppressAutoHyphens/>
        <w:spacing w:line="360" w:lineRule="auto"/>
        <w:ind w:right="140"/>
        <w:jc w:val="both"/>
        <w:rPr>
          <w:rFonts w:ascii="Trebuchet MS" w:hAnsi="Trebuchet MS"/>
          <w:sz w:val="22"/>
        </w:rPr>
      </w:pPr>
      <w:r w:rsidRPr="00491D3B">
        <w:rPr>
          <w:rFonts w:ascii="Trebuchet MS" w:hAnsi="Trebuchet MS"/>
          <w:b/>
          <w:sz w:val="22"/>
        </w:rPr>
        <w:t>Participación:</w:t>
      </w:r>
      <w:r w:rsidRPr="00491D3B">
        <w:rPr>
          <w:rFonts w:ascii="Trebuchet MS" w:hAnsi="Trebuchet MS"/>
          <w:sz w:val="22"/>
        </w:rPr>
        <w:t xml:space="preserve"> Todos los procesos que hacen parte de la gestión de la capacitación, tales como detección de necesidades, formulación, ejecución y evaluación de planes y programas, deben contar con la participación activa de los funcionarios. </w:t>
      </w:r>
    </w:p>
    <w:p w14:paraId="4AC434B1" w14:textId="77777777" w:rsidR="00EE228F" w:rsidRPr="00491D3B" w:rsidRDefault="00EE228F" w:rsidP="00EE228F">
      <w:pPr>
        <w:pStyle w:val="Prrafodelista"/>
        <w:numPr>
          <w:ilvl w:val="0"/>
          <w:numId w:val="6"/>
        </w:numPr>
        <w:suppressAutoHyphens/>
        <w:spacing w:line="360" w:lineRule="auto"/>
        <w:ind w:right="140"/>
        <w:jc w:val="both"/>
        <w:rPr>
          <w:rFonts w:ascii="Trebuchet MS" w:hAnsi="Trebuchet MS" w:cs="Arial"/>
          <w:sz w:val="22"/>
        </w:rPr>
      </w:pPr>
      <w:r w:rsidRPr="00491D3B">
        <w:rPr>
          <w:rFonts w:ascii="Trebuchet MS" w:hAnsi="Trebuchet MS" w:cs="Arial"/>
          <w:b/>
          <w:sz w:val="22"/>
        </w:rPr>
        <w:t>PIC:</w:t>
      </w:r>
      <w:r w:rsidRPr="00491D3B">
        <w:rPr>
          <w:rFonts w:ascii="Trebuchet MS" w:hAnsi="Trebuchet MS" w:cs="Arial"/>
          <w:sz w:val="22"/>
        </w:rPr>
        <w:t xml:space="preserve"> Plan Institucional de capacitación.</w:t>
      </w:r>
    </w:p>
    <w:p w14:paraId="6426371A" w14:textId="77777777" w:rsidR="00EE228F" w:rsidRPr="00491D3B" w:rsidRDefault="00EE228F" w:rsidP="00EE228F">
      <w:pPr>
        <w:pStyle w:val="Prrafodelista"/>
        <w:numPr>
          <w:ilvl w:val="0"/>
          <w:numId w:val="6"/>
        </w:numPr>
        <w:suppressAutoHyphens/>
        <w:spacing w:line="360" w:lineRule="auto"/>
        <w:ind w:right="140"/>
        <w:jc w:val="both"/>
        <w:rPr>
          <w:rFonts w:ascii="Trebuchet MS" w:hAnsi="Trebuchet MS"/>
          <w:sz w:val="22"/>
        </w:rPr>
      </w:pPr>
      <w:r w:rsidRPr="00491D3B">
        <w:rPr>
          <w:rFonts w:ascii="Trebuchet MS" w:hAnsi="Trebuchet MS"/>
          <w:b/>
          <w:sz w:val="22"/>
        </w:rPr>
        <w:t>MECI:</w:t>
      </w:r>
      <w:r w:rsidRPr="00491D3B">
        <w:rPr>
          <w:rFonts w:ascii="Trebuchet MS" w:hAnsi="Trebuchet MS"/>
          <w:sz w:val="22"/>
        </w:rPr>
        <w:t xml:space="preserve"> Modelo Estándar de Control Interno</w:t>
      </w:r>
    </w:p>
    <w:p w14:paraId="291CC141" w14:textId="77777777" w:rsidR="00EE228F" w:rsidRPr="00491D3B" w:rsidRDefault="00EE228F" w:rsidP="00EE228F">
      <w:pPr>
        <w:pStyle w:val="Prrafodelista"/>
        <w:numPr>
          <w:ilvl w:val="0"/>
          <w:numId w:val="6"/>
        </w:numPr>
        <w:suppressAutoHyphens/>
        <w:spacing w:line="360" w:lineRule="auto"/>
        <w:ind w:right="140"/>
        <w:jc w:val="both"/>
        <w:rPr>
          <w:rFonts w:ascii="Trebuchet MS" w:hAnsi="Trebuchet MS"/>
          <w:sz w:val="22"/>
        </w:rPr>
      </w:pPr>
      <w:r w:rsidRPr="00491D3B">
        <w:rPr>
          <w:rFonts w:ascii="Trebuchet MS" w:hAnsi="Trebuchet MS"/>
          <w:b/>
          <w:sz w:val="22"/>
        </w:rPr>
        <w:t>NTCGP</w:t>
      </w:r>
      <w:r w:rsidRPr="00491D3B">
        <w:rPr>
          <w:rFonts w:ascii="Trebuchet MS" w:hAnsi="Trebuchet MS"/>
          <w:sz w:val="22"/>
        </w:rPr>
        <w:t>: Norma Técnica de Calidad en la Gestión Pública</w:t>
      </w:r>
    </w:p>
    <w:p w14:paraId="4F2EA82A" w14:textId="77777777" w:rsidR="00EE228F" w:rsidRPr="00F94C08" w:rsidRDefault="00F379E3" w:rsidP="00EE228F">
      <w:pPr>
        <w:pStyle w:val="Ttulo3"/>
        <w:rPr>
          <w:rFonts w:ascii="Trebuchet MS" w:hAnsi="Trebuchet MS"/>
          <w:sz w:val="24"/>
        </w:rPr>
      </w:pPr>
      <w:bookmarkStart w:id="12" w:name="_Toc513556870"/>
      <w:bookmarkStart w:id="13" w:name="_Toc513562198"/>
      <w:r>
        <w:rPr>
          <w:rFonts w:ascii="Trebuchet MS" w:hAnsi="Trebuchet MS"/>
          <w:sz w:val="24"/>
        </w:rPr>
        <w:t>2</w:t>
      </w:r>
      <w:r w:rsidR="00EE228F" w:rsidRPr="00F94C08">
        <w:rPr>
          <w:rFonts w:ascii="Trebuchet MS" w:hAnsi="Trebuchet MS"/>
          <w:sz w:val="24"/>
        </w:rPr>
        <w:t>.</w:t>
      </w:r>
      <w:r w:rsidR="00EE228F">
        <w:rPr>
          <w:rFonts w:ascii="Trebuchet MS" w:hAnsi="Trebuchet MS"/>
          <w:sz w:val="24"/>
        </w:rPr>
        <w:t>2.2</w:t>
      </w:r>
      <w:r w:rsidR="00EE228F" w:rsidRPr="00F94C08">
        <w:rPr>
          <w:rFonts w:ascii="Trebuchet MS" w:hAnsi="Trebuchet MS"/>
          <w:sz w:val="24"/>
        </w:rPr>
        <w:t xml:space="preserve"> Objetivos </w:t>
      </w:r>
      <w:bookmarkEnd w:id="12"/>
      <w:r w:rsidR="00EE228F" w:rsidRPr="00F94C08">
        <w:rPr>
          <w:rFonts w:ascii="Trebuchet MS" w:hAnsi="Trebuchet MS"/>
          <w:sz w:val="24"/>
        </w:rPr>
        <w:t>Estratégicos</w:t>
      </w:r>
      <w:bookmarkEnd w:id="13"/>
    </w:p>
    <w:p w14:paraId="4BF62D06" w14:textId="77777777" w:rsidR="00EE228F" w:rsidRDefault="00EE228F" w:rsidP="00EE228F">
      <w:pPr>
        <w:pStyle w:val="Prrafodelista"/>
        <w:spacing w:line="360" w:lineRule="auto"/>
        <w:jc w:val="both"/>
        <w:rPr>
          <w:rFonts w:ascii="Trebuchet MS" w:hAnsi="Trebuchet MS"/>
          <w:sz w:val="22"/>
          <w:szCs w:val="22"/>
        </w:rPr>
      </w:pPr>
    </w:p>
    <w:p w14:paraId="3E2A09E2" w14:textId="77777777" w:rsidR="00EE228F" w:rsidRPr="005A711C" w:rsidRDefault="00EE228F" w:rsidP="00EE228F">
      <w:pPr>
        <w:pStyle w:val="Prrafodelista"/>
        <w:numPr>
          <w:ilvl w:val="0"/>
          <w:numId w:val="4"/>
        </w:numPr>
        <w:spacing w:line="360" w:lineRule="auto"/>
        <w:jc w:val="both"/>
        <w:rPr>
          <w:rFonts w:ascii="Trebuchet MS" w:hAnsi="Trebuchet MS"/>
          <w:sz w:val="22"/>
          <w:szCs w:val="22"/>
        </w:rPr>
      </w:pPr>
      <w:r w:rsidRPr="005A711C">
        <w:rPr>
          <w:rFonts w:ascii="Trebuchet MS" w:hAnsi="Trebuchet MS"/>
          <w:sz w:val="22"/>
          <w:szCs w:val="22"/>
        </w:rPr>
        <w:t>Fortalecer las competencias laborales de los empleados públicos del Departamento Administrativo de la Defensoría del Espacio Público con el fin de contribuir al logro de las metas y objetivos estratégicos, apuntando al cumplimiento de la misión y de la visión Institucional.</w:t>
      </w:r>
    </w:p>
    <w:p w14:paraId="6DCA009C" w14:textId="77777777" w:rsidR="00EE228F" w:rsidRPr="005A711C" w:rsidRDefault="00EE228F" w:rsidP="00EE228F">
      <w:pPr>
        <w:pStyle w:val="Prrafodelista"/>
        <w:numPr>
          <w:ilvl w:val="0"/>
          <w:numId w:val="4"/>
        </w:numPr>
        <w:spacing w:line="360" w:lineRule="auto"/>
        <w:jc w:val="both"/>
        <w:rPr>
          <w:rFonts w:ascii="Trebuchet MS" w:hAnsi="Trebuchet MS"/>
          <w:sz w:val="22"/>
          <w:szCs w:val="22"/>
        </w:rPr>
      </w:pPr>
      <w:r w:rsidRPr="005A711C">
        <w:rPr>
          <w:rFonts w:ascii="Trebuchet MS" w:hAnsi="Trebuchet MS"/>
          <w:sz w:val="22"/>
          <w:szCs w:val="22"/>
        </w:rPr>
        <w:t>Generar un proceso continuo de cultura organizacional que permita reafirma las conductas establecidas en el código de integridad, en ambientes colaborativos de equipos de trabajo y que redunde en productos de calidad.</w:t>
      </w:r>
    </w:p>
    <w:p w14:paraId="30FCAE31" w14:textId="77777777" w:rsidR="00EE228F" w:rsidRPr="00491D3B" w:rsidRDefault="00F379E3" w:rsidP="00EE228F">
      <w:pPr>
        <w:pStyle w:val="Ttulo3"/>
        <w:rPr>
          <w:rFonts w:ascii="Trebuchet MS" w:hAnsi="Trebuchet MS"/>
          <w:sz w:val="24"/>
        </w:rPr>
      </w:pPr>
      <w:bookmarkStart w:id="14" w:name="_Toc513562199"/>
      <w:r>
        <w:rPr>
          <w:rFonts w:ascii="Trebuchet MS" w:hAnsi="Trebuchet MS"/>
          <w:sz w:val="24"/>
        </w:rPr>
        <w:t>2</w:t>
      </w:r>
      <w:r w:rsidR="00EE228F">
        <w:rPr>
          <w:rFonts w:ascii="Trebuchet MS" w:hAnsi="Trebuchet MS"/>
          <w:sz w:val="24"/>
        </w:rPr>
        <w:t>.2.3 Objetivos de Gestión</w:t>
      </w:r>
      <w:bookmarkEnd w:id="14"/>
    </w:p>
    <w:p w14:paraId="68B3494B" w14:textId="1AC986E3" w:rsidR="00A91EB2" w:rsidRDefault="008307CA" w:rsidP="00EE228F">
      <w:pPr>
        <w:spacing w:line="360" w:lineRule="auto"/>
        <w:jc w:val="both"/>
        <w:rPr>
          <w:rFonts w:ascii="Trebuchet MS" w:hAnsi="Trebuchet MS"/>
          <w:sz w:val="24"/>
        </w:rPr>
      </w:pPr>
      <w:r w:rsidRPr="00A91EB2">
        <w:rPr>
          <w:rFonts w:ascii="Trebuchet MS" w:hAnsi="Trebuchet MS"/>
          <w:noProof/>
          <w:sz w:val="24"/>
          <w:lang w:val="es-CO" w:eastAsia="es-CO"/>
        </w:rPr>
        <mc:AlternateContent>
          <mc:Choice Requires="wps">
            <w:drawing>
              <wp:anchor distT="0" distB="0" distL="114300" distR="114300" simplePos="0" relativeHeight="251692032" behindDoc="0" locked="0" layoutInCell="1" allowOverlap="1" wp14:anchorId="06DAFE90" wp14:editId="35C3DBC1">
                <wp:simplePos x="0" y="0"/>
                <wp:positionH relativeFrom="column">
                  <wp:posOffset>46355</wp:posOffset>
                </wp:positionH>
                <wp:positionV relativeFrom="paragraph">
                  <wp:posOffset>1113790</wp:posOffset>
                </wp:positionV>
                <wp:extent cx="307975" cy="446405"/>
                <wp:effectExtent l="0" t="0" r="0" b="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46405"/>
                        </a:xfrm>
                        <a:prstGeom prst="rect">
                          <a:avLst/>
                        </a:prstGeom>
                        <a:noFill/>
                        <a:ln w="9525">
                          <a:noFill/>
                          <a:miter lim="800000"/>
                          <a:headEnd/>
                          <a:tailEnd/>
                        </a:ln>
                      </wps:spPr>
                      <wps:txbx>
                        <w:txbxContent>
                          <w:p w14:paraId="0B28063E" w14:textId="77777777" w:rsidR="00BB4A9C" w:rsidRPr="00A91EB2" w:rsidRDefault="00BB4A9C" w:rsidP="00A91EB2">
                            <w:pPr>
                              <w:rPr>
                                <w:sz w:val="52"/>
                                <w:lang w:val="es-CO"/>
                              </w:rPr>
                            </w:pPr>
                            <w:r>
                              <w:rPr>
                                <w:sz w:val="52"/>
                                <w:lang w:val="es-CO"/>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AFE90" id="Cuadro de texto 2" o:spid="_x0000_s1048" type="#_x0000_t202" style="position:absolute;left:0;text-align:left;margin-left:3.65pt;margin-top:87.7pt;width:24.25pt;height:3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" filled="f" stroked="f">
                <v:textbox>
                  <w:txbxContent>
                    <w:p w14:paraId="0B28063E" w14:textId="77777777" w:rsidR="00BB4A9C" w:rsidRPr="00A91EB2" w:rsidRDefault="00BB4A9C" w:rsidP="00A91EB2">
                      <w:pPr>
                        <w:rPr>
                          <w:sz w:val="52"/>
                          <w:lang w:val="es-CO"/>
                        </w:rPr>
                      </w:pPr>
                      <w:r>
                        <w:rPr>
                          <w:sz w:val="52"/>
                          <w:lang w:val="es-CO"/>
                        </w:rPr>
                        <w:t>C</w:t>
                      </w:r>
                    </w:p>
                  </w:txbxContent>
                </v:textbox>
              </v:shape>
            </w:pict>
          </mc:Fallback>
        </mc:AlternateContent>
      </w:r>
      <w:r w:rsidRPr="00A91EB2">
        <w:rPr>
          <w:rFonts w:ascii="Trebuchet MS" w:hAnsi="Trebuchet MS"/>
          <w:noProof/>
          <w:sz w:val="24"/>
          <w:lang w:val="es-CO" w:eastAsia="es-CO"/>
        </w:rPr>
        <mc:AlternateContent>
          <mc:Choice Requires="wps">
            <w:drawing>
              <wp:anchor distT="0" distB="0" distL="114300" distR="114300" simplePos="0" relativeHeight="251689984" behindDoc="0" locked="0" layoutInCell="1" allowOverlap="1" wp14:anchorId="1ED6ED9A" wp14:editId="4329AE3C">
                <wp:simplePos x="0" y="0"/>
                <wp:positionH relativeFrom="column">
                  <wp:posOffset>195580</wp:posOffset>
                </wp:positionH>
                <wp:positionV relativeFrom="paragraph">
                  <wp:posOffset>600075</wp:posOffset>
                </wp:positionV>
                <wp:extent cx="307975" cy="446405"/>
                <wp:effectExtent l="0" t="0" r="0" b="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46405"/>
                        </a:xfrm>
                        <a:prstGeom prst="rect">
                          <a:avLst/>
                        </a:prstGeom>
                        <a:noFill/>
                        <a:ln w="9525">
                          <a:noFill/>
                          <a:miter lim="800000"/>
                          <a:headEnd/>
                          <a:tailEnd/>
                        </a:ln>
                      </wps:spPr>
                      <wps:txbx>
                        <w:txbxContent>
                          <w:p w14:paraId="01C08956" w14:textId="77777777" w:rsidR="00BB4A9C" w:rsidRPr="00A91EB2" w:rsidRDefault="00BB4A9C" w:rsidP="00A91EB2">
                            <w:pPr>
                              <w:rPr>
                                <w:sz w:val="52"/>
                                <w:lang w:val="es-CO"/>
                              </w:rPr>
                            </w:pPr>
                            <w:r>
                              <w:rPr>
                                <w:sz w:val="52"/>
                                <w:lang w:val="es-CO"/>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6ED9A" id="_x0000_s1049" type="#_x0000_t202" style="position:absolute;left:0;text-align:left;margin-left:15.4pt;margin-top:47.25pt;width:24.25pt;height:3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" filled="f" stroked="f">
                <v:textbox>
                  <w:txbxContent>
                    <w:p w14:paraId="01C08956" w14:textId="77777777" w:rsidR="00BB4A9C" w:rsidRPr="00A91EB2" w:rsidRDefault="00BB4A9C" w:rsidP="00A91EB2">
                      <w:pPr>
                        <w:rPr>
                          <w:sz w:val="52"/>
                          <w:lang w:val="es-CO"/>
                        </w:rPr>
                      </w:pPr>
                      <w:r>
                        <w:rPr>
                          <w:sz w:val="52"/>
                          <w:lang w:val="es-CO"/>
                        </w:rPr>
                        <w:t>B</w:t>
                      </w:r>
                    </w:p>
                  </w:txbxContent>
                </v:textbox>
              </v:shape>
            </w:pict>
          </mc:Fallback>
        </mc:AlternateContent>
      </w:r>
      <w:r w:rsidRPr="00A91EB2">
        <w:rPr>
          <w:rFonts w:ascii="Trebuchet MS" w:hAnsi="Trebuchet MS"/>
          <w:noProof/>
          <w:sz w:val="24"/>
          <w:lang w:val="es-CO" w:eastAsia="es-CO"/>
        </w:rPr>
        <mc:AlternateContent>
          <mc:Choice Requires="wps">
            <w:drawing>
              <wp:anchor distT="0" distB="0" distL="114300" distR="114300" simplePos="0" relativeHeight="251687936" behindDoc="0" locked="0" layoutInCell="1" allowOverlap="1" wp14:anchorId="7D11C465" wp14:editId="404860FF">
                <wp:simplePos x="0" y="0"/>
                <wp:positionH relativeFrom="column">
                  <wp:posOffset>66040</wp:posOffset>
                </wp:positionH>
                <wp:positionV relativeFrom="paragraph">
                  <wp:posOffset>60960</wp:posOffset>
                </wp:positionV>
                <wp:extent cx="307975" cy="44640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46405"/>
                        </a:xfrm>
                        <a:prstGeom prst="rect">
                          <a:avLst/>
                        </a:prstGeom>
                        <a:noFill/>
                        <a:ln w="9525">
                          <a:noFill/>
                          <a:miter lim="800000"/>
                          <a:headEnd/>
                          <a:tailEnd/>
                        </a:ln>
                      </wps:spPr>
                      <wps:txbx>
                        <w:txbxContent>
                          <w:p w14:paraId="7AE62094" w14:textId="77777777" w:rsidR="00BB4A9C" w:rsidRPr="00A91EB2" w:rsidRDefault="00BB4A9C">
                            <w:pPr>
                              <w:rPr>
                                <w:sz w:val="52"/>
                                <w:lang w:val="es-CO"/>
                              </w:rPr>
                            </w:pPr>
                            <w:r>
                              <w:rPr>
                                <w:sz w:val="52"/>
                                <w:lang w:val="es-CO"/>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1C465" id="_x0000_s1050" type="#_x0000_t202" style="position:absolute;left:0;text-align:left;margin-left:5.2pt;margin-top:4.8pt;width:24.25pt;height:3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" filled="f" stroked="f">
                <v:textbox>
                  <w:txbxContent>
                    <w:p w14:paraId="7AE62094" w14:textId="77777777" w:rsidR="00BB4A9C" w:rsidRPr="00A91EB2" w:rsidRDefault="00BB4A9C">
                      <w:pPr>
                        <w:rPr>
                          <w:sz w:val="52"/>
                          <w:lang w:val="es-CO"/>
                        </w:rPr>
                      </w:pPr>
                      <w:r>
                        <w:rPr>
                          <w:sz w:val="52"/>
                          <w:lang w:val="es-CO"/>
                        </w:rPr>
                        <w:t>A</w:t>
                      </w:r>
                    </w:p>
                  </w:txbxContent>
                </v:textbox>
              </v:shape>
            </w:pict>
          </mc:Fallback>
        </mc:AlternateContent>
      </w:r>
      <w:r w:rsidR="00A91EB2">
        <w:rPr>
          <w:rFonts w:ascii="Trebuchet MS" w:hAnsi="Trebuchet MS"/>
          <w:noProof/>
          <w:lang w:val="es-CO" w:eastAsia="es-CO"/>
        </w:rPr>
        <w:drawing>
          <wp:inline distT="0" distB="0" distL="0" distR="0" wp14:anchorId="2D768863" wp14:editId="6709F10E">
            <wp:extent cx="6591300" cy="1724025"/>
            <wp:effectExtent l="0" t="0" r="57150" b="0"/>
            <wp:docPr id="4705" name="Diagrama 47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10FA4A1" w14:textId="77777777" w:rsidR="00EE228F" w:rsidRDefault="00F379E3" w:rsidP="0015106B">
      <w:pPr>
        <w:pStyle w:val="Ttulo3"/>
        <w:rPr>
          <w:rFonts w:ascii="Trebuchet MS" w:hAnsi="Trebuchet MS"/>
          <w:sz w:val="24"/>
        </w:rPr>
      </w:pPr>
      <w:bookmarkStart w:id="15" w:name="_Toc513562200"/>
      <w:r>
        <w:rPr>
          <w:rFonts w:ascii="Trebuchet MS" w:hAnsi="Trebuchet MS"/>
          <w:sz w:val="24"/>
        </w:rPr>
        <w:t>2</w:t>
      </w:r>
      <w:r w:rsidR="0015106B">
        <w:rPr>
          <w:rFonts w:ascii="Trebuchet MS" w:hAnsi="Trebuchet MS"/>
          <w:sz w:val="24"/>
        </w:rPr>
        <w:t xml:space="preserve">.2.4 </w:t>
      </w:r>
      <w:r w:rsidR="003B0E93">
        <w:rPr>
          <w:rFonts w:ascii="Trebuchet MS" w:hAnsi="Trebuchet MS"/>
          <w:sz w:val="24"/>
        </w:rPr>
        <w:t xml:space="preserve">¿Qué </w:t>
      </w:r>
      <w:r w:rsidR="0015106B" w:rsidRPr="0015106B">
        <w:rPr>
          <w:rFonts w:ascii="Trebuchet MS" w:hAnsi="Trebuchet MS"/>
          <w:sz w:val="24"/>
        </w:rPr>
        <w:t>Metodología</w:t>
      </w:r>
      <w:r w:rsidR="003B0E93">
        <w:rPr>
          <w:rFonts w:ascii="Trebuchet MS" w:hAnsi="Trebuchet MS"/>
          <w:sz w:val="24"/>
        </w:rPr>
        <w:t xml:space="preserve"> se utilizará</w:t>
      </w:r>
      <w:r w:rsidR="0015106B" w:rsidRPr="0015106B">
        <w:rPr>
          <w:rFonts w:ascii="Trebuchet MS" w:hAnsi="Trebuchet MS"/>
          <w:sz w:val="24"/>
        </w:rPr>
        <w:t xml:space="preserve"> para el diseño de programas de aprendizaje</w:t>
      </w:r>
      <w:r w:rsidR="003B0E93">
        <w:rPr>
          <w:rFonts w:ascii="Trebuchet MS" w:hAnsi="Trebuchet MS"/>
          <w:sz w:val="24"/>
        </w:rPr>
        <w:t>?</w:t>
      </w:r>
      <w:bookmarkEnd w:id="15"/>
    </w:p>
    <w:p w14:paraId="2E5856D4" w14:textId="77777777" w:rsidR="009E0CAE" w:rsidRPr="009E0CAE" w:rsidRDefault="009E0CAE" w:rsidP="009E0CAE"/>
    <w:tbl>
      <w:tblPr>
        <w:tblStyle w:val="Tablaconcuadrcula"/>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1838"/>
        <w:gridCol w:w="2552"/>
        <w:gridCol w:w="1559"/>
        <w:gridCol w:w="1417"/>
        <w:gridCol w:w="1985"/>
        <w:gridCol w:w="1128"/>
      </w:tblGrid>
      <w:tr w:rsidR="00DB76FE" w14:paraId="4EB7E8F7" w14:textId="77777777" w:rsidTr="00E80566">
        <w:tc>
          <w:tcPr>
            <w:tcW w:w="1838" w:type="dxa"/>
            <w:shd w:val="clear" w:color="auto" w:fill="FFFFCC"/>
          </w:tcPr>
          <w:p w14:paraId="6F177FAE" w14:textId="77777777" w:rsidR="000D6300" w:rsidRPr="000D6300" w:rsidRDefault="000D6300" w:rsidP="000D6300">
            <w:pPr>
              <w:spacing w:line="360" w:lineRule="auto"/>
              <w:jc w:val="center"/>
              <w:rPr>
                <w:rFonts w:ascii="Trebuchet MS" w:hAnsi="Trebuchet MS"/>
                <w:b/>
              </w:rPr>
            </w:pPr>
            <w:r>
              <w:rPr>
                <w:rFonts w:ascii="Trebuchet MS" w:eastAsiaTheme="minorHAnsi" w:hAnsi="Trebuchet MS" w:cs="Roboto-Regular"/>
                <w:b/>
                <w:lang w:val="es-CO" w:eastAsia="en-US"/>
              </w:rPr>
              <w:t>E</w:t>
            </w:r>
            <w:r w:rsidRPr="000D6300">
              <w:rPr>
                <w:rFonts w:ascii="Trebuchet MS" w:eastAsiaTheme="minorHAnsi" w:hAnsi="Trebuchet MS" w:cs="Roboto-Regular"/>
                <w:b/>
                <w:lang w:val="es-CO" w:eastAsia="en-US"/>
              </w:rPr>
              <w:t>nfoques pedagógicos</w:t>
            </w:r>
          </w:p>
        </w:tc>
        <w:tc>
          <w:tcPr>
            <w:tcW w:w="2552" w:type="dxa"/>
            <w:shd w:val="clear" w:color="auto" w:fill="FFFFCC"/>
          </w:tcPr>
          <w:p w14:paraId="738A2F24" w14:textId="77777777" w:rsidR="000D6300" w:rsidRPr="000D6300" w:rsidRDefault="000D6300" w:rsidP="000D6300">
            <w:pPr>
              <w:autoSpaceDE w:val="0"/>
              <w:autoSpaceDN w:val="0"/>
              <w:adjustRightInd w:val="0"/>
              <w:jc w:val="center"/>
              <w:rPr>
                <w:rFonts w:ascii="Trebuchet MS" w:eastAsiaTheme="minorHAnsi" w:hAnsi="Trebuchet MS" w:cs="Roboto-Regular"/>
                <w:b/>
                <w:lang w:val="es-CO" w:eastAsia="en-US"/>
              </w:rPr>
            </w:pPr>
            <w:r w:rsidRPr="000D6300">
              <w:rPr>
                <w:rFonts w:ascii="Trebuchet MS" w:eastAsiaTheme="minorHAnsi" w:hAnsi="Trebuchet MS" w:cs="Roboto-Regular"/>
                <w:b/>
                <w:lang w:val="es-CO" w:eastAsia="en-US"/>
              </w:rPr>
              <w:t>herramientas</w:t>
            </w:r>
          </w:p>
          <w:p w14:paraId="173F7EE0" w14:textId="77777777" w:rsidR="000D6300" w:rsidRPr="000D6300" w:rsidRDefault="000D6300" w:rsidP="000D6300">
            <w:pPr>
              <w:spacing w:line="360" w:lineRule="auto"/>
              <w:jc w:val="center"/>
              <w:rPr>
                <w:rFonts w:ascii="Trebuchet MS" w:hAnsi="Trebuchet MS"/>
                <w:b/>
              </w:rPr>
            </w:pPr>
            <w:r w:rsidRPr="000D6300">
              <w:rPr>
                <w:rFonts w:ascii="Trebuchet MS" w:eastAsiaTheme="minorHAnsi" w:hAnsi="Trebuchet MS" w:cs="Roboto-Regular"/>
                <w:b/>
                <w:lang w:val="es-CO" w:eastAsia="en-US"/>
              </w:rPr>
              <w:t>que faciliten el aprendizaje</w:t>
            </w:r>
          </w:p>
        </w:tc>
        <w:tc>
          <w:tcPr>
            <w:tcW w:w="1559" w:type="dxa"/>
            <w:shd w:val="clear" w:color="auto" w:fill="FFFFCC"/>
          </w:tcPr>
          <w:p w14:paraId="79F32885" w14:textId="77777777" w:rsidR="000D6300" w:rsidRPr="000D6300" w:rsidRDefault="000D6300" w:rsidP="000D6300">
            <w:pPr>
              <w:spacing w:line="360" w:lineRule="auto"/>
              <w:jc w:val="center"/>
              <w:rPr>
                <w:rFonts w:ascii="Trebuchet MS" w:hAnsi="Trebuchet MS"/>
                <w:b/>
              </w:rPr>
            </w:pPr>
            <w:r w:rsidRPr="000D6300">
              <w:rPr>
                <w:rFonts w:ascii="Trebuchet MS" w:eastAsiaTheme="minorHAnsi" w:hAnsi="Trebuchet MS" w:cs="Roboto-Regular"/>
                <w:b/>
                <w:lang w:val="es-CO" w:eastAsia="en-US"/>
              </w:rPr>
              <w:t>Ambiente de aprendizaje</w:t>
            </w:r>
          </w:p>
        </w:tc>
        <w:tc>
          <w:tcPr>
            <w:tcW w:w="1417" w:type="dxa"/>
            <w:shd w:val="clear" w:color="auto" w:fill="FFFFCC"/>
          </w:tcPr>
          <w:p w14:paraId="00666BA9" w14:textId="77777777" w:rsidR="000D6300" w:rsidRPr="000D6300" w:rsidRDefault="000D6300" w:rsidP="000D6300">
            <w:pPr>
              <w:spacing w:line="360" w:lineRule="auto"/>
              <w:jc w:val="center"/>
              <w:rPr>
                <w:rFonts w:ascii="Trebuchet MS" w:hAnsi="Trebuchet MS"/>
                <w:b/>
              </w:rPr>
            </w:pPr>
            <w:r w:rsidRPr="000D6300">
              <w:rPr>
                <w:rFonts w:ascii="Trebuchet MS" w:eastAsiaTheme="minorHAnsi" w:hAnsi="Trebuchet MS" w:cs="Roboto-Regular"/>
                <w:b/>
                <w:lang w:val="es-CO" w:eastAsia="en-US"/>
              </w:rPr>
              <w:t>Papel del instructor</w:t>
            </w:r>
          </w:p>
        </w:tc>
        <w:tc>
          <w:tcPr>
            <w:tcW w:w="1985" w:type="dxa"/>
            <w:shd w:val="clear" w:color="auto" w:fill="FFFFCC"/>
          </w:tcPr>
          <w:p w14:paraId="743CD0E3" w14:textId="77777777" w:rsidR="000D6300" w:rsidRPr="000D6300" w:rsidRDefault="000D6300" w:rsidP="000D6300">
            <w:pPr>
              <w:spacing w:line="360" w:lineRule="auto"/>
              <w:jc w:val="center"/>
              <w:rPr>
                <w:rFonts w:ascii="Trebuchet MS" w:hAnsi="Trebuchet MS"/>
                <w:b/>
              </w:rPr>
            </w:pPr>
            <w:r w:rsidRPr="000D6300">
              <w:rPr>
                <w:rFonts w:ascii="Trebuchet MS" w:eastAsiaTheme="minorHAnsi" w:hAnsi="Trebuchet MS" w:cs="Roboto-Regular"/>
                <w:b/>
                <w:lang w:val="es-CO" w:eastAsia="en-US"/>
              </w:rPr>
              <w:t>Papel del aprendiz</w:t>
            </w:r>
          </w:p>
        </w:tc>
        <w:tc>
          <w:tcPr>
            <w:tcW w:w="1128" w:type="dxa"/>
            <w:shd w:val="clear" w:color="auto" w:fill="FFFFCC"/>
          </w:tcPr>
          <w:p w14:paraId="5C2691E5" w14:textId="77777777" w:rsidR="000D6300" w:rsidRPr="000D6300" w:rsidRDefault="000D6300" w:rsidP="000D6300">
            <w:pPr>
              <w:spacing w:line="360" w:lineRule="auto"/>
              <w:jc w:val="center"/>
              <w:rPr>
                <w:rFonts w:ascii="Trebuchet MS" w:hAnsi="Trebuchet MS"/>
                <w:b/>
              </w:rPr>
            </w:pPr>
            <w:r w:rsidRPr="000D6300">
              <w:rPr>
                <w:rFonts w:ascii="Trebuchet MS" w:eastAsiaTheme="minorHAnsi" w:hAnsi="Trebuchet MS" w:cs="Roboto-Regular"/>
                <w:b/>
                <w:lang w:val="es-CO" w:eastAsia="en-US"/>
              </w:rPr>
              <w:t>Tipo de aprendiz</w:t>
            </w:r>
          </w:p>
        </w:tc>
      </w:tr>
      <w:tr w:rsidR="00DB76FE" w14:paraId="0BEB52C2" w14:textId="77777777" w:rsidTr="00E80566">
        <w:tc>
          <w:tcPr>
            <w:tcW w:w="1838" w:type="dxa"/>
          </w:tcPr>
          <w:p w14:paraId="00711F5B" w14:textId="2A587D26" w:rsidR="000D6300" w:rsidRDefault="00DB76FE" w:rsidP="00EE228F">
            <w:pPr>
              <w:spacing w:line="360" w:lineRule="auto"/>
              <w:jc w:val="both"/>
              <w:rPr>
                <w:rFonts w:ascii="Trebuchet MS" w:hAnsi="Trebuchet MS"/>
              </w:rPr>
            </w:pPr>
            <w:r>
              <w:rPr>
                <w:rFonts w:ascii="Trebuchet MS" w:hAnsi="Trebuchet MS"/>
              </w:rPr>
              <w:t>Constructivismo</w:t>
            </w:r>
          </w:p>
        </w:tc>
        <w:tc>
          <w:tcPr>
            <w:tcW w:w="2552" w:type="dxa"/>
          </w:tcPr>
          <w:p w14:paraId="5537604C" w14:textId="6AD8248D" w:rsidR="00DB76FE" w:rsidRPr="00F62937" w:rsidRDefault="00DB76FE" w:rsidP="00F62937">
            <w:pPr>
              <w:autoSpaceDE w:val="0"/>
              <w:autoSpaceDN w:val="0"/>
              <w:adjustRightInd w:val="0"/>
              <w:rPr>
                <w:rFonts w:ascii="Trebuchet MS" w:hAnsi="Trebuchet MS"/>
              </w:rPr>
            </w:pPr>
            <w:r w:rsidRPr="00F62937">
              <w:rPr>
                <w:rFonts w:ascii="Trebuchet MS" w:hAnsi="Trebuchet MS"/>
              </w:rPr>
              <w:t>Material escrito, filmado,</w:t>
            </w:r>
            <w:r w:rsidR="00C615BA">
              <w:rPr>
                <w:rFonts w:ascii="Trebuchet MS" w:hAnsi="Trebuchet MS"/>
              </w:rPr>
              <w:t xml:space="preserve"> </w:t>
            </w:r>
            <w:r w:rsidRPr="00F62937">
              <w:rPr>
                <w:rFonts w:ascii="Trebuchet MS" w:hAnsi="Trebuchet MS"/>
              </w:rPr>
              <w:t>dibujado o en soporte informático o audiovisual.</w:t>
            </w:r>
          </w:p>
          <w:p w14:paraId="22548995" w14:textId="77777777" w:rsidR="006C6195" w:rsidRPr="00F62937" w:rsidRDefault="006C6195" w:rsidP="00F62937">
            <w:pPr>
              <w:autoSpaceDE w:val="0"/>
              <w:autoSpaceDN w:val="0"/>
              <w:adjustRightInd w:val="0"/>
              <w:rPr>
                <w:rFonts w:ascii="Trebuchet MS" w:hAnsi="Trebuchet MS"/>
              </w:rPr>
            </w:pPr>
            <w:r w:rsidRPr="00F62937">
              <w:rPr>
                <w:rFonts w:ascii="Trebuchet MS" w:hAnsi="Trebuchet MS"/>
              </w:rPr>
              <w:t>técnicas participativas, analogías, demostraciones, mapas conceptuales,</w:t>
            </w:r>
          </w:p>
          <w:p w14:paraId="0ECC8E73" w14:textId="4F077973" w:rsidR="006C6195" w:rsidRDefault="006C6195" w:rsidP="00F62937">
            <w:pPr>
              <w:autoSpaceDE w:val="0"/>
              <w:autoSpaceDN w:val="0"/>
              <w:adjustRightInd w:val="0"/>
              <w:rPr>
                <w:rFonts w:ascii="Trebuchet MS" w:hAnsi="Trebuchet MS"/>
              </w:rPr>
            </w:pPr>
            <w:r w:rsidRPr="00F62937">
              <w:rPr>
                <w:rFonts w:ascii="Trebuchet MS" w:hAnsi="Trebuchet MS"/>
              </w:rPr>
              <w:t>gráficos</w:t>
            </w:r>
            <w:r w:rsidR="00E80566" w:rsidRPr="00F62937">
              <w:rPr>
                <w:rFonts w:ascii="Trebuchet MS" w:hAnsi="Trebuchet MS"/>
              </w:rPr>
              <w:t xml:space="preserve"> y uso de tecnología</w:t>
            </w:r>
            <w:r w:rsidR="00F62937">
              <w:rPr>
                <w:rFonts w:ascii="Trebuchet MS" w:hAnsi="Trebuchet MS"/>
              </w:rPr>
              <w:t>s</w:t>
            </w:r>
          </w:p>
        </w:tc>
        <w:tc>
          <w:tcPr>
            <w:tcW w:w="1559" w:type="dxa"/>
          </w:tcPr>
          <w:p w14:paraId="7450C6AF" w14:textId="7D3B3FC1" w:rsidR="005559D8" w:rsidRPr="00F62937" w:rsidRDefault="005559D8" w:rsidP="005559D8">
            <w:pPr>
              <w:autoSpaceDE w:val="0"/>
              <w:autoSpaceDN w:val="0"/>
              <w:adjustRightInd w:val="0"/>
              <w:rPr>
                <w:rFonts w:ascii="Trebuchet MS" w:hAnsi="Trebuchet MS"/>
              </w:rPr>
            </w:pPr>
            <w:r w:rsidRPr="00F62937">
              <w:rPr>
                <w:rFonts w:ascii="Trebuchet MS" w:hAnsi="Trebuchet MS"/>
              </w:rPr>
              <w:t xml:space="preserve">puede ser </w:t>
            </w:r>
            <w:r w:rsidR="00DB76FE" w:rsidRPr="00F62937">
              <w:rPr>
                <w:rFonts w:ascii="Trebuchet MS" w:hAnsi="Trebuchet MS"/>
              </w:rPr>
              <w:t xml:space="preserve">en los salones de capacitación de la entidad </w:t>
            </w:r>
            <w:r w:rsidRPr="00F62937">
              <w:rPr>
                <w:rFonts w:ascii="Trebuchet MS" w:hAnsi="Trebuchet MS"/>
              </w:rPr>
              <w:t>o</w:t>
            </w:r>
          </w:p>
          <w:p w14:paraId="58818195" w14:textId="05AEF010" w:rsidR="000D6300" w:rsidRDefault="005559D8" w:rsidP="00DB76FE">
            <w:pPr>
              <w:spacing w:line="360" w:lineRule="auto"/>
              <w:jc w:val="both"/>
              <w:rPr>
                <w:rFonts w:ascii="Trebuchet MS" w:hAnsi="Trebuchet MS"/>
              </w:rPr>
            </w:pPr>
            <w:r w:rsidRPr="00F62937">
              <w:rPr>
                <w:rFonts w:ascii="Trebuchet MS" w:hAnsi="Trebuchet MS"/>
              </w:rPr>
              <w:t>fuera de est</w:t>
            </w:r>
            <w:r w:rsidR="00DB76FE" w:rsidRPr="00F62937">
              <w:rPr>
                <w:rFonts w:ascii="Trebuchet MS" w:hAnsi="Trebuchet MS"/>
              </w:rPr>
              <w:t xml:space="preserve">a </w:t>
            </w:r>
          </w:p>
        </w:tc>
        <w:tc>
          <w:tcPr>
            <w:tcW w:w="1417" w:type="dxa"/>
          </w:tcPr>
          <w:p w14:paraId="7B55121F" w14:textId="07F1977C" w:rsidR="000D6300" w:rsidRDefault="005559D8" w:rsidP="00EE228F">
            <w:pPr>
              <w:spacing w:line="360" w:lineRule="auto"/>
              <w:jc w:val="both"/>
              <w:rPr>
                <w:rFonts w:ascii="Trebuchet MS" w:hAnsi="Trebuchet MS"/>
              </w:rPr>
            </w:pPr>
            <w:r w:rsidRPr="00F62937">
              <w:rPr>
                <w:rFonts w:ascii="Trebuchet MS" w:hAnsi="Trebuchet MS"/>
              </w:rPr>
              <w:t>formador presencial</w:t>
            </w:r>
          </w:p>
        </w:tc>
        <w:tc>
          <w:tcPr>
            <w:tcW w:w="1985" w:type="dxa"/>
          </w:tcPr>
          <w:p w14:paraId="32F3D4D0" w14:textId="6A180C50" w:rsidR="00E80566" w:rsidRPr="00F62937" w:rsidRDefault="00DB76FE" w:rsidP="00E80566">
            <w:pPr>
              <w:autoSpaceDE w:val="0"/>
              <w:autoSpaceDN w:val="0"/>
              <w:adjustRightInd w:val="0"/>
              <w:rPr>
                <w:rFonts w:ascii="Trebuchet MS" w:hAnsi="Trebuchet MS"/>
              </w:rPr>
            </w:pPr>
            <w:r w:rsidRPr="00F62937">
              <w:rPr>
                <w:rFonts w:ascii="Trebuchet MS" w:hAnsi="Trebuchet MS"/>
              </w:rPr>
              <w:t xml:space="preserve">aprendizaje </w:t>
            </w:r>
          </w:p>
          <w:p w14:paraId="4F37F6D2" w14:textId="5DDDD5E6" w:rsidR="00DB76FE" w:rsidRPr="00F62937" w:rsidRDefault="00DB76FE" w:rsidP="00DB76FE">
            <w:pPr>
              <w:autoSpaceDE w:val="0"/>
              <w:autoSpaceDN w:val="0"/>
              <w:adjustRightInd w:val="0"/>
              <w:rPr>
                <w:rFonts w:ascii="Trebuchet MS" w:hAnsi="Trebuchet MS"/>
              </w:rPr>
            </w:pPr>
            <w:r w:rsidRPr="00F62937">
              <w:rPr>
                <w:rFonts w:ascii="Trebuchet MS" w:hAnsi="Trebuchet MS"/>
              </w:rPr>
              <w:t>activo (el proceso de aprendizaje implica interactividad entre</w:t>
            </w:r>
          </w:p>
          <w:p w14:paraId="09A52175" w14:textId="3104A62A" w:rsidR="000D6300" w:rsidRDefault="00DB76FE" w:rsidP="00DB76FE">
            <w:pPr>
              <w:spacing w:line="360" w:lineRule="auto"/>
              <w:jc w:val="both"/>
              <w:rPr>
                <w:rFonts w:ascii="Trebuchet MS" w:hAnsi="Trebuchet MS"/>
              </w:rPr>
            </w:pPr>
            <w:r w:rsidRPr="00F62937">
              <w:rPr>
                <w:rFonts w:ascii="Trebuchet MS" w:hAnsi="Trebuchet MS"/>
              </w:rPr>
              <w:t>los actores).</w:t>
            </w:r>
          </w:p>
        </w:tc>
        <w:tc>
          <w:tcPr>
            <w:tcW w:w="1128" w:type="dxa"/>
          </w:tcPr>
          <w:p w14:paraId="1F013217" w14:textId="756BC946" w:rsidR="000D6300" w:rsidRDefault="00DB76FE" w:rsidP="00EE228F">
            <w:pPr>
              <w:spacing w:line="360" w:lineRule="auto"/>
              <w:jc w:val="both"/>
              <w:rPr>
                <w:rFonts w:ascii="Trebuchet MS" w:hAnsi="Trebuchet MS"/>
              </w:rPr>
            </w:pPr>
            <w:r w:rsidRPr="00F62937">
              <w:rPr>
                <w:rFonts w:ascii="Trebuchet MS" w:hAnsi="Trebuchet MS"/>
              </w:rPr>
              <w:t>grupal</w:t>
            </w:r>
          </w:p>
        </w:tc>
      </w:tr>
    </w:tbl>
    <w:p w14:paraId="40714085" w14:textId="77777777" w:rsidR="009E0CAE" w:rsidRDefault="009E0CAE" w:rsidP="000D6300">
      <w:pPr>
        <w:pStyle w:val="Ttulo3"/>
        <w:rPr>
          <w:rFonts w:ascii="Trebuchet MS" w:hAnsi="Trebuchet MS"/>
          <w:sz w:val="24"/>
        </w:rPr>
      </w:pPr>
      <w:bookmarkStart w:id="16" w:name="_Toc513562201"/>
    </w:p>
    <w:p w14:paraId="712B9DD8" w14:textId="77777777" w:rsidR="000D6300" w:rsidRDefault="00F379E3" w:rsidP="000D6300">
      <w:pPr>
        <w:pStyle w:val="Ttulo3"/>
        <w:rPr>
          <w:rFonts w:ascii="Trebuchet MS" w:hAnsi="Trebuchet MS"/>
          <w:sz w:val="24"/>
        </w:rPr>
      </w:pPr>
      <w:r>
        <w:rPr>
          <w:rFonts w:ascii="Trebuchet MS" w:hAnsi="Trebuchet MS"/>
          <w:sz w:val="24"/>
        </w:rPr>
        <w:t>2</w:t>
      </w:r>
      <w:r w:rsidR="000D6300">
        <w:rPr>
          <w:rFonts w:ascii="Trebuchet MS" w:hAnsi="Trebuchet MS"/>
          <w:sz w:val="24"/>
        </w:rPr>
        <w:t xml:space="preserve">.2.5 </w:t>
      </w:r>
      <w:r w:rsidR="003B0E93">
        <w:rPr>
          <w:rFonts w:ascii="Trebuchet MS" w:hAnsi="Trebuchet MS"/>
          <w:sz w:val="24"/>
        </w:rPr>
        <w:t>¿</w:t>
      </w:r>
      <w:r w:rsidR="003B0E93" w:rsidRPr="000D6300">
        <w:rPr>
          <w:rFonts w:ascii="Trebuchet MS" w:hAnsi="Trebuchet MS"/>
          <w:sz w:val="24"/>
        </w:rPr>
        <w:t>Cuál</w:t>
      </w:r>
      <w:r w:rsidR="000D6300" w:rsidRPr="000D6300">
        <w:rPr>
          <w:rFonts w:ascii="Trebuchet MS" w:hAnsi="Trebuchet MS"/>
          <w:sz w:val="24"/>
        </w:rPr>
        <w:t xml:space="preserve"> es el presupuesto para el desarrollo del </w:t>
      </w:r>
      <w:r w:rsidR="000D6300">
        <w:rPr>
          <w:rFonts w:ascii="Trebuchet MS" w:hAnsi="Trebuchet MS"/>
          <w:sz w:val="24"/>
        </w:rPr>
        <w:t>PIC</w:t>
      </w:r>
      <w:r w:rsidR="003B0E93">
        <w:rPr>
          <w:rFonts w:ascii="Trebuchet MS" w:hAnsi="Trebuchet MS"/>
          <w:sz w:val="24"/>
        </w:rPr>
        <w:t>?</w:t>
      </w:r>
      <w:bookmarkEnd w:id="16"/>
    </w:p>
    <w:p w14:paraId="3CFBB7D9" w14:textId="77777777" w:rsidR="009E0CAE" w:rsidRPr="009E0CAE" w:rsidRDefault="009E0CAE" w:rsidP="009E0CAE"/>
    <w:p w14:paraId="682FFE0E" w14:textId="56988DDE" w:rsidR="000D6300" w:rsidRDefault="000D6300" w:rsidP="000D6300">
      <w:pPr>
        <w:spacing w:after="0" w:line="360" w:lineRule="auto"/>
        <w:ind w:left="2127"/>
        <w:jc w:val="both"/>
        <w:rPr>
          <w:rFonts w:ascii="Trebuchet MS" w:hAnsi="Trebuchet MS"/>
        </w:rPr>
      </w:pPr>
      <w:r>
        <w:rPr>
          <w:noProof/>
          <w:lang w:val="es-CO" w:eastAsia="es-CO"/>
        </w:rPr>
        <w:drawing>
          <wp:anchor distT="0" distB="0" distL="114300" distR="114300" simplePos="0" relativeHeight="251694080" behindDoc="0" locked="0" layoutInCell="1" allowOverlap="1" wp14:anchorId="39A7CE4C" wp14:editId="75A20F06">
            <wp:simplePos x="0" y="0"/>
            <wp:positionH relativeFrom="column">
              <wp:posOffset>-132715</wp:posOffset>
            </wp:positionH>
            <wp:positionV relativeFrom="paragraph">
              <wp:posOffset>166370</wp:posOffset>
            </wp:positionV>
            <wp:extent cx="979170" cy="1123315"/>
            <wp:effectExtent l="0" t="0" r="0" b="635"/>
            <wp:wrapSquare wrapText="bothSides"/>
            <wp:docPr id="36" name="Imagen 36" descr="Descripción: http://tallerespacoolmedo.com/wp-content/uploads/2013/07/presupu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26" descr="Descripción: http://tallerespacoolmedo.com/wp-content/uploads/2013/07/presupuesto.jpg"/>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917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Refdenotaalpie"/>
          <w:rFonts w:ascii="Trebuchet MS" w:hAnsi="Trebuchet MS"/>
        </w:rPr>
        <w:footnoteReference w:id="3"/>
      </w:r>
      <w:r w:rsidRPr="000D6300">
        <w:rPr>
          <w:rFonts w:ascii="Trebuchet MS" w:hAnsi="Trebuchet MS"/>
        </w:rPr>
        <w:t xml:space="preserve">El Departamento Administrativo de la Defensoría del Espacio Púbico cuenta para financiar las actividades de capacitación de los servidores públicos, con </w:t>
      </w:r>
      <w:r w:rsidR="005559D8" w:rsidRPr="000D6300">
        <w:rPr>
          <w:rFonts w:ascii="Trebuchet MS" w:hAnsi="Trebuchet MS"/>
        </w:rPr>
        <w:t>un presupuesto</w:t>
      </w:r>
      <w:r w:rsidRPr="000D6300">
        <w:rPr>
          <w:rFonts w:ascii="Trebuchet MS" w:hAnsi="Trebuchet MS"/>
        </w:rPr>
        <w:t xml:space="preserve"> para la vigencia 201</w:t>
      </w:r>
      <w:r w:rsidR="00FA70A0">
        <w:rPr>
          <w:rFonts w:ascii="Trebuchet MS" w:hAnsi="Trebuchet MS"/>
        </w:rPr>
        <w:t>9</w:t>
      </w:r>
      <w:r w:rsidRPr="000D6300">
        <w:rPr>
          <w:rFonts w:ascii="Trebuchet MS" w:hAnsi="Trebuchet MS"/>
        </w:rPr>
        <w:t xml:space="preserve"> de </w:t>
      </w:r>
      <w:r w:rsidR="00782895">
        <w:rPr>
          <w:rFonts w:ascii="Trebuchet MS" w:hAnsi="Trebuchet MS"/>
        </w:rPr>
        <w:t xml:space="preserve">Treinta y Dos Millones de Pesos </w:t>
      </w:r>
      <w:r w:rsidRPr="000D6300">
        <w:rPr>
          <w:rFonts w:ascii="Trebuchet MS" w:hAnsi="Trebuchet MS"/>
        </w:rPr>
        <w:t>m/cte. ($</w:t>
      </w:r>
      <w:r w:rsidR="00782895">
        <w:rPr>
          <w:rFonts w:ascii="Trebuchet MS" w:hAnsi="Trebuchet MS"/>
        </w:rPr>
        <w:t>3</w:t>
      </w:r>
      <w:r w:rsidRPr="000D6300">
        <w:rPr>
          <w:rFonts w:ascii="Trebuchet MS" w:hAnsi="Trebuchet MS"/>
        </w:rPr>
        <w:t>2.000.000)</w:t>
      </w:r>
      <w:r w:rsidR="005559D8">
        <w:rPr>
          <w:rFonts w:ascii="Trebuchet MS" w:hAnsi="Trebuchet MS"/>
        </w:rPr>
        <w:t>, el cual se empleara en una actividad que tendrán tres (3) ítem a desarrollar</w:t>
      </w:r>
      <w:r>
        <w:rPr>
          <w:rFonts w:ascii="Trebuchet MS" w:hAnsi="Trebuchet MS"/>
        </w:rPr>
        <w:t xml:space="preserve">. </w:t>
      </w:r>
    </w:p>
    <w:p w14:paraId="14325A6C" w14:textId="77777777" w:rsidR="000D6300" w:rsidRPr="000D6300" w:rsidRDefault="000D6300" w:rsidP="000D6300">
      <w:pPr>
        <w:spacing w:after="0" w:line="360" w:lineRule="auto"/>
        <w:ind w:left="2127"/>
        <w:jc w:val="both"/>
        <w:rPr>
          <w:rFonts w:ascii="Trebuchet MS" w:hAnsi="Trebuchet MS"/>
        </w:rPr>
      </w:pPr>
    </w:p>
    <w:p w14:paraId="6AC393F5" w14:textId="77777777" w:rsidR="000D6300" w:rsidRPr="000D6300" w:rsidRDefault="000D6300" w:rsidP="000D6300">
      <w:pPr>
        <w:spacing w:line="360" w:lineRule="auto"/>
        <w:ind w:left="2127"/>
        <w:jc w:val="both"/>
        <w:rPr>
          <w:rFonts w:ascii="Trebuchet MS" w:hAnsi="Trebuchet MS"/>
        </w:rPr>
      </w:pPr>
      <w:r w:rsidRPr="000D6300">
        <w:rPr>
          <w:rFonts w:ascii="Trebuchet MS" w:hAnsi="Trebuchet MS"/>
        </w:rPr>
        <w:t xml:space="preserve">No obstante, la entidad gestionará convenios con diferentes entidades, los cuales permiten apoyar necesidades de entrenamiento y capacitación requeridas. </w:t>
      </w:r>
    </w:p>
    <w:p w14:paraId="6C101D14" w14:textId="77777777" w:rsidR="000D6300" w:rsidRDefault="000D6300" w:rsidP="000D6300">
      <w:pPr>
        <w:spacing w:after="0" w:line="360" w:lineRule="auto"/>
        <w:jc w:val="both"/>
        <w:rPr>
          <w:rFonts w:ascii="Trebuchet MS" w:hAnsi="Trebuchet MS"/>
        </w:rPr>
      </w:pPr>
      <w:r w:rsidRPr="000D6300">
        <w:rPr>
          <w:rFonts w:ascii="Trebuchet MS" w:hAnsi="Trebuchet MS"/>
        </w:rPr>
        <w:t>Adicionalmente, el DADEP se beneficia de las capacitaciones ofrecidas por el Departamento Administrativo del Servicio Civil Distrital, la Veeduría Distrital de Bogotá,  la Secretaría General de la Alcaldía Mayor de Bogotá D.C, ESAP, entre otras entidades distritales y nacionales.</w:t>
      </w:r>
    </w:p>
    <w:p w14:paraId="54E56E44" w14:textId="77777777" w:rsidR="009E0CAE" w:rsidRDefault="009E0CAE" w:rsidP="000D6300">
      <w:pPr>
        <w:spacing w:after="0" w:line="360" w:lineRule="auto"/>
        <w:jc w:val="both"/>
        <w:rPr>
          <w:rFonts w:ascii="Trebuchet MS" w:hAnsi="Trebuchet MS"/>
        </w:rPr>
      </w:pPr>
    </w:p>
    <w:p w14:paraId="00C41155" w14:textId="77777777" w:rsidR="009E0CAE" w:rsidRDefault="009E0CAE" w:rsidP="000D6300">
      <w:pPr>
        <w:spacing w:after="0" w:line="360" w:lineRule="auto"/>
        <w:jc w:val="both"/>
        <w:rPr>
          <w:rFonts w:ascii="Trebuchet MS" w:hAnsi="Trebuchet MS"/>
        </w:rPr>
      </w:pPr>
    </w:p>
    <w:p w14:paraId="41388ADE" w14:textId="1C76A86F" w:rsidR="000D6300" w:rsidRDefault="00782895" w:rsidP="001F5B16">
      <w:pPr>
        <w:pStyle w:val="Ttulo3"/>
        <w:rPr>
          <w:rFonts w:ascii="Trebuchet MS" w:hAnsi="Trebuchet MS"/>
          <w:sz w:val="24"/>
        </w:rPr>
      </w:pPr>
      <w:bookmarkStart w:id="17" w:name="_Toc513562202"/>
      <w:r>
        <w:rPr>
          <w:noProof/>
          <w:lang w:val="es-CO" w:eastAsia="es-CO"/>
        </w:rPr>
        <w:drawing>
          <wp:anchor distT="0" distB="0" distL="114300" distR="114300" simplePos="0" relativeHeight="251698176" behindDoc="0" locked="0" layoutInCell="1" allowOverlap="1" wp14:anchorId="6ABED8C0" wp14:editId="52D37C5B">
            <wp:simplePos x="0" y="0"/>
            <wp:positionH relativeFrom="column">
              <wp:posOffset>4717415</wp:posOffset>
            </wp:positionH>
            <wp:positionV relativeFrom="paragraph">
              <wp:posOffset>163830</wp:posOffset>
            </wp:positionV>
            <wp:extent cx="1943100" cy="968375"/>
            <wp:effectExtent l="0" t="0" r="0" b="3175"/>
            <wp:wrapSquare wrapText="bothSides"/>
            <wp:docPr id="37" name="Imagen 37" descr="Descripción: http://www.javerianacali.edu.co/sites/ujc/files/styles/img_node_600_x_300/public/node/news/field_image_box/nueva_imagen_indicadores.png?itok=RGcLOX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27" descr="Descripción: http://www.javerianacali.edu.co/sites/ujc/files/styles/img_node_600_x_300/public/node/news/field_image_box/nueva_imagen_indicadores.png?itok=RGcLOXRV"/>
                    <pic:cNvPicPr>
                      <a:picLocks noChangeAspect="1" noChangeArrowheads="1"/>
                    </pic:cNvPicPr>
                  </pic:nvPicPr>
                  <pic:blipFill>
                    <a:blip r:embed="rId19">
                      <a:clrChange>
                        <a:clrFrom>
                          <a:srgbClr val="F0EFED"/>
                        </a:clrFrom>
                        <a:clrTo>
                          <a:srgbClr val="F0EFED">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9E3">
        <w:rPr>
          <w:rFonts w:ascii="Trebuchet MS" w:hAnsi="Trebuchet MS"/>
          <w:sz w:val="24"/>
        </w:rPr>
        <w:t>2</w:t>
      </w:r>
      <w:r w:rsidR="001F5B16" w:rsidRPr="001F5B16">
        <w:rPr>
          <w:rFonts w:ascii="Trebuchet MS" w:hAnsi="Trebuchet MS"/>
          <w:sz w:val="24"/>
        </w:rPr>
        <w:t>.2.6 Seguimiento y evaluación de los</w:t>
      </w:r>
      <w:r w:rsidR="001F5B16">
        <w:rPr>
          <w:rFonts w:ascii="Trebuchet MS" w:hAnsi="Trebuchet MS"/>
          <w:sz w:val="24"/>
        </w:rPr>
        <w:t xml:space="preserve"> </w:t>
      </w:r>
      <w:r w:rsidR="001F5B16" w:rsidRPr="001F5B16">
        <w:rPr>
          <w:rFonts w:ascii="Trebuchet MS" w:hAnsi="Trebuchet MS"/>
          <w:sz w:val="24"/>
        </w:rPr>
        <w:t>programas de aprendizaje</w:t>
      </w:r>
      <w:bookmarkEnd w:id="17"/>
    </w:p>
    <w:p w14:paraId="199F63B3" w14:textId="66B22EBA" w:rsidR="00FE4ACC" w:rsidRDefault="002A6DE2" w:rsidP="00FE4ACC">
      <w:r>
        <w:rPr>
          <w:noProof/>
          <w:lang w:val="es-CO" w:eastAsia="es-CO"/>
        </w:rPr>
        <mc:AlternateContent>
          <mc:Choice Requires="wps">
            <w:drawing>
              <wp:anchor distT="0" distB="0" distL="114300" distR="114300" simplePos="0" relativeHeight="251696128" behindDoc="0" locked="0" layoutInCell="1" allowOverlap="1" wp14:anchorId="65275C14" wp14:editId="59A5AEC1">
                <wp:simplePos x="0" y="0"/>
                <wp:positionH relativeFrom="column">
                  <wp:posOffset>-19050</wp:posOffset>
                </wp:positionH>
                <wp:positionV relativeFrom="paragraph">
                  <wp:posOffset>-635</wp:posOffset>
                </wp:positionV>
                <wp:extent cx="4676775" cy="800100"/>
                <wp:effectExtent l="19050" t="19050" r="28575" b="19050"/>
                <wp:wrapNone/>
                <wp:docPr id="4734" name="Rectángulo redondeado 4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800100"/>
                        </a:xfrm>
                        <a:prstGeom prst="roundRect">
                          <a:avLst>
                            <a:gd name="adj" fmla="val 16667"/>
                          </a:avLst>
                        </a:prstGeom>
                        <a:solidFill>
                          <a:srgbClr val="FFFFFF"/>
                        </a:solidFill>
                        <a:ln w="28575">
                          <a:solidFill>
                            <a:srgbClr val="FFCC66"/>
                          </a:solidFill>
                          <a:round/>
                          <a:headEnd/>
                          <a:tailEnd/>
                        </a:ln>
                      </wps:spPr>
                      <wps:txbx>
                        <w:txbxContent>
                          <w:p w14:paraId="70BA9A15" w14:textId="77777777" w:rsidR="00BB4A9C" w:rsidRPr="006A5FCE" w:rsidRDefault="00BB4A9C" w:rsidP="006A5FCE">
                            <w:pPr>
                              <w:pStyle w:val="Textoindependienteprimerasangra2"/>
                              <w:ind w:left="0" w:right="49" w:firstLine="0"/>
                              <w:jc w:val="both"/>
                            </w:pPr>
                            <w:r w:rsidRPr="006A5FCE">
                              <w:rPr>
                                <w:rFonts w:ascii="Trebuchet MS" w:hAnsi="Trebuchet MS"/>
                              </w:rPr>
                              <w:t xml:space="preserve">Para medir la gestión y el impacto que se tenga frente a la ejecución del Plan para la vigencia 2018-2019, se medirán y evaluarán los siguientes indicadores: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75C14" id="Rectángulo redondeado 4734" o:spid="_x0000_s1051" style="position:absolute;margin-left:-1.5pt;margin-top:-.05pt;width:368.25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" strokecolor="#fc6" strokeweight="2.25pt">
                <v:textbox>
                  <w:txbxContent>
                    <w:p w14:paraId="70BA9A15" w14:textId="77777777" w:rsidR="00BB4A9C" w:rsidRPr="006A5FCE" w:rsidRDefault="00BB4A9C" w:rsidP="006A5FCE">
                      <w:pPr>
                        <w:pStyle w:val="Textoindependienteprimerasangra2"/>
                        <w:ind w:left="0" w:right="49" w:firstLine="0"/>
                        <w:jc w:val="both"/>
                      </w:pPr>
                      <w:r w:rsidRPr="006A5FCE">
                        <w:rPr>
                          <w:rFonts w:ascii="Trebuchet MS" w:hAnsi="Trebuchet MS"/>
                        </w:rPr>
                        <w:t xml:space="preserve">Para medir la gestión y el impacto que se tenga frente a la ejecución del Plan para la vigencia 2018-2019, se medirán y evaluarán los siguientes indicadores: </w:t>
                      </w:r>
                    </w:p>
                  </w:txbxContent>
                </v:textbox>
              </v:roundrect>
            </w:pict>
          </mc:Fallback>
        </mc:AlternateContent>
      </w:r>
    </w:p>
    <w:p w14:paraId="12C0951C" w14:textId="4FDDF09D" w:rsidR="00FE4ACC" w:rsidRDefault="00FE4ACC" w:rsidP="00FE4ACC"/>
    <w:tbl>
      <w:tblPr>
        <w:tblStyle w:val="Tablaconcuadrcula"/>
        <w:tblpPr w:leftFromText="141" w:rightFromText="141" w:vertAnchor="text" w:horzAnchor="margin" w:tblpX="-147" w:tblpY="143"/>
        <w:tblW w:w="1105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1242"/>
        <w:gridCol w:w="1376"/>
        <w:gridCol w:w="1488"/>
        <w:gridCol w:w="961"/>
        <w:gridCol w:w="773"/>
        <w:gridCol w:w="1160"/>
        <w:gridCol w:w="1250"/>
        <w:gridCol w:w="1135"/>
        <w:gridCol w:w="816"/>
        <w:gridCol w:w="851"/>
      </w:tblGrid>
      <w:tr w:rsidR="002A6DE2" w:rsidRPr="002A6DE2" w14:paraId="1620A8DA" w14:textId="77777777" w:rsidTr="007919D8">
        <w:trPr>
          <w:tblHeader/>
        </w:trPr>
        <w:tc>
          <w:tcPr>
            <w:tcW w:w="1242" w:type="dxa"/>
            <w:shd w:val="clear" w:color="auto" w:fill="FFFFCC"/>
            <w:vAlign w:val="center"/>
          </w:tcPr>
          <w:p w14:paraId="57B88C25" w14:textId="77777777" w:rsidR="00FE4ACC" w:rsidRPr="002A6DE2" w:rsidRDefault="00FE4ACC" w:rsidP="00F62937">
            <w:pPr>
              <w:autoSpaceDE w:val="0"/>
              <w:autoSpaceDN w:val="0"/>
              <w:adjustRightInd w:val="0"/>
              <w:jc w:val="center"/>
              <w:rPr>
                <w:rFonts w:ascii="Trebuchet MS" w:eastAsiaTheme="minorHAnsi" w:hAnsi="Trebuchet MS" w:cs="Roboto-Light"/>
                <w:b/>
                <w:sz w:val="16"/>
                <w:szCs w:val="16"/>
                <w:lang w:val="es-CO" w:eastAsia="en-US"/>
              </w:rPr>
            </w:pPr>
            <w:r w:rsidRPr="002A6DE2">
              <w:rPr>
                <w:rFonts w:ascii="Trebuchet MS" w:eastAsiaTheme="minorHAnsi" w:hAnsi="Trebuchet MS" w:cs="Roboto-Light"/>
                <w:b/>
                <w:sz w:val="16"/>
                <w:szCs w:val="16"/>
                <w:lang w:val="es-CO" w:eastAsia="en-US"/>
              </w:rPr>
              <w:t>Eje</w:t>
            </w:r>
          </w:p>
          <w:p w14:paraId="5DE54A0C" w14:textId="77777777" w:rsidR="00FE4ACC" w:rsidRPr="002A6DE2" w:rsidRDefault="00FE4ACC" w:rsidP="00F62937">
            <w:pPr>
              <w:spacing w:line="360" w:lineRule="auto"/>
              <w:jc w:val="center"/>
              <w:rPr>
                <w:rFonts w:ascii="Trebuchet MS" w:hAnsi="Trebuchet MS"/>
                <w:b/>
                <w:sz w:val="16"/>
                <w:szCs w:val="16"/>
              </w:rPr>
            </w:pPr>
            <w:r w:rsidRPr="002A6DE2">
              <w:rPr>
                <w:rFonts w:ascii="Trebuchet MS" w:eastAsiaTheme="minorHAnsi" w:hAnsi="Trebuchet MS" w:cs="Roboto-Light"/>
                <w:b/>
                <w:sz w:val="16"/>
                <w:szCs w:val="16"/>
                <w:lang w:val="es-CO" w:eastAsia="en-US"/>
              </w:rPr>
              <w:t>temático</w:t>
            </w:r>
          </w:p>
        </w:tc>
        <w:tc>
          <w:tcPr>
            <w:tcW w:w="1376" w:type="dxa"/>
            <w:shd w:val="clear" w:color="auto" w:fill="FFFFCC"/>
            <w:vAlign w:val="center"/>
          </w:tcPr>
          <w:p w14:paraId="405689B3" w14:textId="77777777" w:rsidR="00FE4ACC" w:rsidRPr="002A6DE2" w:rsidRDefault="00FE4ACC" w:rsidP="00F62937">
            <w:pPr>
              <w:autoSpaceDE w:val="0"/>
              <w:autoSpaceDN w:val="0"/>
              <w:adjustRightInd w:val="0"/>
              <w:jc w:val="center"/>
              <w:rPr>
                <w:rFonts w:ascii="Trebuchet MS" w:eastAsiaTheme="minorHAnsi" w:hAnsi="Trebuchet MS" w:cs="Roboto-Light"/>
                <w:b/>
                <w:sz w:val="16"/>
                <w:szCs w:val="16"/>
                <w:lang w:val="es-CO" w:eastAsia="en-US"/>
              </w:rPr>
            </w:pPr>
            <w:r w:rsidRPr="002A6DE2">
              <w:rPr>
                <w:rFonts w:ascii="Trebuchet MS" w:eastAsiaTheme="minorHAnsi" w:hAnsi="Trebuchet MS" w:cs="Roboto-Light"/>
                <w:b/>
                <w:sz w:val="16"/>
                <w:szCs w:val="16"/>
                <w:lang w:val="es-CO" w:eastAsia="en-US"/>
              </w:rPr>
              <w:t>Objetivo</w:t>
            </w:r>
          </w:p>
          <w:p w14:paraId="52ED5B9D" w14:textId="77777777" w:rsidR="00FE4ACC" w:rsidRPr="002A6DE2" w:rsidRDefault="00FE4ACC" w:rsidP="00F62937">
            <w:pPr>
              <w:spacing w:line="360" w:lineRule="auto"/>
              <w:jc w:val="center"/>
              <w:rPr>
                <w:rFonts w:ascii="Trebuchet MS" w:hAnsi="Trebuchet MS"/>
                <w:b/>
                <w:sz w:val="16"/>
                <w:szCs w:val="16"/>
              </w:rPr>
            </w:pPr>
            <w:r w:rsidRPr="002A6DE2">
              <w:rPr>
                <w:rFonts w:ascii="Trebuchet MS" w:eastAsiaTheme="minorHAnsi" w:hAnsi="Trebuchet MS" w:cs="Roboto-Light"/>
                <w:b/>
                <w:sz w:val="16"/>
                <w:szCs w:val="16"/>
                <w:lang w:val="es-CO" w:eastAsia="en-US"/>
              </w:rPr>
              <w:t>estratégico</w:t>
            </w:r>
          </w:p>
        </w:tc>
        <w:tc>
          <w:tcPr>
            <w:tcW w:w="1488" w:type="dxa"/>
            <w:shd w:val="clear" w:color="auto" w:fill="FFFFCC"/>
            <w:vAlign w:val="center"/>
          </w:tcPr>
          <w:p w14:paraId="76E069BA" w14:textId="77777777" w:rsidR="00FE4ACC" w:rsidRPr="002A6DE2" w:rsidRDefault="00FE4ACC" w:rsidP="00F62937">
            <w:pPr>
              <w:autoSpaceDE w:val="0"/>
              <w:autoSpaceDN w:val="0"/>
              <w:adjustRightInd w:val="0"/>
              <w:jc w:val="center"/>
              <w:rPr>
                <w:rFonts w:ascii="Trebuchet MS" w:eastAsiaTheme="minorHAnsi" w:hAnsi="Trebuchet MS" w:cs="Roboto-Light"/>
                <w:b/>
                <w:sz w:val="16"/>
                <w:szCs w:val="16"/>
                <w:lang w:val="es-CO" w:eastAsia="en-US"/>
              </w:rPr>
            </w:pPr>
            <w:r w:rsidRPr="002A6DE2">
              <w:rPr>
                <w:rFonts w:ascii="Trebuchet MS" w:eastAsiaTheme="minorHAnsi" w:hAnsi="Trebuchet MS" w:cs="Roboto-Light"/>
                <w:b/>
                <w:sz w:val="16"/>
                <w:szCs w:val="16"/>
                <w:lang w:val="es-CO" w:eastAsia="en-US"/>
              </w:rPr>
              <w:t>Estrategias</w:t>
            </w:r>
          </w:p>
          <w:p w14:paraId="1A4500A7" w14:textId="77777777" w:rsidR="00FE4ACC" w:rsidRPr="002A6DE2" w:rsidRDefault="00FE4ACC" w:rsidP="00F62937">
            <w:pPr>
              <w:autoSpaceDE w:val="0"/>
              <w:autoSpaceDN w:val="0"/>
              <w:adjustRightInd w:val="0"/>
              <w:jc w:val="center"/>
              <w:rPr>
                <w:rFonts w:ascii="Trebuchet MS" w:eastAsiaTheme="minorHAnsi" w:hAnsi="Trebuchet MS" w:cs="Roboto-Light"/>
                <w:b/>
                <w:sz w:val="16"/>
                <w:szCs w:val="16"/>
                <w:lang w:val="es-CO" w:eastAsia="en-US"/>
              </w:rPr>
            </w:pPr>
            <w:r w:rsidRPr="002A6DE2">
              <w:rPr>
                <w:rFonts w:ascii="Trebuchet MS" w:eastAsiaTheme="minorHAnsi" w:hAnsi="Trebuchet MS" w:cs="Roboto-Light"/>
                <w:b/>
                <w:sz w:val="16"/>
                <w:szCs w:val="16"/>
                <w:lang w:val="es-CO" w:eastAsia="en-US"/>
              </w:rPr>
              <w:t>(actividades a</w:t>
            </w:r>
          </w:p>
          <w:p w14:paraId="6436D8B6" w14:textId="77777777" w:rsidR="00FE4ACC" w:rsidRPr="002A6DE2" w:rsidRDefault="00FE4ACC" w:rsidP="00F62937">
            <w:pPr>
              <w:spacing w:line="360" w:lineRule="auto"/>
              <w:jc w:val="center"/>
              <w:rPr>
                <w:rFonts w:ascii="Trebuchet MS" w:hAnsi="Trebuchet MS"/>
                <w:b/>
                <w:sz w:val="16"/>
                <w:szCs w:val="16"/>
              </w:rPr>
            </w:pPr>
            <w:r w:rsidRPr="002A6DE2">
              <w:rPr>
                <w:rFonts w:ascii="Trebuchet MS" w:eastAsiaTheme="minorHAnsi" w:hAnsi="Trebuchet MS" w:cs="Roboto-Light"/>
                <w:b/>
                <w:sz w:val="16"/>
                <w:szCs w:val="16"/>
                <w:lang w:val="es-CO" w:eastAsia="en-US"/>
              </w:rPr>
              <w:t>ejecutar)</w:t>
            </w:r>
          </w:p>
        </w:tc>
        <w:tc>
          <w:tcPr>
            <w:tcW w:w="961" w:type="dxa"/>
            <w:shd w:val="clear" w:color="auto" w:fill="FFFFCC"/>
            <w:vAlign w:val="center"/>
          </w:tcPr>
          <w:p w14:paraId="2724BA5A" w14:textId="77777777" w:rsidR="00FE4ACC" w:rsidRPr="002A6DE2" w:rsidRDefault="00FE4ACC" w:rsidP="00F62937">
            <w:pPr>
              <w:autoSpaceDE w:val="0"/>
              <w:autoSpaceDN w:val="0"/>
              <w:adjustRightInd w:val="0"/>
              <w:jc w:val="center"/>
              <w:rPr>
                <w:rFonts w:ascii="Trebuchet MS" w:eastAsiaTheme="minorHAnsi" w:hAnsi="Trebuchet MS" w:cs="Roboto-Light"/>
                <w:b/>
                <w:sz w:val="16"/>
                <w:szCs w:val="16"/>
                <w:lang w:val="es-CO" w:eastAsia="en-US"/>
              </w:rPr>
            </w:pPr>
            <w:r w:rsidRPr="002A6DE2">
              <w:rPr>
                <w:rFonts w:ascii="Trebuchet MS" w:eastAsiaTheme="minorHAnsi" w:hAnsi="Trebuchet MS" w:cs="Roboto-Light"/>
                <w:b/>
                <w:sz w:val="16"/>
                <w:szCs w:val="16"/>
                <w:lang w:val="es-CO" w:eastAsia="en-US"/>
              </w:rPr>
              <w:t>Población</w:t>
            </w:r>
          </w:p>
          <w:p w14:paraId="470DC851" w14:textId="77777777" w:rsidR="00FE4ACC" w:rsidRPr="002A6DE2" w:rsidRDefault="00FE4ACC" w:rsidP="00F62937">
            <w:pPr>
              <w:autoSpaceDE w:val="0"/>
              <w:autoSpaceDN w:val="0"/>
              <w:adjustRightInd w:val="0"/>
              <w:jc w:val="center"/>
              <w:rPr>
                <w:rFonts w:ascii="Trebuchet MS" w:eastAsiaTheme="minorHAnsi" w:hAnsi="Trebuchet MS" w:cs="Roboto-Light"/>
                <w:b/>
                <w:sz w:val="16"/>
                <w:szCs w:val="16"/>
                <w:lang w:val="es-CO" w:eastAsia="en-US"/>
              </w:rPr>
            </w:pPr>
            <w:r w:rsidRPr="002A6DE2">
              <w:rPr>
                <w:rFonts w:ascii="Trebuchet MS" w:eastAsiaTheme="minorHAnsi" w:hAnsi="Trebuchet MS" w:cs="Roboto-Light"/>
                <w:b/>
                <w:sz w:val="16"/>
                <w:szCs w:val="16"/>
                <w:lang w:val="es-CO" w:eastAsia="en-US"/>
              </w:rPr>
              <w:t>objetivo o</w:t>
            </w:r>
          </w:p>
          <w:p w14:paraId="76CA990C" w14:textId="77777777" w:rsidR="00FE4ACC" w:rsidRPr="002A6DE2" w:rsidRDefault="00FE4ACC" w:rsidP="00F62937">
            <w:pPr>
              <w:spacing w:line="360" w:lineRule="auto"/>
              <w:jc w:val="center"/>
              <w:rPr>
                <w:rFonts w:ascii="Trebuchet MS" w:hAnsi="Trebuchet MS"/>
                <w:b/>
                <w:sz w:val="16"/>
                <w:szCs w:val="16"/>
              </w:rPr>
            </w:pPr>
            <w:r w:rsidRPr="002A6DE2">
              <w:rPr>
                <w:rFonts w:ascii="Trebuchet MS" w:eastAsiaTheme="minorHAnsi" w:hAnsi="Trebuchet MS" w:cs="Roboto-Light"/>
                <w:b/>
                <w:sz w:val="16"/>
                <w:szCs w:val="16"/>
                <w:lang w:val="es-CO" w:eastAsia="en-US"/>
              </w:rPr>
              <w:t>área</w:t>
            </w:r>
          </w:p>
        </w:tc>
        <w:tc>
          <w:tcPr>
            <w:tcW w:w="773" w:type="dxa"/>
            <w:shd w:val="clear" w:color="auto" w:fill="FFFFCC"/>
            <w:vAlign w:val="center"/>
          </w:tcPr>
          <w:p w14:paraId="555E6874" w14:textId="77777777" w:rsidR="00FE4ACC" w:rsidRPr="002A6DE2" w:rsidRDefault="00FE4ACC" w:rsidP="00F62937">
            <w:pPr>
              <w:autoSpaceDE w:val="0"/>
              <w:autoSpaceDN w:val="0"/>
              <w:adjustRightInd w:val="0"/>
              <w:jc w:val="center"/>
              <w:rPr>
                <w:rFonts w:ascii="Trebuchet MS" w:eastAsiaTheme="minorHAnsi" w:hAnsi="Trebuchet MS" w:cs="Roboto-Light"/>
                <w:b/>
                <w:sz w:val="16"/>
                <w:szCs w:val="16"/>
                <w:lang w:val="es-CO" w:eastAsia="en-US"/>
              </w:rPr>
            </w:pPr>
            <w:r w:rsidRPr="002A6DE2">
              <w:rPr>
                <w:rFonts w:ascii="Trebuchet MS" w:eastAsiaTheme="minorHAnsi" w:hAnsi="Trebuchet MS" w:cs="Roboto-Light"/>
                <w:b/>
                <w:sz w:val="16"/>
                <w:szCs w:val="16"/>
                <w:lang w:val="es-CO" w:eastAsia="en-US"/>
              </w:rPr>
              <w:t>Nivel a</w:t>
            </w:r>
          </w:p>
          <w:p w14:paraId="21DA172A" w14:textId="77777777" w:rsidR="00FE4ACC" w:rsidRPr="002A6DE2" w:rsidRDefault="00FE4ACC" w:rsidP="00F62937">
            <w:pPr>
              <w:spacing w:line="360" w:lineRule="auto"/>
              <w:jc w:val="center"/>
              <w:rPr>
                <w:rFonts w:ascii="Trebuchet MS" w:hAnsi="Trebuchet MS"/>
                <w:b/>
                <w:sz w:val="16"/>
                <w:szCs w:val="16"/>
              </w:rPr>
            </w:pPr>
            <w:r w:rsidRPr="002A6DE2">
              <w:rPr>
                <w:rFonts w:ascii="Trebuchet MS" w:eastAsiaTheme="minorHAnsi" w:hAnsi="Trebuchet MS" w:cs="Roboto-Light"/>
                <w:b/>
                <w:sz w:val="16"/>
                <w:szCs w:val="16"/>
                <w:lang w:val="es-CO" w:eastAsia="en-US"/>
              </w:rPr>
              <w:t>evaluar</w:t>
            </w:r>
          </w:p>
        </w:tc>
        <w:tc>
          <w:tcPr>
            <w:tcW w:w="1160" w:type="dxa"/>
            <w:shd w:val="clear" w:color="auto" w:fill="FFFFCC"/>
            <w:vAlign w:val="center"/>
          </w:tcPr>
          <w:p w14:paraId="46B764BF" w14:textId="77777777" w:rsidR="00FE4ACC" w:rsidRPr="002A6DE2" w:rsidRDefault="00FE4ACC" w:rsidP="00F62937">
            <w:pPr>
              <w:autoSpaceDE w:val="0"/>
              <w:autoSpaceDN w:val="0"/>
              <w:adjustRightInd w:val="0"/>
              <w:jc w:val="center"/>
              <w:rPr>
                <w:rFonts w:ascii="Trebuchet MS" w:eastAsiaTheme="minorHAnsi" w:hAnsi="Trebuchet MS" w:cs="Roboto-Light"/>
                <w:b/>
                <w:sz w:val="16"/>
                <w:szCs w:val="16"/>
                <w:lang w:val="es-CO" w:eastAsia="en-US"/>
              </w:rPr>
            </w:pPr>
            <w:r w:rsidRPr="002A6DE2">
              <w:rPr>
                <w:rFonts w:ascii="Trebuchet MS" w:eastAsiaTheme="minorHAnsi" w:hAnsi="Trebuchet MS" w:cs="Roboto-Light"/>
                <w:b/>
                <w:sz w:val="16"/>
                <w:szCs w:val="16"/>
                <w:lang w:val="es-CO" w:eastAsia="en-US"/>
              </w:rPr>
              <w:t>Herramienta</w:t>
            </w:r>
          </w:p>
          <w:p w14:paraId="04A0DFF6" w14:textId="77777777" w:rsidR="00FE4ACC" w:rsidRPr="002A6DE2" w:rsidRDefault="00FE4ACC" w:rsidP="00F62937">
            <w:pPr>
              <w:autoSpaceDE w:val="0"/>
              <w:autoSpaceDN w:val="0"/>
              <w:adjustRightInd w:val="0"/>
              <w:jc w:val="center"/>
              <w:rPr>
                <w:rFonts w:ascii="Trebuchet MS" w:eastAsiaTheme="minorHAnsi" w:hAnsi="Trebuchet MS" w:cs="Roboto-Light"/>
                <w:b/>
                <w:sz w:val="16"/>
                <w:szCs w:val="16"/>
                <w:lang w:val="es-CO" w:eastAsia="en-US"/>
              </w:rPr>
            </w:pPr>
            <w:r w:rsidRPr="002A6DE2">
              <w:rPr>
                <w:rFonts w:ascii="Trebuchet MS" w:eastAsiaTheme="minorHAnsi" w:hAnsi="Trebuchet MS" w:cs="Roboto-Light"/>
                <w:b/>
                <w:sz w:val="16"/>
                <w:szCs w:val="16"/>
                <w:lang w:val="es-CO" w:eastAsia="en-US"/>
              </w:rPr>
              <w:t>empleada para</w:t>
            </w:r>
          </w:p>
          <w:p w14:paraId="2ABC9B6A" w14:textId="77777777" w:rsidR="00FE4ACC" w:rsidRPr="002A6DE2" w:rsidRDefault="00FE4ACC" w:rsidP="00F62937">
            <w:pPr>
              <w:spacing w:line="360" w:lineRule="auto"/>
              <w:jc w:val="center"/>
              <w:rPr>
                <w:rFonts w:ascii="Trebuchet MS" w:hAnsi="Trebuchet MS"/>
                <w:b/>
                <w:sz w:val="16"/>
                <w:szCs w:val="16"/>
              </w:rPr>
            </w:pPr>
            <w:r w:rsidRPr="002A6DE2">
              <w:rPr>
                <w:rFonts w:ascii="Trebuchet MS" w:eastAsiaTheme="minorHAnsi" w:hAnsi="Trebuchet MS" w:cs="Roboto-Light"/>
                <w:b/>
                <w:sz w:val="16"/>
                <w:szCs w:val="16"/>
                <w:lang w:val="es-CO" w:eastAsia="en-US"/>
              </w:rPr>
              <w:t>evaluar</w:t>
            </w:r>
          </w:p>
        </w:tc>
        <w:tc>
          <w:tcPr>
            <w:tcW w:w="1250" w:type="dxa"/>
            <w:shd w:val="clear" w:color="auto" w:fill="FFFFCC"/>
            <w:vAlign w:val="center"/>
          </w:tcPr>
          <w:p w14:paraId="20A2EA15" w14:textId="77777777" w:rsidR="00FE4ACC" w:rsidRPr="002A6DE2" w:rsidRDefault="00FE4ACC" w:rsidP="00F62937">
            <w:pPr>
              <w:autoSpaceDE w:val="0"/>
              <w:autoSpaceDN w:val="0"/>
              <w:adjustRightInd w:val="0"/>
              <w:jc w:val="center"/>
              <w:rPr>
                <w:rFonts w:ascii="Trebuchet MS" w:eastAsiaTheme="minorHAnsi" w:hAnsi="Trebuchet MS" w:cs="Roboto-Light"/>
                <w:b/>
                <w:sz w:val="16"/>
                <w:szCs w:val="16"/>
                <w:lang w:val="es-CO" w:eastAsia="en-US"/>
              </w:rPr>
            </w:pPr>
            <w:r w:rsidRPr="002A6DE2">
              <w:rPr>
                <w:rFonts w:ascii="Trebuchet MS" w:eastAsiaTheme="minorHAnsi" w:hAnsi="Trebuchet MS" w:cs="Roboto-Light"/>
                <w:b/>
                <w:sz w:val="16"/>
                <w:szCs w:val="16"/>
                <w:lang w:val="es-CO" w:eastAsia="en-US"/>
              </w:rPr>
              <w:t>Indicador</w:t>
            </w:r>
          </w:p>
          <w:p w14:paraId="24FAE06D" w14:textId="77777777" w:rsidR="00FE4ACC" w:rsidRPr="002A6DE2" w:rsidRDefault="00FE4ACC" w:rsidP="00F62937">
            <w:pPr>
              <w:spacing w:line="360" w:lineRule="auto"/>
              <w:jc w:val="center"/>
              <w:rPr>
                <w:rFonts w:ascii="Trebuchet MS" w:hAnsi="Trebuchet MS"/>
                <w:b/>
                <w:sz w:val="16"/>
                <w:szCs w:val="16"/>
              </w:rPr>
            </w:pPr>
          </w:p>
        </w:tc>
        <w:tc>
          <w:tcPr>
            <w:tcW w:w="1135" w:type="dxa"/>
            <w:shd w:val="clear" w:color="auto" w:fill="FFFFCC"/>
            <w:vAlign w:val="center"/>
          </w:tcPr>
          <w:p w14:paraId="4780834C" w14:textId="77777777" w:rsidR="00FE4ACC" w:rsidRPr="002A6DE2" w:rsidRDefault="00FE4ACC" w:rsidP="00F62937">
            <w:pPr>
              <w:spacing w:line="360" w:lineRule="auto"/>
              <w:jc w:val="center"/>
              <w:rPr>
                <w:rFonts w:ascii="Trebuchet MS" w:hAnsi="Trebuchet MS"/>
                <w:b/>
                <w:sz w:val="16"/>
                <w:szCs w:val="16"/>
              </w:rPr>
            </w:pPr>
            <w:r w:rsidRPr="002A6DE2">
              <w:rPr>
                <w:rFonts w:ascii="Trebuchet MS" w:eastAsiaTheme="minorHAnsi" w:hAnsi="Trebuchet MS" w:cs="Roboto-Light"/>
                <w:b/>
                <w:sz w:val="16"/>
                <w:szCs w:val="16"/>
                <w:lang w:val="es-CO" w:eastAsia="en-US"/>
              </w:rPr>
              <w:t>Estrategia</w:t>
            </w:r>
          </w:p>
        </w:tc>
        <w:tc>
          <w:tcPr>
            <w:tcW w:w="816" w:type="dxa"/>
            <w:shd w:val="clear" w:color="auto" w:fill="FFFFCC"/>
            <w:vAlign w:val="center"/>
          </w:tcPr>
          <w:p w14:paraId="2839E250" w14:textId="77777777" w:rsidR="00FE4ACC" w:rsidRPr="002A6DE2" w:rsidRDefault="00FE4ACC" w:rsidP="00F62937">
            <w:pPr>
              <w:autoSpaceDE w:val="0"/>
              <w:autoSpaceDN w:val="0"/>
              <w:adjustRightInd w:val="0"/>
              <w:jc w:val="center"/>
              <w:rPr>
                <w:rFonts w:ascii="Trebuchet MS" w:eastAsiaTheme="minorHAnsi" w:hAnsi="Trebuchet MS" w:cs="Roboto-Light"/>
                <w:b/>
                <w:sz w:val="16"/>
                <w:szCs w:val="16"/>
                <w:lang w:val="es-CO" w:eastAsia="en-US"/>
              </w:rPr>
            </w:pPr>
            <w:r w:rsidRPr="002A6DE2">
              <w:rPr>
                <w:rFonts w:ascii="Trebuchet MS" w:eastAsiaTheme="minorHAnsi" w:hAnsi="Trebuchet MS" w:cs="Roboto-Light"/>
                <w:b/>
                <w:sz w:val="16"/>
                <w:szCs w:val="16"/>
                <w:lang w:val="es-CO" w:eastAsia="en-US"/>
              </w:rPr>
              <w:t>Unidad de</w:t>
            </w:r>
          </w:p>
          <w:p w14:paraId="4FABD986" w14:textId="77777777" w:rsidR="00FE4ACC" w:rsidRPr="002A6DE2" w:rsidRDefault="00FE4ACC" w:rsidP="00F62937">
            <w:pPr>
              <w:spacing w:line="360" w:lineRule="auto"/>
              <w:jc w:val="center"/>
              <w:rPr>
                <w:rFonts w:ascii="Trebuchet MS" w:hAnsi="Trebuchet MS"/>
                <w:b/>
                <w:sz w:val="16"/>
                <w:szCs w:val="16"/>
              </w:rPr>
            </w:pPr>
            <w:r w:rsidRPr="002A6DE2">
              <w:rPr>
                <w:rFonts w:ascii="Trebuchet MS" w:eastAsiaTheme="minorHAnsi" w:hAnsi="Trebuchet MS" w:cs="Roboto-Light"/>
                <w:b/>
                <w:sz w:val="16"/>
                <w:szCs w:val="16"/>
                <w:lang w:val="es-CO" w:eastAsia="en-US"/>
              </w:rPr>
              <w:t>medición</w:t>
            </w:r>
          </w:p>
        </w:tc>
        <w:tc>
          <w:tcPr>
            <w:tcW w:w="851" w:type="dxa"/>
            <w:shd w:val="clear" w:color="auto" w:fill="FFFFCC"/>
            <w:vAlign w:val="center"/>
          </w:tcPr>
          <w:p w14:paraId="0EC4C7F1" w14:textId="77777777" w:rsidR="00FE4ACC" w:rsidRPr="002A6DE2" w:rsidRDefault="00FE4ACC" w:rsidP="00F62937">
            <w:pPr>
              <w:autoSpaceDE w:val="0"/>
              <w:autoSpaceDN w:val="0"/>
              <w:adjustRightInd w:val="0"/>
              <w:jc w:val="center"/>
              <w:rPr>
                <w:rFonts w:ascii="Trebuchet MS" w:eastAsiaTheme="minorHAnsi" w:hAnsi="Trebuchet MS" w:cs="Roboto-Light"/>
                <w:b/>
                <w:sz w:val="16"/>
                <w:szCs w:val="16"/>
                <w:lang w:val="es-CO" w:eastAsia="en-US"/>
              </w:rPr>
            </w:pPr>
            <w:r w:rsidRPr="002A6DE2">
              <w:rPr>
                <w:rFonts w:ascii="Trebuchet MS" w:eastAsiaTheme="minorHAnsi" w:hAnsi="Trebuchet MS" w:cs="Roboto-Light"/>
                <w:b/>
                <w:sz w:val="16"/>
                <w:szCs w:val="16"/>
                <w:lang w:val="es-CO" w:eastAsia="en-US"/>
              </w:rPr>
              <w:t>Frecuencia de</w:t>
            </w:r>
          </w:p>
          <w:p w14:paraId="2E372F5C" w14:textId="77777777" w:rsidR="00FE4ACC" w:rsidRPr="002A6DE2" w:rsidRDefault="00FE4ACC" w:rsidP="00F62937">
            <w:pPr>
              <w:spacing w:line="360" w:lineRule="auto"/>
              <w:jc w:val="center"/>
              <w:rPr>
                <w:rFonts w:ascii="Trebuchet MS" w:hAnsi="Trebuchet MS"/>
                <w:b/>
                <w:sz w:val="16"/>
                <w:szCs w:val="16"/>
              </w:rPr>
            </w:pPr>
            <w:r w:rsidRPr="002A6DE2">
              <w:rPr>
                <w:rFonts w:ascii="Trebuchet MS" w:eastAsiaTheme="minorHAnsi" w:hAnsi="Trebuchet MS" w:cs="Roboto-Light"/>
                <w:b/>
                <w:sz w:val="16"/>
                <w:szCs w:val="16"/>
                <w:lang w:val="es-CO" w:eastAsia="en-US"/>
              </w:rPr>
              <w:t>medición</w:t>
            </w:r>
          </w:p>
        </w:tc>
      </w:tr>
      <w:tr w:rsidR="002A6DE2" w:rsidRPr="002A6DE2" w14:paraId="41EFB345" w14:textId="77777777" w:rsidTr="007919D8">
        <w:trPr>
          <w:trHeight w:val="1741"/>
        </w:trPr>
        <w:tc>
          <w:tcPr>
            <w:tcW w:w="1242" w:type="dxa"/>
            <w:vAlign w:val="center"/>
          </w:tcPr>
          <w:p w14:paraId="7DFA7128" w14:textId="29FB7BEA" w:rsidR="00FE4ACC" w:rsidRPr="002A6DE2" w:rsidRDefault="00666138" w:rsidP="002A6DE2">
            <w:pPr>
              <w:spacing w:line="360" w:lineRule="auto"/>
              <w:rPr>
                <w:rFonts w:ascii="Trebuchet MS" w:hAnsi="Trebuchet MS"/>
                <w:sz w:val="16"/>
                <w:szCs w:val="16"/>
              </w:rPr>
            </w:pPr>
            <w:r w:rsidRPr="002A6DE2">
              <w:rPr>
                <w:rFonts w:ascii="Trebuchet MS" w:hAnsi="Trebuchet MS" w:cs="Arial"/>
                <w:b/>
                <w:bCs/>
                <w:sz w:val="16"/>
                <w:szCs w:val="16"/>
                <w:lang w:val="es-CO" w:eastAsia="es-CO"/>
              </w:rPr>
              <w:t>Eje Temático 1: Gobernanza para la paz</w:t>
            </w:r>
          </w:p>
        </w:tc>
        <w:tc>
          <w:tcPr>
            <w:tcW w:w="1376" w:type="dxa"/>
            <w:vAlign w:val="center"/>
          </w:tcPr>
          <w:p w14:paraId="0BD4140E" w14:textId="49BC1616" w:rsidR="00FE4ACC" w:rsidRPr="002A6DE2" w:rsidRDefault="009F23B4" w:rsidP="002A6DE2">
            <w:pPr>
              <w:spacing w:line="360" w:lineRule="auto"/>
              <w:rPr>
                <w:rFonts w:ascii="Trebuchet MS" w:hAnsi="Trebuchet MS"/>
                <w:sz w:val="16"/>
                <w:szCs w:val="16"/>
              </w:rPr>
            </w:pPr>
            <w:r w:rsidRPr="002A6DE2">
              <w:rPr>
                <w:rFonts w:ascii="Trebuchet MS" w:hAnsi="Trebuchet MS"/>
                <w:sz w:val="16"/>
                <w:szCs w:val="16"/>
              </w:rPr>
              <w:t>Generar un proceso continuo de cultura organizacional que permita reafirma las conductas establecidas en el código de integridad, en ambientes colaborativos de equipos de trabajo y que redunde en productos de calidad</w:t>
            </w:r>
          </w:p>
        </w:tc>
        <w:tc>
          <w:tcPr>
            <w:tcW w:w="1488" w:type="dxa"/>
            <w:vAlign w:val="center"/>
          </w:tcPr>
          <w:p w14:paraId="025635D5" w14:textId="4EDF8090" w:rsidR="00875A4B" w:rsidRPr="002A6DE2" w:rsidRDefault="00875A4B" w:rsidP="002A6DE2">
            <w:pPr>
              <w:spacing w:line="360" w:lineRule="auto"/>
              <w:rPr>
                <w:rFonts w:ascii="Trebuchet MS" w:hAnsi="Trebuchet MS"/>
                <w:sz w:val="16"/>
                <w:szCs w:val="16"/>
              </w:rPr>
            </w:pPr>
            <w:r w:rsidRPr="002A6DE2">
              <w:rPr>
                <w:rFonts w:ascii="Trebuchet MS" w:hAnsi="Trebuchet MS" w:cs="Arial"/>
                <w:sz w:val="16"/>
                <w:szCs w:val="16"/>
              </w:rPr>
              <w:t>-</w:t>
            </w:r>
            <w:r w:rsidRPr="002A6DE2">
              <w:rPr>
                <w:rFonts w:ascii="Trebuchet MS" w:hAnsi="Trebuchet MS"/>
                <w:sz w:val="16"/>
                <w:szCs w:val="16"/>
              </w:rPr>
              <w:t xml:space="preserve"> Integridad</w:t>
            </w:r>
            <w:r w:rsidR="007919D8">
              <w:rPr>
                <w:rFonts w:ascii="Trebuchet MS" w:hAnsi="Trebuchet MS"/>
                <w:sz w:val="16"/>
                <w:szCs w:val="16"/>
              </w:rPr>
              <w:t xml:space="preserve"> y Transparencia en la Gestión Publica</w:t>
            </w:r>
            <w:r w:rsidRPr="002A6DE2">
              <w:rPr>
                <w:rFonts w:ascii="Trebuchet MS" w:hAnsi="Trebuchet MS"/>
                <w:sz w:val="16"/>
                <w:szCs w:val="16"/>
              </w:rPr>
              <w:t xml:space="preserve"> </w:t>
            </w:r>
          </w:p>
          <w:p w14:paraId="405BE181" w14:textId="3389C5D7" w:rsidR="00875A4B" w:rsidRPr="002A6DE2" w:rsidRDefault="00875A4B" w:rsidP="002A6DE2">
            <w:pPr>
              <w:spacing w:line="360" w:lineRule="auto"/>
              <w:rPr>
                <w:rFonts w:ascii="Trebuchet MS" w:hAnsi="Trebuchet MS"/>
                <w:sz w:val="16"/>
                <w:szCs w:val="16"/>
              </w:rPr>
            </w:pPr>
            <w:r w:rsidRPr="002A6DE2">
              <w:rPr>
                <w:rFonts w:ascii="Trebuchet MS" w:hAnsi="Trebuchet MS"/>
                <w:sz w:val="16"/>
                <w:szCs w:val="16"/>
              </w:rPr>
              <w:t>-</w:t>
            </w:r>
            <w:r w:rsidR="007919D8">
              <w:rPr>
                <w:rFonts w:ascii="Trebuchet MS" w:hAnsi="Trebuchet MS"/>
                <w:sz w:val="16"/>
                <w:szCs w:val="16"/>
              </w:rPr>
              <w:t>Mecanismos de Participación Ciudadana</w:t>
            </w:r>
          </w:p>
          <w:p w14:paraId="47778682" w14:textId="536541E1" w:rsidR="007919D8" w:rsidRDefault="00875A4B" w:rsidP="002A6DE2">
            <w:pPr>
              <w:spacing w:line="360" w:lineRule="auto"/>
              <w:rPr>
                <w:rFonts w:ascii="Trebuchet MS" w:hAnsi="Trebuchet MS"/>
                <w:sz w:val="16"/>
                <w:szCs w:val="16"/>
              </w:rPr>
            </w:pPr>
            <w:r w:rsidRPr="002A6DE2">
              <w:rPr>
                <w:rFonts w:ascii="Trebuchet MS" w:hAnsi="Trebuchet MS"/>
                <w:sz w:val="16"/>
                <w:szCs w:val="16"/>
              </w:rPr>
              <w:t>-</w:t>
            </w:r>
            <w:r w:rsidR="007919D8">
              <w:rPr>
                <w:rFonts w:ascii="Trebuchet MS" w:hAnsi="Trebuchet MS"/>
                <w:sz w:val="16"/>
                <w:szCs w:val="16"/>
              </w:rPr>
              <w:t xml:space="preserve"> Vocación de Servicio</w:t>
            </w:r>
          </w:p>
          <w:p w14:paraId="62120EC3" w14:textId="193C2D6A" w:rsidR="00FE4ACC" w:rsidRPr="002A6DE2" w:rsidRDefault="007919D8" w:rsidP="002A6DE2">
            <w:pPr>
              <w:spacing w:line="360" w:lineRule="auto"/>
              <w:rPr>
                <w:rFonts w:ascii="Trebuchet MS" w:hAnsi="Trebuchet MS"/>
                <w:sz w:val="16"/>
                <w:szCs w:val="16"/>
              </w:rPr>
            </w:pPr>
            <w:r>
              <w:rPr>
                <w:rFonts w:ascii="Trebuchet MS" w:hAnsi="Trebuchet MS"/>
                <w:sz w:val="16"/>
                <w:szCs w:val="16"/>
              </w:rPr>
              <w:t>-</w:t>
            </w:r>
            <w:r w:rsidR="00875A4B" w:rsidRPr="002A6DE2">
              <w:rPr>
                <w:rFonts w:ascii="Trebuchet MS" w:hAnsi="Trebuchet MS"/>
                <w:sz w:val="16"/>
                <w:szCs w:val="16"/>
              </w:rPr>
              <w:t>Fortalecimiento Grupos Transversales</w:t>
            </w:r>
          </w:p>
        </w:tc>
        <w:tc>
          <w:tcPr>
            <w:tcW w:w="961" w:type="dxa"/>
            <w:vAlign w:val="center"/>
          </w:tcPr>
          <w:p w14:paraId="41D303AE" w14:textId="77777777" w:rsidR="00FE4ACC" w:rsidRPr="002A6DE2" w:rsidRDefault="00A9082B" w:rsidP="002A6DE2">
            <w:pPr>
              <w:spacing w:line="360" w:lineRule="auto"/>
              <w:rPr>
                <w:rFonts w:ascii="Trebuchet MS" w:hAnsi="Trebuchet MS"/>
                <w:sz w:val="16"/>
                <w:szCs w:val="16"/>
              </w:rPr>
            </w:pPr>
            <w:r w:rsidRPr="002A6DE2">
              <w:rPr>
                <w:rFonts w:ascii="Trebuchet MS" w:hAnsi="Trebuchet MS"/>
                <w:sz w:val="16"/>
                <w:szCs w:val="16"/>
              </w:rPr>
              <w:t>% de funcionarios inscritos</w:t>
            </w:r>
          </w:p>
          <w:p w14:paraId="69CD3916" w14:textId="77777777" w:rsidR="00A9082B" w:rsidRPr="002A6DE2" w:rsidRDefault="00A9082B" w:rsidP="002A6DE2">
            <w:pPr>
              <w:spacing w:line="360" w:lineRule="auto"/>
              <w:rPr>
                <w:rFonts w:ascii="Trebuchet MS" w:hAnsi="Trebuchet MS"/>
                <w:sz w:val="16"/>
                <w:szCs w:val="16"/>
              </w:rPr>
            </w:pPr>
          </w:p>
        </w:tc>
        <w:tc>
          <w:tcPr>
            <w:tcW w:w="773" w:type="dxa"/>
            <w:vAlign w:val="center"/>
          </w:tcPr>
          <w:p w14:paraId="73F3A8E9" w14:textId="77777777" w:rsidR="00666138" w:rsidRPr="002A6DE2" w:rsidRDefault="00666138" w:rsidP="002A6DE2">
            <w:pPr>
              <w:autoSpaceDE w:val="0"/>
              <w:autoSpaceDN w:val="0"/>
              <w:adjustRightInd w:val="0"/>
              <w:rPr>
                <w:rFonts w:ascii="Trebuchet MS" w:eastAsiaTheme="minorHAnsi" w:hAnsi="Trebuchet MS" w:cs="Roboto-Bold"/>
                <w:b/>
                <w:bCs/>
                <w:sz w:val="16"/>
                <w:szCs w:val="16"/>
                <w:lang w:val="es-CO" w:eastAsia="en-US"/>
              </w:rPr>
            </w:pPr>
            <w:r w:rsidRPr="002A6DE2">
              <w:rPr>
                <w:rFonts w:ascii="Trebuchet MS" w:eastAsiaTheme="minorHAnsi" w:hAnsi="Trebuchet MS" w:cs="Roboto-Bold"/>
                <w:b/>
                <w:bCs/>
                <w:sz w:val="16"/>
                <w:szCs w:val="16"/>
                <w:lang w:val="es-CO" w:eastAsia="en-US"/>
              </w:rPr>
              <w:t>Primer</w:t>
            </w:r>
          </w:p>
          <w:p w14:paraId="0113F091" w14:textId="65A3ED00" w:rsidR="00FE4ACC" w:rsidRPr="002A6DE2" w:rsidRDefault="00666138" w:rsidP="002A6DE2">
            <w:pPr>
              <w:spacing w:line="360" w:lineRule="auto"/>
              <w:rPr>
                <w:rFonts w:ascii="Trebuchet MS" w:hAnsi="Trebuchet MS"/>
                <w:sz w:val="16"/>
                <w:szCs w:val="16"/>
              </w:rPr>
            </w:pPr>
            <w:r w:rsidRPr="002A6DE2">
              <w:rPr>
                <w:rFonts w:ascii="Trebuchet MS" w:eastAsiaTheme="minorHAnsi" w:hAnsi="Trebuchet MS" w:cs="Roboto-Bold"/>
                <w:b/>
                <w:bCs/>
                <w:sz w:val="16"/>
                <w:szCs w:val="16"/>
                <w:lang w:val="es-CO" w:eastAsia="en-US"/>
              </w:rPr>
              <w:t>nivel</w:t>
            </w:r>
          </w:p>
        </w:tc>
        <w:tc>
          <w:tcPr>
            <w:tcW w:w="1160" w:type="dxa"/>
            <w:vAlign w:val="center"/>
          </w:tcPr>
          <w:p w14:paraId="172D5671" w14:textId="77777777" w:rsidR="008B175D" w:rsidRPr="002A6DE2" w:rsidRDefault="008B175D" w:rsidP="002A6DE2">
            <w:pPr>
              <w:autoSpaceDE w:val="0"/>
              <w:autoSpaceDN w:val="0"/>
              <w:adjustRightInd w:val="0"/>
              <w:rPr>
                <w:rFonts w:ascii="Trebuchet MS" w:eastAsiaTheme="minorHAnsi" w:hAnsi="Trebuchet MS" w:cs="Roboto-Light"/>
                <w:sz w:val="16"/>
                <w:szCs w:val="16"/>
                <w:lang w:val="es-CO" w:eastAsia="en-US"/>
              </w:rPr>
            </w:pPr>
            <w:r w:rsidRPr="002A6DE2">
              <w:rPr>
                <w:rFonts w:ascii="Trebuchet MS" w:eastAsiaTheme="minorHAnsi" w:hAnsi="Trebuchet MS" w:cs="Roboto-Light"/>
                <w:sz w:val="16"/>
                <w:szCs w:val="16"/>
                <w:lang w:val="es-CO" w:eastAsia="en-US"/>
              </w:rPr>
              <w:t>Encuestas de satisfacción en donde</w:t>
            </w:r>
          </w:p>
          <w:p w14:paraId="4159E2A0" w14:textId="77777777" w:rsidR="008B175D" w:rsidRPr="002A6DE2" w:rsidRDefault="008B175D" w:rsidP="002A6DE2">
            <w:pPr>
              <w:autoSpaceDE w:val="0"/>
              <w:autoSpaceDN w:val="0"/>
              <w:adjustRightInd w:val="0"/>
              <w:rPr>
                <w:rFonts w:ascii="Trebuchet MS" w:eastAsiaTheme="minorHAnsi" w:hAnsi="Trebuchet MS" w:cs="Roboto-Light"/>
                <w:sz w:val="16"/>
                <w:szCs w:val="16"/>
                <w:lang w:val="es-CO" w:eastAsia="en-US"/>
              </w:rPr>
            </w:pPr>
            <w:r w:rsidRPr="002A6DE2">
              <w:rPr>
                <w:rFonts w:ascii="Trebuchet MS" w:eastAsiaTheme="minorHAnsi" w:hAnsi="Trebuchet MS" w:cs="Roboto-Light"/>
                <w:sz w:val="16"/>
                <w:szCs w:val="16"/>
                <w:lang w:val="es-CO" w:eastAsia="en-US"/>
              </w:rPr>
              <w:t>se midan aspectos como: satisfacción</w:t>
            </w:r>
          </w:p>
          <w:p w14:paraId="3057E918" w14:textId="77777777" w:rsidR="008B175D" w:rsidRPr="002A6DE2" w:rsidRDefault="008B175D" w:rsidP="002A6DE2">
            <w:pPr>
              <w:autoSpaceDE w:val="0"/>
              <w:autoSpaceDN w:val="0"/>
              <w:adjustRightInd w:val="0"/>
              <w:rPr>
                <w:rFonts w:ascii="Trebuchet MS" w:eastAsiaTheme="minorHAnsi" w:hAnsi="Trebuchet MS" w:cs="Roboto-Light"/>
                <w:sz w:val="16"/>
                <w:szCs w:val="16"/>
                <w:lang w:val="es-CO" w:eastAsia="en-US"/>
              </w:rPr>
            </w:pPr>
            <w:r w:rsidRPr="002A6DE2">
              <w:rPr>
                <w:rFonts w:ascii="Trebuchet MS" w:eastAsiaTheme="minorHAnsi" w:hAnsi="Trebuchet MS" w:cs="Roboto-Light"/>
                <w:sz w:val="16"/>
                <w:szCs w:val="16"/>
                <w:lang w:val="es-CO" w:eastAsia="en-US"/>
              </w:rPr>
              <w:t>con contenidos, logística, desempeño</w:t>
            </w:r>
          </w:p>
          <w:p w14:paraId="379616CF" w14:textId="77777777" w:rsidR="008B175D" w:rsidRPr="002A6DE2" w:rsidRDefault="008B175D" w:rsidP="002A6DE2">
            <w:pPr>
              <w:autoSpaceDE w:val="0"/>
              <w:autoSpaceDN w:val="0"/>
              <w:adjustRightInd w:val="0"/>
              <w:rPr>
                <w:rFonts w:ascii="Trebuchet MS" w:eastAsiaTheme="minorHAnsi" w:hAnsi="Trebuchet MS" w:cs="Roboto-Light"/>
                <w:sz w:val="16"/>
                <w:szCs w:val="16"/>
                <w:lang w:val="es-CO" w:eastAsia="en-US"/>
              </w:rPr>
            </w:pPr>
            <w:r w:rsidRPr="002A6DE2">
              <w:rPr>
                <w:rFonts w:ascii="Trebuchet MS" w:eastAsiaTheme="minorHAnsi" w:hAnsi="Trebuchet MS" w:cs="Roboto-Light"/>
                <w:sz w:val="16"/>
                <w:szCs w:val="16"/>
                <w:lang w:val="es-CO" w:eastAsia="en-US"/>
              </w:rPr>
              <w:t>del capacitador o formador, métodos de</w:t>
            </w:r>
          </w:p>
          <w:p w14:paraId="7500898B" w14:textId="13F5DBEB" w:rsidR="00FE4ACC" w:rsidRPr="002A6DE2" w:rsidRDefault="008B175D" w:rsidP="002A6DE2">
            <w:pPr>
              <w:spacing w:line="360" w:lineRule="auto"/>
              <w:rPr>
                <w:rFonts w:ascii="Trebuchet MS" w:hAnsi="Trebuchet MS"/>
                <w:sz w:val="16"/>
                <w:szCs w:val="16"/>
              </w:rPr>
            </w:pPr>
            <w:r w:rsidRPr="002A6DE2">
              <w:rPr>
                <w:rFonts w:ascii="Trebuchet MS" w:eastAsiaTheme="minorHAnsi" w:hAnsi="Trebuchet MS" w:cs="Roboto-Light"/>
                <w:sz w:val="16"/>
                <w:szCs w:val="16"/>
                <w:lang w:val="es-CO" w:eastAsia="en-US"/>
              </w:rPr>
              <w:t>formación, etc.</w:t>
            </w:r>
          </w:p>
        </w:tc>
        <w:tc>
          <w:tcPr>
            <w:tcW w:w="1250" w:type="dxa"/>
            <w:vAlign w:val="center"/>
          </w:tcPr>
          <w:p w14:paraId="30A99368" w14:textId="5A0BECF0" w:rsidR="00FE4ACC" w:rsidRPr="002A6DE2" w:rsidRDefault="00616B56" w:rsidP="002A6DE2">
            <w:pPr>
              <w:spacing w:line="360" w:lineRule="auto"/>
              <w:rPr>
                <w:rFonts w:ascii="Trebuchet MS" w:hAnsi="Trebuchet MS"/>
                <w:sz w:val="16"/>
                <w:szCs w:val="16"/>
              </w:rPr>
            </w:pPr>
            <w:r w:rsidRPr="002A6DE2">
              <w:rPr>
                <w:rFonts w:ascii="Trebuchet MS" w:hAnsi="Trebuchet MS" w:cs="Calibri"/>
                <w:sz w:val="16"/>
                <w:szCs w:val="16"/>
                <w:lang w:val="es-CO" w:eastAsia="es-CO"/>
              </w:rPr>
              <w:t xml:space="preserve"> (calificaciones entre 3 y 5)/ el No. Total de participantes en el curso.</w:t>
            </w:r>
          </w:p>
        </w:tc>
        <w:tc>
          <w:tcPr>
            <w:tcW w:w="1135" w:type="dxa"/>
            <w:vAlign w:val="center"/>
          </w:tcPr>
          <w:p w14:paraId="7488D02C" w14:textId="168D9C8A" w:rsidR="00FE4ACC" w:rsidRPr="002A6DE2" w:rsidRDefault="006E4365" w:rsidP="002A6DE2">
            <w:pPr>
              <w:spacing w:line="360" w:lineRule="auto"/>
              <w:rPr>
                <w:rFonts w:ascii="Trebuchet MS" w:hAnsi="Trebuchet MS"/>
                <w:sz w:val="16"/>
                <w:szCs w:val="16"/>
              </w:rPr>
            </w:pPr>
            <w:r w:rsidRPr="002A6DE2">
              <w:rPr>
                <w:rFonts w:ascii="Trebuchet MS" w:hAnsi="Trebuchet MS" w:cs="Calibri"/>
                <w:sz w:val="16"/>
                <w:szCs w:val="16"/>
                <w:lang w:val="es-CO" w:eastAsia="es-CO"/>
              </w:rPr>
              <w:t>Número total de evaluaciones que obtuvieron calificación superior a 3.0</w:t>
            </w:r>
          </w:p>
        </w:tc>
        <w:tc>
          <w:tcPr>
            <w:tcW w:w="816" w:type="dxa"/>
            <w:vAlign w:val="center"/>
          </w:tcPr>
          <w:p w14:paraId="3FA72E8E" w14:textId="5CF22BD7" w:rsidR="00FE4ACC" w:rsidRPr="002A6DE2" w:rsidRDefault="006E4365" w:rsidP="002A6DE2">
            <w:pPr>
              <w:spacing w:line="360" w:lineRule="auto"/>
              <w:rPr>
                <w:rFonts w:ascii="Trebuchet MS" w:hAnsi="Trebuchet MS"/>
                <w:sz w:val="16"/>
                <w:szCs w:val="16"/>
              </w:rPr>
            </w:pPr>
            <w:r w:rsidRPr="002A6DE2">
              <w:rPr>
                <w:rFonts w:ascii="Trebuchet MS" w:hAnsi="Trebuchet MS"/>
                <w:sz w:val="16"/>
                <w:szCs w:val="16"/>
              </w:rPr>
              <w:t>Porcentual</w:t>
            </w:r>
          </w:p>
        </w:tc>
        <w:tc>
          <w:tcPr>
            <w:tcW w:w="851" w:type="dxa"/>
            <w:vAlign w:val="center"/>
          </w:tcPr>
          <w:p w14:paraId="0BB1E01F" w14:textId="77777777" w:rsidR="00FE4ACC" w:rsidRPr="002A6DE2" w:rsidRDefault="00FE4ACC" w:rsidP="002A6DE2">
            <w:pPr>
              <w:spacing w:line="360" w:lineRule="auto"/>
              <w:rPr>
                <w:rFonts w:ascii="Trebuchet MS" w:hAnsi="Trebuchet MS"/>
                <w:sz w:val="16"/>
                <w:szCs w:val="16"/>
              </w:rPr>
            </w:pPr>
            <w:r w:rsidRPr="002A6DE2">
              <w:rPr>
                <w:rFonts w:ascii="Trebuchet MS" w:hAnsi="Trebuchet MS" w:cs="Arial"/>
                <w:sz w:val="16"/>
                <w:szCs w:val="16"/>
              </w:rPr>
              <w:t>Anual</w:t>
            </w:r>
          </w:p>
        </w:tc>
      </w:tr>
      <w:tr w:rsidR="002A6DE2" w:rsidRPr="002A6DE2" w14:paraId="00A5D0A3" w14:textId="77777777" w:rsidTr="007919D8">
        <w:tc>
          <w:tcPr>
            <w:tcW w:w="1242" w:type="dxa"/>
            <w:vAlign w:val="center"/>
          </w:tcPr>
          <w:p w14:paraId="6A361582" w14:textId="4F7010AA" w:rsidR="00A9082B" w:rsidRPr="002A6DE2" w:rsidRDefault="00A9082B" w:rsidP="002A6DE2">
            <w:pPr>
              <w:spacing w:line="360" w:lineRule="auto"/>
              <w:rPr>
                <w:rFonts w:ascii="Trebuchet MS" w:hAnsi="Trebuchet MS"/>
                <w:sz w:val="16"/>
                <w:szCs w:val="16"/>
              </w:rPr>
            </w:pPr>
            <w:r w:rsidRPr="002A6DE2">
              <w:rPr>
                <w:rFonts w:ascii="Trebuchet MS" w:hAnsi="Trebuchet MS" w:cs="Arial"/>
                <w:b/>
                <w:bCs/>
                <w:sz w:val="16"/>
                <w:szCs w:val="16"/>
                <w:lang w:val="es-CO" w:eastAsia="es-CO"/>
              </w:rPr>
              <w:t>Eje Temático 2: Gestión del Conocimiento y aprendizaje organizacional.</w:t>
            </w:r>
          </w:p>
        </w:tc>
        <w:tc>
          <w:tcPr>
            <w:tcW w:w="1376" w:type="dxa"/>
            <w:vAlign w:val="center"/>
          </w:tcPr>
          <w:p w14:paraId="37E4171C" w14:textId="4A539BE2" w:rsidR="00A9082B" w:rsidRPr="002A6DE2" w:rsidRDefault="00A9082B" w:rsidP="002A6DE2">
            <w:pPr>
              <w:spacing w:line="360" w:lineRule="auto"/>
              <w:rPr>
                <w:rFonts w:ascii="Trebuchet MS" w:hAnsi="Trebuchet MS"/>
                <w:sz w:val="16"/>
                <w:szCs w:val="16"/>
              </w:rPr>
            </w:pPr>
            <w:r w:rsidRPr="002A6DE2">
              <w:rPr>
                <w:rFonts w:ascii="Trebuchet MS" w:hAnsi="Trebuchet MS"/>
                <w:sz w:val="16"/>
                <w:szCs w:val="16"/>
              </w:rPr>
              <w:t>Fortalecer las competencias laborales de los empleados públicos del Departamento Administrativo de la Defensoría del Espacio Público con el fin de contribuir al logro de las metas y objetivos estratégicos, apuntando al cumplimiento de la misión y de la visión Institucional.</w:t>
            </w:r>
          </w:p>
        </w:tc>
        <w:tc>
          <w:tcPr>
            <w:tcW w:w="1488" w:type="dxa"/>
            <w:vAlign w:val="center"/>
          </w:tcPr>
          <w:p w14:paraId="69195588" w14:textId="77777777" w:rsidR="00A9082B" w:rsidRPr="002A6DE2" w:rsidRDefault="00A9082B" w:rsidP="002A6DE2">
            <w:pPr>
              <w:spacing w:line="360" w:lineRule="auto"/>
              <w:rPr>
                <w:rFonts w:ascii="Trebuchet MS" w:hAnsi="Trebuchet MS"/>
                <w:sz w:val="16"/>
                <w:szCs w:val="16"/>
              </w:rPr>
            </w:pPr>
            <w:r w:rsidRPr="002A6DE2">
              <w:rPr>
                <w:rFonts w:ascii="Trebuchet MS" w:hAnsi="Trebuchet MS"/>
                <w:sz w:val="16"/>
                <w:szCs w:val="16"/>
              </w:rPr>
              <w:t xml:space="preserve">-MAP </w:t>
            </w:r>
          </w:p>
          <w:p w14:paraId="0BF339C5" w14:textId="7FE9D204" w:rsidR="00A9082B" w:rsidRPr="002A6DE2" w:rsidRDefault="00A9082B" w:rsidP="002A6DE2">
            <w:pPr>
              <w:spacing w:line="360" w:lineRule="auto"/>
              <w:rPr>
                <w:rFonts w:ascii="Trebuchet MS" w:hAnsi="Trebuchet MS"/>
                <w:sz w:val="16"/>
                <w:szCs w:val="16"/>
              </w:rPr>
            </w:pPr>
            <w:r w:rsidRPr="002A6DE2">
              <w:rPr>
                <w:rFonts w:ascii="Trebuchet MS" w:hAnsi="Trebuchet MS"/>
                <w:sz w:val="16"/>
                <w:szCs w:val="16"/>
              </w:rPr>
              <w:t>–</w:t>
            </w:r>
            <w:r w:rsidR="007919D8">
              <w:rPr>
                <w:rFonts w:ascii="Trebuchet MS" w:hAnsi="Trebuchet MS"/>
                <w:sz w:val="16"/>
                <w:szCs w:val="16"/>
              </w:rPr>
              <w:t>Gestión por Resultados</w:t>
            </w:r>
          </w:p>
          <w:p w14:paraId="0CFBFB9C" w14:textId="77777777" w:rsidR="00A9082B" w:rsidRPr="002A6DE2" w:rsidRDefault="00A9082B" w:rsidP="002A6DE2">
            <w:pPr>
              <w:spacing w:line="360" w:lineRule="auto"/>
              <w:rPr>
                <w:rFonts w:ascii="Trebuchet MS" w:hAnsi="Trebuchet MS"/>
                <w:sz w:val="16"/>
                <w:szCs w:val="16"/>
              </w:rPr>
            </w:pPr>
            <w:r w:rsidRPr="002A6DE2">
              <w:rPr>
                <w:rFonts w:ascii="Trebuchet MS" w:hAnsi="Trebuchet MS"/>
                <w:sz w:val="16"/>
                <w:szCs w:val="16"/>
              </w:rPr>
              <w:t xml:space="preserve">-Contratación Estatal </w:t>
            </w:r>
          </w:p>
          <w:p w14:paraId="39F03643" w14:textId="77777777" w:rsidR="00A9082B" w:rsidRPr="002A6DE2" w:rsidRDefault="00A9082B" w:rsidP="002A6DE2">
            <w:pPr>
              <w:spacing w:line="360" w:lineRule="auto"/>
              <w:rPr>
                <w:rFonts w:ascii="Trebuchet MS" w:hAnsi="Trebuchet MS"/>
                <w:sz w:val="16"/>
                <w:szCs w:val="16"/>
              </w:rPr>
            </w:pPr>
            <w:r w:rsidRPr="002A6DE2">
              <w:rPr>
                <w:rFonts w:ascii="Trebuchet MS" w:hAnsi="Trebuchet MS"/>
                <w:sz w:val="16"/>
                <w:szCs w:val="16"/>
              </w:rPr>
              <w:t xml:space="preserve">-Herramientas Ofimáticas </w:t>
            </w:r>
          </w:p>
          <w:p w14:paraId="4F5E70B8" w14:textId="77777777" w:rsidR="00A9082B" w:rsidRPr="002A6DE2" w:rsidRDefault="00A9082B" w:rsidP="002A6DE2">
            <w:pPr>
              <w:spacing w:line="360" w:lineRule="auto"/>
              <w:rPr>
                <w:rFonts w:ascii="Trebuchet MS" w:hAnsi="Trebuchet MS"/>
                <w:sz w:val="16"/>
                <w:szCs w:val="16"/>
              </w:rPr>
            </w:pPr>
            <w:r w:rsidRPr="002A6DE2">
              <w:rPr>
                <w:rFonts w:ascii="Trebuchet MS" w:hAnsi="Trebuchet MS"/>
                <w:sz w:val="16"/>
                <w:szCs w:val="16"/>
              </w:rPr>
              <w:t xml:space="preserve">-SECOP II </w:t>
            </w:r>
          </w:p>
          <w:p w14:paraId="75172E83" w14:textId="77777777" w:rsidR="00A9082B" w:rsidRPr="002A6DE2" w:rsidRDefault="00A9082B" w:rsidP="002A6DE2">
            <w:pPr>
              <w:spacing w:line="360" w:lineRule="auto"/>
              <w:rPr>
                <w:rFonts w:ascii="Trebuchet MS" w:hAnsi="Trebuchet MS"/>
                <w:sz w:val="16"/>
                <w:szCs w:val="16"/>
              </w:rPr>
            </w:pPr>
            <w:r w:rsidRPr="002A6DE2">
              <w:rPr>
                <w:rFonts w:ascii="Trebuchet MS" w:hAnsi="Trebuchet MS"/>
                <w:sz w:val="16"/>
                <w:szCs w:val="16"/>
              </w:rPr>
              <w:t xml:space="preserve">-MIPG </w:t>
            </w:r>
          </w:p>
          <w:p w14:paraId="482AEA66" w14:textId="77777777" w:rsidR="00A9082B" w:rsidRDefault="00A9082B" w:rsidP="002A6DE2">
            <w:pPr>
              <w:spacing w:line="360" w:lineRule="auto"/>
              <w:rPr>
                <w:rFonts w:ascii="Trebuchet MS" w:hAnsi="Trebuchet MS"/>
                <w:sz w:val="16"/>
                <w:szCs w:val="16"/>
              </w:rPr>
            </w:pPr>
            <w:r w:rsidRPr="002A6DE2">
              <w:rPr>
                <w:rFonts w:ascii="Trebuchet MS" w:hAnsi="Trebuchet MS"/>
                <w:sz w:val="16"/>
                <w:szCs w:val="16"/>
              </w:rPr>
              <w:t>-Inducción /</w:t>
            </w:r>
            <w:r w:rsidR="008307CA" w:rsidRPr="002A6DE2">
              <w:rPr>
                <w:rFonts w:ascii="Trebuchet MS" w:hAnsi="Trebuchet MS"/>
                <w:sz w:val="16"/>
                <w:szCs w:val="16"/>
              </w:rPr>
              <w:t>Re inducción</w:t>
            </w:r>
          </w:p>
          <w:p w14:paraId="316F2A24" w14:textId="3BC993A8" w:rsidR="007919D8" w:rsidRDefault="007919D8" w:rsidP="002A6DE2">
            <w:pPr>
              <w:spacing w:line="360" w:lineRule="auto"/>
              <w:rPr>
                <w:rFonts w:ascii="Trebuchet MS" w:hAnsi="Trebuchet MS"/>
                <w:sz w:val="16"/>
                <w:szCs w:val="16"/>
              </w:rPr>
            </w:pPr>
            <w:r>
              <w:rPr>
                <w:rFonts w:ascii="Trebuchet MS" w:hAnsi="Trebuchet MS"/>
                <w:sz w:val="16"/>
                <w:szCs w:val="16"/>
              </w:rPr>
              <w:t>-Flexibilidad y Adaptación al cambio</w:t>
            </w:r>
          </w:p>
          <w:p w14:paraId="5B718A05" w14:textId="0416064C" w:rsidR="007919D8" w:rsidRDefault="007919D8" w:rsidP="002A6DE2">
            <w:pPr>
              <w:spacing w:line="360" w:lineRule="auto"/>
              <w:rPr>
                <w:rFonts w:ascii="Trebuchet MS" w:hAnsi="Trebuchet MS"/>
                <w:sz w:val="16"/>
                <w:szCs w:val="16"/>
              </w:rPr>
            </w:pPr>
            <w:r>
              <w:rPr>
                <w:rFonts w:ascii="Trebuchet MS" w:hAnsi="Trebuchet MS"/>
                <w:sz w:val="16"/>
                <w:szCs w:val="16"/>
              </w:rPr>
              <w:t>-Trabajo en Equipo</w:t>
            </w:r>
          </w:p>
          <w:p w14:paraId="0B04747D" w14:textId="0DFB46AF" w:rsidR="007919D8" w:rsidRDefault="007919D8" w:rsidP="002A6DE2">
            <w:pPr>
              <w:spacing w:line="360" w:lineRule="auto"/>
              <w:rPr>
                <w:rFonts w:ascii="Trebuchet MS" w:hAnsi="Trebuchet MS"/>
                <w:sz w:val="16"/>
                <w:szCs w:val="16"/>
              </w:rPr>
            </w:pPr>
            <w:r>
              <w:rPr>
                <w:rFonts w:ascii="Trebuchet MS" w:hAnsi="Trebuchet MS"/>
                <w:sz w:val="16"/>
                <w:szCs w:val="16"/>
              </w:rPr>
              <w:t>-Orientación a la Calidad</w:t>
            </w:r>
          </w:p>
          <w:p w14:paraId="7BD36F47" w14:textId="77777777" w:rsidR="007919D8" w:rsidRDefault="007919D8" w:rsidP="002A6DE2">
            <w:pPr>
              <w:spacing w:line="360" w:lineRule="auto"/>
              <w:rPr>
                <w:rFonts w:ascii="Trebuchet MS" w:hAnsi="Trebuchet MS"/>
                <w:sz w:val="16"/>
                <w:szCs w:val="16"/>
              </w:rPr>
            </w:pPr>
          </w:p>
          <w:p w14:paraId="445762D1" w14:textId="56A6A1AD" w:rsidR="007919D8" w:rsidRPr="002A6DE2" w:rsidRDefault="007919D8" w:rsidP="002A6DE2">
            <w:pPr>
              <w:spacing w:line="360" w:lineRule="auto"/>
              <w:rPr>
                <w:rFonts w:ascii="Trebuchet MS" w:hAnsi="Trebuchet MS"/>
                <w:sz w:val="16"/>
                <w:szCs w:val="16"/>
              </w:rPr>
            </w:pPr>
          </w:p>
        </w:tc>
        <w:tc>
          <w:tcPr>
            <w:tcW w:w="961" w:type="dxa"/>
            <w:vAlign w:val="center"/>
          </w:tcPr>
          <w:p w14:paraId="421C607E" w14:textId="77777777" w:rsidR="00A9082B" w:rsidRPr="002A6DE2" w:rsidRDefault="00A9082B" w:rsidP="002A6DE2">
            <w:pPr>
              <w:spacing w:line="360" w:lineRule="auto"/>
              <w:rPr>
                <w:rFonts w:ascii="Trebuchet MS" w:hAnsi="Trebuchet MS"/>
                <w:sz w:val="16"/>
                <w:szCs w:val="16"/>
              </w:rPr>
            </w:pPr>
            <w:r w:rsidRPr="002A6DE2">
              <w:rPr>
                <w:rFonts w:ascii="Trebuchet MS" w:hAnsi="Trebuchet MS"/>
                <w:sz w:val="16"/>
                <w:szCs w:val="16"/>
              </w:rPr>
              <w:t>% de funcionarios inscritos</w:t>
            </w:r>
          </w:p>
          <w:p w14:paraId="6776B700" w14:textId="77777777" w:rsidR="00A9082B" w:rsidRPr="002A6DE2" w:rsidRDefault="00A9082B" w:rsidP="002A6DE2">
            <w:pPr>
              <w:spacing w:line="360" w:lineRule="auto"/>
              <w:rPr>
                <w:rFonts w:ascii="Trebuchet MS" w:hAnsi="Trebuchet MS"/>
                <w:sz w:val="16"/>
                <w:szCs w:val="16"/>
              </w:rPr>
            </w:pPr>
          </w:p>
        </w:tc>
        <w:tc>
          <w:tcPr>
            <w:tcW w:w="773" w:type="dxa"/>
            <w:vAlign w:val="center"/>
          </w:tcPr>
          <w:p w14:paraId="7C555F5B" w14:textId="77777777" w:rsidR="00A9082B" w:rsidRPr="002A6DE2" w:rsidRDefault="00A9082B" w:rsidP="002A6DE2">
            <w:pPr>
              <w:autoSpaceDE w:val="0"/>
              <w:autoSpaceDN w:val="0"/>
              <w:adjustRightInd w:val="0"/>
              <w:rPr>
                <w:rFonts w:ascii="Trebuchet MS" w:eastAsiaTheme="minorHAnsi" w:hAnsi="Trebuchet MS" w:cs="Roboto-Bold"/>
                <w:b/>
                <w:bCs/>
                <w:sz w:val="16"/>
                <w:szCs w:val="16"/>
                <w:lang w:val="es-CO" w:eastAsia="en-US"/>
              </w:rPr>
            </w:pPr>
            <w:r w:rsidRPr="002A6DE2">
              <w:rPr>
                <w:rFonts w:ascii="Trebuchet MS" w:eastAsiaTheme="minorHAnsi" w:hAnsi="Trebuchet MS" w:cs="Roboto-Bold"/>
                <w:b/>
                <w:bCs/>
                <w:sz w:val="16"/>
                <w:szCs w:val="16"/>
                <w:lang w:val="es-CO" w:eastAsia="en-US"/>
              </w:rPr>
              <w:t>Primer</w:t>
            </w:r>
          </w:p>
          <w:p w14:paraId="50577B5A" w14:textId="7238323F" w:rsidR="00A9082B" w:rsidRPr="002A6DE2" w:rsidRDefault="00A9082B" w:rsidP="002A6DE2">
            <w:pPr>
              <w:spacing w:line="360" w:lineRule="auto"/>
              <w:rPr>
                <w:rFonts w:ascii="Trebuchet MS" w:hAnsi="Trebuchet MS"/>
                <w:sz w:val="16"/>
                <w:szCs w:val="16"/>
              </w:rPr>
            </w:pPr>
            <w:r w:rsidRPr="002A6DE2">
              <w:rPr>
                <w:rFonts w:ascii="Trebuchet MS" w:eastAsiaTheme="minorHAnsi" w:hAnsi="Trebuchet MS" w:cs="Roboto-Bold"/>
                <w:b/>
                <w:bCs/>
                <w:sz w:val="16"/>
                <w:szCs w:val="16"/>
                <w:lang w:val="es-CO" w:eastAsia="en-US"/>
              </w:rPr>
              <w:t>nivel</w:t>
            </w:r>
          </w:p>
        </w:tc>
        <w:tc>
          <w:tcPr>
            <w:tcW w:w="1160" w:type="dxa"/>
            <w:vAlign w:val="center"/>
          </w:tcPr>
          <w:p w14:paraId="7A687BE7" w14:textId="77777777" w:rsidR="008B175D" w:rsidRPr="002A6DE2" w:rsidRDefault="008B175D" w:rsidP="002A6DE2">
            <w:pPr>
              <w:autoSpaceDE w:val="0"/>
              <w:autoSpaceDN w:val="0"/>
              <w:adjustRightInd w:val="0"/>
              <w:rPr>
                <w:rFonts w:ascii="Trebuchet MS" w:eastAsiaTheme="minorHAnsi" w:hAnsi="Trebuchet MS" w:cs="Roboto-Light"/>
                <w:sz w:val="16"/>
                <w:szCs w:val="16"/>
                <w:lang w:val="es-CO" w:eastAsia="en-US"/>
              </w:rPr>
            </w:pPr>
            <w:r w:rsidRPr="002A6DE2">
              <w:rPr>
                <w:rFonts w:ascii="Trebuchet MS" w:eastAsiaTheme="minorHAnsi" w:hAnsi="Trebuchet MS" w:cs="Roboto-Light"/>
                <w:sz w:val="16"/>
                <w:szCs w:val="16"/>
                <w:lang w:val="es-CO" w:eastAsia="en-US"/>
              </w:rPr>
              <w:t>Encuestas de satisfacción en donde</w:t>
            </w:r>
          </w:p>
          <w:p w14:paraId="15664388" w14:textId="77777777" w:rsidR="008B175D" w:rsidRPr="002A6DE2" w:rsidRDefault="008B175D" w:rsidP="002A6DE2">
            <w:pPr>
              <w:autoSpaceDE w:val="0"/>
              <w:autoSpaceDN w:val="0"/>
              <w:adjustRightInd w:val="0"/>
              <w:rPr>
                <w:rFonts w:ascii="Trebuchet MS" w:eastAsiaTheme="minorHAnsi" w:hAnsi="Trebuchet MS" w:cs="Roboto-Light"/>
                <w:sz w:val="16"/>
                <w:szCs w:val="16"/>
                <w:lang w:val="es-CO" w:eastAsia="en-US"/>
              </w:rPr>
            </w:pPr>
            <w:r w:rsidRPr="002A6DE2">
              <w:rPr>
                <w:rFonts w:ascii="Trebuchet MS" w:eastAsiaTheme="minorHAnsi" w:hAnsi="Trebuchet MS" w:cs="Roboto-Light"/>
                <w:sz w:val="16"/>
                <w:szCs w:val="16"/>
                <w:lang w:val="es-CO" w:eastAsia="en-US"/>
              </w:rPr>
              <w:t>se midan aspectos como: satisfacción</w:t>
            </w:r>
          </w:p>
          <w:p w14:paraId="0F398091" w14:textId="77777777" w:rsidR="008B175D" w:rsidRPr="002A6DE2" w:rsidRDefault="008B175D" w:rsidP="002A6DE2">
            <w:pPr>
              <w:autoSpaceDE w:val="0"/>
              <w:autoSpaceDN w:val="0"/>
              <w:adjustRightInd w:val="0"/>
              <w:rPr>
                <w:rFonts w:ascii="Trebuchet MS" w:eastAsiaTheme="minorHAnsi" w:hAnsi="Trebuchet MS" w:cs="Roboto-Light"/>
                <w:sz w:val="16"/>
                <w:szCs w:val="16"/>
                <w:lang w:val="es-CO" w:eastAsia="en-US"/>
              </w:rPr>
            </w:pPr>
            <w:r w:rsidRPr="002A6DE2">
              <w:rPr>
                <w:rFonts w:ascii="Trebuchet MS" w:eastAsiaTheme="minorHAnsi" w:hAnsi="Trebuchet MS" w:cs="Roboto-Light"/>
                <w:sz w:val="16"/>
                <w:szCs w:val="16"/>
                <w:lang w:val="es-CO" w:eastAsia="en-US"/>
              </w:rPr>
              <w:t>con contenidos, logística, desempeño</w:t>
            </w:r>
          </w:p>
          <w:p w14:paraId="2C05EB15" w14:textId="77777777" w:rsidR="008B175D" w:rsidRPr="002A6DE2" w:rsidRDefault="008B175D" w:rsidP="002A6DE2">
            <w:pPr>
              <w:autoSpaceDE w:val="0"/>
              <w:autoSpaceDN w:val="0"/>
              <w:adjustRightInd w:val="0"/>
              <w:rPr>
                <w:rFonts w:ascii="Trebuchet MS" w:eastAsiaTheme="minorHAnsi" w:hAnsi="Trebuchet MS" w:cs="Roboto-Light"/>
                <w:sz w:val="16"/>
                <w:szCs w:val="16"/>
                <w:lang w:val="es-CO" w:eastAsia="en-US"/>
              </w:rPr>
            </w:pPr>
            <w:r w:rsidRPr="002A6DE2">
              <w:rPr>
                <w:rFonts w:ascii="Trebuchet MS" w:eastAsiaTheme="minorHAnsi" w:hAnsi="Trebuchet MS" w:cs="Roboto-Light"/>
                <w:sz w:val="16"/>
                <w:szCs w:val="16"/>
                <w:lang w:val="es-CO" w:eastAsia="en-US"/>
              </w:rPr>
              <w:t>del capacitador o formador, métodos de</w:t>
            </w:r>
          </w:p>
          <w:p w14:paraId="47240B4E" w14:textId="7A184524" w:rsidR="00A9082B" w:rsidRPr="002A6DE2" w:rsidRDefault="008B175D" w:rsidP="002A6DE2">
            <w:pPr>
              <w:spacing w:line="360" w:lineRule="auto"/>
              <w:rPr>
                <w:rFonts w:ascii="Trebuchet MS" w:hAnsi="Trebuchet MS"/>
                <w:sz w:val="16"/>
                <w:szCs w:val="16"/>
              </w:rPr>
            </w:pPr>
            <w:r w:rsidRPr="002A6DE2">
              <w:rPr>
                <w:rFonts w:ascii="Trebuchet MS" w:eastAsiaTheme="minorHAnsi" w:hAnsi="Trebuchet MS" w:cs="Roboto-Light"/>
                <w:sz w:val="16"/>
                <w:szCs w:val="16"/>
                <w:lang w:val="es-CO" w:eastAsia="en-US"/>
              </w:rPr>
              <w:t>formación, etc.</w:t>
            </w:r>
          </w:p>
        </w:tc>
        <w:tc>
          <w:tcPr>
            <w:tcW w:w="1250" w:type="dxa"/>
            <w:vAlign w:val="center"/>
          </w:tcPr>
          <w:p w14:paraId="4CD2807C" w14:textId="40A5DDE7" w:rsidR="00A9082B" w:rsidRPr="002A6DE2" w:rsidRDefault="006E4365" w:rsidP="002A6DE2">
            <w:pPr>
              <w:spacing w:line="360" w:lineRule="auto"/>
              <w:rPr>
                <w:rFonts w:ascii="Trebuchet MS" w:hAnsi="Trebuchet MS"/>
                <w:sz w:val="16"/>
                <w:szCs w:val="16"/>
              </w:rPr>
            </w:pPr>
            <w:r w:rsidRPr="002A6DE2">
              <w:rPr>
                <w:rFonts w:ascii="Trebuchet MS" w:hAnsi="Trebuchet MS" w:cs="Calibri"/>
                <w:sz w:val="16"/>
                <w:szCs w:val="16"/>
                <w:lang w:val="es-CO" w:eastAsia="es-CO"/>
              </w:rPr>
              <w:t xml:space="preserve"> (calificaciones entre 3 y 5)/ el No. Total de participantes en el curso.</w:t>
            </w:r>
          </w:p>
        </w:tc>
        <w:tc>
          <w:tcPr>
            <w:tcW w:w="1135" w:type="dxa"/>
            <w:vAlign w:val="center"/>
          </w:tcPr>
          <w:p w14:paraId="4297E405" w14:textId="51BB1C72" w:rsidR="00A9082B" w:rsidRPr="002A6DE2" w:rsidRDefault="006E4365" w:rsidP="002A6DE2">
            <w:pPr>
              <w:spacing w:line="360" w:lineRule="auto"/>
              <w:rPr>
                <w:rFonts w:ascii="Trebuchet MS" w:hAnsi="Trebuchet MS"/>
                <w:sz w:val="16"/>
                <w:szCs w:val="16"/>
              </w:rPr>
            </w:pPr>
            <w:r w:rsidRPr="002A6DE2">
              <w:rPr>
                <w:rFonts w:ascii="Trebuchet MS" w:hAnsi="Trebuchet MS" w:cs="Calibri"/>
                <w:sz w:val="16"/>
                <w:szCs w:val="16"/>
                <w:lang w:val="es-CO" w:eastAsia="es-CO"/>
              </w:rPr>
              <w:t>Número total de evaluaciones que obtuvieron calificación superior a 3.0</w:t>
            </w:r>
          </w:p>
        </w:tc>
        <w:tc>
          <w:tcPr>
            <w:tcW w:w="816" w:type="dxa"/>
            <w:vAlign w:val="center"/>
          </w:tcPr>
          <w:p w14:paraId="58137EE3" w14:textId="65D7DF11" w:rsidR="00A9082B" w:rsidRPr="002A6DE2" w:rsidRDefault="006E4365" w:rsidP="002A6DE2">
            <w:pPr>
              <w:spacing w:line="360" w:lineRule="auto"/>
              <w:rPr>
                <w:rFonts w:ascii="Trebuchet MS" w:hAnsi="Trebuchet MS"/>
                <w:sz w:val="16"/>
                <w:szCs w:val="16"/>
              </w:rPr>
            </w:pPr>
            <w:r w:rsidRPr="002A6DE2">
              <w:rPr>
                <w:rFonts w:ascii="Trebuchet MS" w:hAnsi="Trebuchet MS"/>
                <w:sz w:val="16"/>
                <w:szCs w:val="16"/>
              </w:rPr>
              <w:t>Porcentual</w:t>
            </w:r>
          </w:p>
        </w:tc>
        <w:tc>
          <w:tcPr>
            <w:tcW w:w="851" w:type="dxa"/>
            <w:vAlign w:val="center"/>
          </w:tcPr>
          <w:p w14:paraId="7EF7B9F4" w14:textId="723421E3" w:rsidR="00A9082B" w:rsidRPr="002A6DE2" w:rsidRDefault="007E6553" w:rsidP="002A6DE2">
            <w:pPr>
              <w:spacing w:line="360" w:lineRule="auto"/>
              <w:rPr>
                <w:rFonts w:ascii="Trebuchet MS" w:hAnsi="Trebuchet MS"/>
                <w:sz w:val="16"/>
                <w:szCs w:val="16"/>
              </w:rPr>
            </w:pPr>
            <w:r w:rsidRPr="002A6DE2">
              <w:rPr>
                <w:rFonts w:ascii="Trebuchet MS" w:hAnsi="Trebuchet MS" w:cs="Arial"/>
                <w:sz w:val="16"/>
                <w:szCs w:val="16"/>
              </w:rPr>
              <w:t>Anual</w:t>
            </w:r>
          </w:p>
        </w:tc>
      </w:tr>
      <w:tr w:rsidR="002A6DE2" w:rsidRPr="002A6DE2" w14:paraId="79132149" w14:textId="77777777" w:rsidTr="007919D8">
        <w:tc>
          <w:tcPr>
            <w:tcW w:w="1242" w:type="dxa"/>
            <w:vAlign w:val="center"/>
          </w:tcPr>
          <w:p w14:paraId="23BD25C6" w14:textId="44F59476" w:rsidR="00A9082B" w:rsidRPr="002A6DE2" w:rsidRDefault="00A9082B" w:rsidP="002A6DE2">
            <w:pPr>
              <w:spacing w:line="360" w:lineRule="auto"/>
              <w:rPr>
                <w:rFonts w:ascii="Trebuchet MS" w:hAnsi="Trebuchet MS"/>
                <w:sz w:val="16"/>
                <w:szCs w:val="16"/>
              </w:rPr>
            </w:pPr>
            <w:r w:rsidRPr="002A6DE2">
              <w:rPr>
                <w:rFonts w:ascii="Trebuchet MS" w:hAnsi="Trebuchet MS" w:cs="Arial"/>
                <w:b/>
                <w:bCs/>
                <w:sz w:val="16"/>
                <w:szCs w:val="16"/>
                <w:lang w:val="es-CO" w:eastAsia="es-CO"/>
              </w:rPr>
              <w:t>Eje Temático 3: Creación del valor público</w:t>
            </w:r>
          </w:p>
        </w:tc>
        <w:tc>
          <w:tcPr>
            <w:tcW w:w="1376" w:type="dxa"/>
            <w:vAlign w:val="center"/>
          </w:tcPr>
          <w:p w14:paraId="2A5EF040" w14:textId="0E62EE9A" w:rsidR="00A9082B" w:rsidRPr="002A6DE2" w:rsidRDefault="00A9082B" w:rsidP="002A6DE2">
            <w:pPr>
              <w:spacing w:line="360" w:lineRule="auto"/>
              <w:rPr>
                <w:rFonts w:ascii="Trebuchet MS" w:hAnsi="Trebuchet MS"/>
                <w:sz w:val="16"/>
                <w:szCs w:val="16"/>
              </w:rPr>
            </w:pPr>
            <w:r w:rsidRPr="002A6DE2">
              <w:rPr>
                <w:rFonts w:ascii="Trebuchet MS" w:hAnsi="Trebuchet MS"/>
                <w:sz w:val="16"/>
                <w:szCs w:val="16"/>
              </w:rPr>
              <w:t xml:space="preserve">Fortalecer las competencias laborales de los empleados públicos del Departamento Administrativo de la Defensoría del Espacio Público con el fin de contribuir al logro de las metas y objetivos estratégicos, apuntando al cumplimiento de la misión y de </w:t>
            </w:r>
            <w:r w:rsidR="002A6DE2" w:rsidRPr="002A6DE2">
              <w:rPr>
                <w:rFonts w:ascii="Trebuchet MS" w:hAnsi="Trebuchet MS"/>
                <w:sz w:val="16"/>
                <w:szCs w:val="16"/>
              </w:rPr>
              <w:t>la visión Institucional</w:t>
            </w:r>
          </w:p>
        </w:tc>
        <w:tc>
          <w:tcPr>
            <w:tcW w:w="1488" w:type="dxa"/>
            <w:vAlign w:val="center"/>
          </w:tcPr>
          <w:p w14:paraId="2178EFBA" w14:textId="05ABDB2B" w:rsidR="00A9082B" w:rsidRDefault="00FA7536" w:rsidP="002A6DE2">
            <w:pPr>
              <w:spacing w:line="360" w:lineRule="auto"/>
              <w:rPr>
                <w:rFonts w:ascii="Trebuchet MS" w:hAnsi="Trebuchet MS"/>
                <w:sz w:val="16"/>
                <w:szCs w:val="16"/>
              </w:rPr>
            </w:pPr>
            <w:r>
              <w:rPr>
                <w:rFonts w:ascii="Trebuchet MS" w:hAnsi="Trebuchet MS"/>
                <w:sz w:val="16"/>
                <w:szCs w:val="16"/>
              </w:rPr>
              <w:t>-Innovación en el servicio</w:t>
            </w:r>
          </w:p>
          <w:p w14:paraId="61124CCA" w14:textId="2474545A" w:rsidR="00FA7536" w:rsidRDefault="00FA7536" w:rsidP="002A6DE2">
            <w:pPr>
              <w:spacing w:line="360" w:lineRule="auto"/>
              <w:rPr>
                <w:rFonts w:ascii="Trebuchet MS" w:hAnsi="Trebuchet MS"/>
                <w:sz w:val="16"/>
                <w:szCs w:val="16"/>
              </w:rPr>
            </w:pPr>
            <w:r>
              <w:rPr>
                <w:rFonts w:ascii="Trebuchet MS" w:hAnsi="Trebuchet MS"/>
                <w:sz w:val="16"/>
                <w:szCs w:val="16"/>
              </w:rPr>
              <w:t>- Inteligencia Emocional</w:t>
            </w:r>
          </w:p>
          <w:p w14:paraId="379173D5" w14:textId="77777777" w:rsidR="00A9082B" w:rsidRPr="002A6DE2" w:rsidRDefault="00A9082B" w:rsidP="002A6DE2">
            <w:pPr>
              <w:spacing w:line="360" w:lineRule="auto"/>
              <w:rPr>
                <w:rFonts w:ascii="Trebuchet MS" w:hAnsi="Trebuchet MS"/>
                <w:sz w:val="16"/>
                <w:szCs w:val="16"/>
              </w:rPr>
            </w:pPr>
            <w:r w:rsidRPr="002A6DE2">
              <w:rPr>
                <w:rFonts w:ascii="Trebuchet MS" w:hAnsi="Trebuchet MS"/>
                <w:sz w:val="16"/>
                <w:szCs w:val="16"/>
              </w:rPr>
              <w:t xml:space="preserve">-Actualización Normativa </w:t>
            </w:r>
          </w:p>
          <w:p w14:paraId="7960F079" w14:textId="77777777" w:rsidR="00A9082B" w:rsidRDefault="00A9082B" w:rsidP="002A6DE2">
            <w:pPr>
              <w:spacing w:line="360" w:lineRule="auto"/>
              <w:rPr>
                <w:rFonts w:ascii="Trebuchet MS" w:hAnsi="Trebuchet MS"/>
                <w:sz w:val="16"/>
                <w:szCs w:val="16"/>
              </w:rPr>
            </w:pPr>
            <w:r w:rsidRPr="002A6DE2">
              <w:rPr>
                <w:rFonts w:ascii="Trebuchet MS" w:hAnsi="Trebuchet MS"/>
                <w:sz w:val="16"/>
                <w:szCs w:val="16"/>
              </w:rPr>
              <w:t>-Fortalecimiento del Sistema de Seguridad y Salud en el Trabajo</w:t>
            </w:r>
          </w:p>
          <w:p w14:paraId="16F65190" w14:textId="0E82221D" w:rsidR="007919D8" w:rsidRDefault="007919D8" w:rsidP="002A6DE2">
            <w:pPr>
              <w:spacing w:line="360" w:lineRule="auto"/>
              <w:rPr>
                <w:rFonts w:ascii="Trebuchet MS" w:hAnsi="Trebuchet MS"/>
                <w:sz w:val="16"/>
                <w:szCs w:val="16"/>
              </w:rPr>
            </w:pPr>
            <w:r>
              <w:rPr>
                <w:rFonts w:ascii="Trebuchet MS" w:hAnsi="Trebuchet MS"/>
                <w:sz w:val="16"/>
                <w:szCs w:val="16"/>
              </w:rPr>
              <w:t>-Gestión Presupuestal</w:t>
            </w:r>
          </w:p>
          <w:p w14:paraId="5F49E4CF" w14:textId="31635A06" w:rsidR="007919D8" w:rsidRDefault="007919D8" w:rsidP="002A6DE2">
            <w:pPr>
              <w:spacing w:line="360" w:lineRule="auto"/>
              <w:rPr>
                <w:rFonts w:ascii="Trebuchet MS" w:hAnsi="Trebuchet MS"/>
                <w:sz w:val="16"/>
                <w:szCs w:val="16"/>
              </w:rPr>
            </w:pPr>
            <w:r>
              <w:rPr>
                <w:rFonts w:ascii="Trebuchet MS" w:hAnsi="Trebuchet MS"/>
                <w:sz w:val="16"/>
                <w:szCs w:val="16"/>
              </w:rPr>
              <w:t>-Servicio al ciudadano</w:t>
            </w:r>
          </w:p>
          <w:p w14:paraId="7C20D887" w14:textId="4B816774" w:rsidR="007919D8" w:rsidRDefault="007919D8" w:rsidP="002A6DE2">
            <w:pPr>
              <w:spacing w:line="360" w:lineRule="auto"/>
              <w:rPr>
                <w:rFonts w:ascii="Trebuchet MS" w:hAnsi="Trebuchet MS"/>
                <w:sz w:val="16"/>
                <w:szCs w:val="16"/>
              </w:rPr>
            </w:pPr>
            <w:r>
              <w:rPr>
                <w:rFonts w:ascii="Trebuchet MS" w:hAnsi="Trebuchet MS"/>
                <w:sz w:val="16"/>
                <w:szCs w:val="16"/>
              </w:rPr>
              <w:t>-Logro de metas y propósitos Organizacionales</w:t>
            </w:r>
          </w:p>
          <w:p w14:paraId="56786C66" w14:textId="77777777" w:rsidR="007919D8" w:rsidRDefault="007919D8" w:rsidP="00FA7536">
            <w:pPr>
              <w:spacing w:line="360" w:lineRule="auto"/>
              <w:rPr>
                <w:rFonts w:ascii="Trebuchet MS" w:hAnsi="Trebuchet MS"/>
                <w:sz w:val="16"/>
                <w:szCs w:val="16"/>
              </w:rPr>
            </w:pPr>
            <w:r>
              <w:rPr>
                <w:rFonts w:ascii="Trebuchet MS" w:hAnsi="Trebuchet MS"/>
                <w:sz w:val="16"/>
                <w:szCs w:val="16"/>
              </w:rPr>
              <w:t>-Orientación Estratégica</w:t>
            </w:r>
          </w:p>
          <w:p w14:paraId="1733A07E" w14:textId="2A957FD4" w:rsidR="00FA7536" w:rsidRPr="002A6DE2" w:rsidRDefault="00FA7536" w:rsidP="00FA7536">
            <w:pPr>
              <w:spacing w:line="360" w:lineRule="auto"/>
              <w:rPr>
                <w:rFonts w:ascii="Trebuchet MS" w:hAnsi="Trebuchet MS"/>
                <w:sz w:val="16"/>
                <w:szCs w:val="16"/>
              </w:rPr>
            </w:pPr>
            <w:r>
              <w:rPr>
                <w:rFonts w:ascii="Trebuchet MS" w:hAnsi="Trebuchet MS"/>
                <w:sz w:val="16"/>
                <w:szCs w:val="16"/>
              </w:rPr>
              <w:t>-Planeación Estratégica</w:t>
            </w:r>
          </w:p>
        </w:tc>
        <w:tc>
          <w:tcPr>
            <w:tcW w:w="961" w:type="dxa"/>
            <w:vAlign w:val="center"/>
          </w:tcPr>
          <w:p w14:paraId="457BDE1D" w14:textId="77777777" w:rsidR="00A9082B" w:rsidRPr="002A6DE2" w:rsidRDefault="00A9082B" w:rsidP="002A6DE2">
            <w:pPr>
              <w:spacing w:line="360" w:lineRule="auto"/>
              <w:rPr>
                <w:rFonts w:ascii="Trebuchet MS" w:hAnsi="Trebuchet MS"/>
                <w:sz w:val="16"/>
                <w:szCs w:val="16"/>
              </w:rPr>
            </w:pPr>
            <w:r w:rsidRPr="002A6DE2">
              <w:rPr>
                <w:rFonts w:ascii="Trebuchet MS" w:hAnsi="Trebuchet MS"/>
                <w:sz w:val="16"/>
                <w:szCs w:val="16"/>
              </w:rPr>
              <w:t>% de funcionarios inscritos</w:t>
            </w:r>
          </w:p>
          <w:p w14:paraId="32A0C210" w14:textId="77777777" w:rsidR="00A9082B" w:rsidRPr="002A6DE2" w:rsidRDefault="00A9082B" w:rsidP="002A6DE2">
            <w:pPr>
              <w:spacing w:line="360" w:lineRule="auto"/>
              <w:rPr>
                <w:rFonts w:ascii="Trebuchet MS" w:hAnsi="Trebuchet MS"/>
                <w:sz w:val="16"/>
                <w:szCs w:val="16"/>
              </w:rPr>
            </w:pPr>
          </w:p>
        </w:tc>
        <w:tc>
          <w:tcPr>
            <w:tcW w:w="773" w:type="dxa"/>
            <w:vAlign w:val="center"/>
          </w:tcPr>
          <w:p w14:paraId="70EC9564" w14:textId="77777777" w:rsidR="00A9082B" w:rsidRPr="002A6DE2" w:rsidRDefault="00A9082B" w:rsidP="002A6DE2">
            <w:pPr>
              <w:autoSpaceDE w:val="0"/>
              <w:autoSpaceDN w:val="0"/>
              <w:adjustRightInd w:val="0"/>
              <w:rPr>
                <w:rFonts w:ascii="Trebuchet MS" w:eastAsiaTheme="minorHAnsi" w:hAnsi="Trebuchet MS" w:cs="Roboto-Bold"/>
                <w:b/>
                <w:bCs/>
                <w:sz w:val="16"/>
                <w:szCs w:val="16"/>
                <w:lang w:val="es-CO" w:eastAsia="en-US"/>
              </w:rPr>
            </w:pPr>
            <w:r w:rsidRPr="002A6DE2">
              <w:rPr>
                <w:rFonts w:ascii="Trebuchet MS" w:eastAsiaTheme="minorHAnsi" w:hAnsi="Trebuchet MS" w:cs="Roboto-Bold"/>
                <w:b/>
                <w:bCs/>
                <w:sz w:val="16"/>
                <w:szCs w:val="16"/>
                <w:lang w:val="es-CO" w:eastAsia="en-US"/>
              </w:rPr>
              <w:t>Primer</w:t>
            </w:r>
          </w:p>
          <w:p w14:paraId="5C41B3CE" w14:textId="3F2C1CEE" w:rsidR="00A9082B" w:rsidRPr="002A6DE2" w:rsidRDefault="00A9082B" w:rsidP="002A6DE2">
            <w:pPr>
              <w:spacing w:line="360" w:lineRule="auto"/>
              <w:rPr>
                <w:rFonts w:ascii="Trebuchet MS" w:hAnsi="Trebuchet MS"/>
                <w:sz w:val="16"/>
                <w:szCs w:val="16"/>
              </w:rPr>
            </w:pPr>
            <w:r w:rsidRPr="002A6DE2">
              <w:rPr>
                <w:rFonts w:ascii="Trebuchet MS" w:eastAsiaTheme="minorHAnsi" w:hAnsi="Trebuchet MS" w:cs="Roboto-Bold"/>
                <w:b/>
                <w:bCs/>
                <w:sz w:val="16"/>
                <w:szCs w:val="16"/>
                <w:lang w:val="es-CO" w:eastAsia="en-US"/>
              </w:rPr>
              <w:t>nivel</w:t>
            </w:r>
          </w:p>
        </w:tc>
        <w:tc>
          <w:tcPr>
            <w:tcW w:w="1160" w:type="dxa"/>
            <w:vAlign w:val="center"/>
          </w:tcPr>
          <w:p w14:paraId="7474E189" w14:textId="77777777" w:rsidR="008B175D" w:rsidRPr="002A6DE2" w:rsidRDefault="008B175D" w:rsidP="002A6DE2">
            <w:pPr>
              <w:autoSpaceDE w:val="0"/>
              <w:autoSpaceDN w:val="0"/>
              <w:adjustRightInd w:val="0"/>
              <w:rPr>
                <w:rFonts w:ascii="Trebuchet MS" w:eastAsiaTheme="minorHAnsi" w:hAnsi="Trebuchet MS" w:cs="Roboto-Light"/>
                <w:sz w:val="16"/>
                <w:szCs w:val="16"/>
                <w:lang w:val="es-CO" w:eastAsia="en-US"/>
              </w:rPr>
            </w:pPr>
            <w:r w:rsidRPr="002A6DE2">
              <w:rPr>
                <w:rFonts w:ascii="Trebuchet MS" w:eastAsiaTheme="minorHAnsi" w:hAnsi="Trebuchet MS" w:cs="Roboto-Light"/>
                <w:sz w:val="16"/>
                <w:szCs w:val="16"/>
                <w:lang w:val="es-CO" w:eastAsia="en-US"/>
              </w:rPr>
              <w:t>Encuestas de satisfacción en donde</w:t>
            </w:r>
          </w:p>
          <w:p w14:paraId="42FD45A5" w14:textId="77777777" w:rsidR="008B175D" w:rsidRPr="002A6DE2" w:rsidRDefault="008B175D" w:rsidP="002A6DE2">
            <w:pPr>
              <w:autoSpaceDE w:val="0"/>
              <w:autoSpaceDN w:val="0"/>
              <w:adjustRightInd w:val="0"/>
              <w:rPr>
                <w:rFonts w:ascii="Trebuchet MS" w:eastAsiaTheme="minorHAnsi" w:hAnsi="Trebuchet MS" w:cs="Roboto-Light"/>
                <w:sz w:val="16"/>
                <w:szCs w:val="16"/>
                <w:lang w:val="es-CO" w:eastAsia="en-US"/>
              </w:rPr>
            </w:pPr>
            <w:r w:rsidRPr="002A6DE2">
              <w:rPr>
                <w:rFonts w:ascii="Trebuchet MS" w:eastAsiaTheme="minorHAnsi" w:hAnsi="Trebuchet MS" w:cs="Roboto-Light"/>
                <w:sz w:val="16"/>
                <w:szCs w:val="16"/>
                <w:lang w:val="es-CO" w:eastAsia="en-US"/>
              </w:rPr>
              <w:t>se midan aspectos como: satisfacción</w:t>
            </w:r>
          </w:p>
          <w:p w14:paraId="0965B4F8" w14:textId="77777777" w:rsidR="008B175D" w:rsidRPr="002A6DE2" w:rsidRDefault="008B175D" w:rsidP="002A6DE2">
            <w:pPr>
              <w:autoSpaceDE w:val="0"/>
              <w:autoSpaceDN w:val="0"/>
              <w:adjustRightInd w:val="0"/>
              <w:rPr>
                <w:rFonts w:ascii="Trebuchet MS" w:eastAsiaTheme="minorHAnsi" w:hAnsi="Trebuchet MS" w:cs="Roboto-Light"/>
                <w:sz w:val="16"/>
                <w:szCs w:val="16"/>
                <w:lang w:val="es-CO" w:eastAsia="en-US"/>
              </w:rPr>
            </w:pPr>
            <w:r w:rsidRPr="002A6DE2">
              <w:rPr>
                <w:rFonts w:ascii="Trebuchet MS" w:eastAsiaTheme="minorHAnsi" w:hAnsi="Trebuchet MS" w:cs="Roboto-Light"/>
                <w:sz w:val="16"/>
                <w:szCs w:val="16"/>
                <w:lang w:val="es-CO" w:eastAsia="en-US"/>
              </w:rPr>
              <w:t>con contenidos, logística, desempeño</w:t>
            </w:r>
          </w:p>
          <w:p w14:paraId="1DDC4265" w14:textId="77777777" w:rsidR="008B175D" w:rsidRPr="002A6DE2" w:rsidRDefault="008B175D" w:rsidP="002A6DE2">
            <w:pPr>
              <w:autoSpaceDE w:val="0"/>
              <w:autoSpaceDN w:val="0"/>
              <w:adjustRightInd w:val="0"/>
              <w:rPr>
                <w:rFonts w:ascii="Trebuchet MS" w:eastAsiaTheme="minorHAnsi" w:hAnsi="Trebuchet MS" w:cs="Roboto-Light"/>
                <w:sz w:val="16"/>
                <w:szCs w:val="16"/>
                <w:lang w:val="es-CO" w:eastAsia="en-US"/>
              </w:rPr>
            </w:pPr>
            <w:r w:rsidRPr="002A6DE2">
              <w:rPr>
                <w:rFonts w:ascii="Trebuchet MS" w:eastAsiaTheme="minorHAnsi" w:hAnsi="Trebuchet MS" w:cs="Roboto-Light"/>
                <w:sz w:val="16"/>
                <w:szCs w:val="16"/>
                <w:lang w:val="es-CO" w:eastAsia="en-US"/>
              </w:rPr>
              <w:t>del capacitador o formador, métodos de</w:t>
            </w:r>
          </w:p>
          <w:p w14:paraId="5F9BD76D" w14:textId="25EBEE4A" w:rsidR="00A9082B" w:rsidRPr="002A6DE2" w:rsidRDefault="008B175D" w:rsidP="002A6DE2">
            <w:pPr>
              <w:spacing w:line="360" w:lineRule="auto"/>
              <w:rPr>
                <w:rFonts w:ascii="Trebuchet MS" w:hAnsi="Trebuchet MS"/>
                <w:sz w:val="16"/>
                <w:szCs w:val="16"/>
              </w:rPr>
            </w:pPr>
            <w:r w:rsidRPr="002A6DE2">
              <w:rPr>
                <w:rFonts w:ascii="Trebuchet MS" w:eastAsiaTheme="minorHAnsi" w:hAnsi="Trebuchet MS" w:cs="Roboto-Light"/>
                <w:sz w:val="16"/>
                <w:szCs w:val="16"/>
                <w:lang w:val="es-CO" w:eastAsia="en-US"/>
              </w:rPr>
              <w:t>formación, etc.</w:t>
            </w:r>
          </w:p>
        </w:tc>
        <w:tc>
          <w:tcPr>
            <w:tcW w:w="1250" w:type="dxa"/>
            <w:vAlign w:val="center"/>
          </w:tcPr>
          <w:p w14:paraId="78A45885" w14:textId="5E6AC21E" w:rsidR="00A9082B" w:rsidRPr="002A6DE2" w:rsidRDefault="006E4365" w:rsidP="002A6DE2">
            <w:pPr>
              <w:spacing w:line="360" w:lineRule="auto"/>
              <w:rPr>
                <w:rFonts w:ascii="Trebuchet MS" w:hAnsi="Trebuchet MS"/>
                <w:sz w:val="16"/>
                <w:szCs w:val="16"/>
              </w:rPr>
            </w:pPr>
            <w:r w:rsidRPr="002A6DE2">
              <w:rPr>
                <w:rFonts w:ascii="Trebuchet MS" w:hAnsi="Trebuchet MS" w:cs="Calibri"/>
                <w:sz w:val="16"/>
                <w:szCs w:val="16"/>
                <w:lang w:val="es-CO" w:eastAsia="es-CO"/>
              </w:rPr>
              <w:t>(calificaciones entre 3 y 5)/ el No. Total de participantes en el curso.</w:t>
            </w:r>
          </w:p>
        </w:tc>
        <w:tc>
          <w:tcPr>
            <w:tcW w:w="1135" w:type="dxa"/>
            <w:vAlign w:val="center"/>
          </w:tcPr>
          <w:p w14:paraId="53E4E40C" w14:textId="123F11BE" w:rsidR="00A9082B" w:rsidRPr="002A6DE2" w:rsidRDefault="006E4365" w:rsidP="002A6DE2">
            <w:pPr>
              <w:spacing w:line="360" w:lineRule="auto"/>
              <w:rPr>
                <w:rFonts w:ascii="Trebuchet MS" w:hAnsi="Trebuchet MS"/>
                <w:sz w:val="16"/>
                <w:szCs w:val="16"/>
              </w:rPr>
            </w:pPr>
            <w:r w:rsidRPr="002A6DE2">
              <w:rPr>
                <w:rFonts w:ascii="Trebuchet MS" w:hAnsi="Trebuchet MS" w:cs="Calibri"/>
                <w:sz w:val="16"/>
                <w:szCs w:val="16"/>
                <w:lang w:val="es-CO" w:eastAsia="es-CO"/>
              </w:rPr>
              <w:t>Número total de evaluaciones que obtuvieron calificación superior a 3.0</w:t>
            </w:r>
          </w:p>
        </w:tc>
        <w:tc>
          <w:tcPr>
            <w:tcW w:w="816" w:type="dxa"/>
            <w:vAlign w:val="center"/>
          </w:tcPr>
          <w:p w14:paraId="0F0D7269" w14:textId="25957C46" w:rsidR="00A9082B" w:rsidRPr="002A6DE2" w:rsidRDefault="006E4365" w:rsidP="002A6DE2">
            <w:pPr>
              <w:spacing w:line="360" w:lineRule="auto"/>
              <w:rPr>
                <w:rFonts w:ascii="Trebuchet MS" w:hAnsi="Trebuchet MS"/>
                <w:sz w:val="16"/>
                <w:szCs w:val="16"/>
              </w:rPr>
            </w:pPr>
            <w:r w:rsidRPr="002A6DE2">
              <w:rPr>
                <w:rFonts w:ascii="Trebuchet MS" w:hAnsi="Trebuchet MS"/>
                <w:sz w:val="16"/>
                <w:szCs w:val="16"/>
              </w:rPr>
              <w:t>Porcentual</w:t>
            </w:r>
          </w:p>
        </w:tc>
        <w:tc>
          <w:tcPr>
            <w:tcW w:w="851" w:type="dxa"/>
            <w:vAlign w:val="center"/>
          </w:tcPr>
          <w:p w14:paraId="11EAD5A7" w14:textId="5504FAFF" w:rsidR="00A9082B" w:rsidRPr="002A6DE2" w:rsidRDefault="007E6553" w:rsidP="002A6DE2">
            <w:pPr>
              <w:spacing w:line="360" w:lineRule="auto"/>
              <w:rPr>
                <w:rFonts w:ascii="Trebuchet MS" w:hAnsi="Trebuchet MS"/>
                <w:sz w:val="16"/>
                <w:szCs w:val="16"/>
              </w:rPr>
            </w:pPr>
            <w:r w:rsidRPr="002A6DE2">
              <w:rPr>
                <w:rFonts w:ascii="Trebuchet MS" w:hAnsi="Trebuchet MS" w:cs="Arial"/>
                <w:sz w:val="16"/>
                <w:szCs w:val="16"/>
              </w:rPr>
              <w:t>Anual</w:t>
            </w:r>
          </w:p>
        </w:tc>
      </w:tr>
    </w:tbl>
    <w:p w14:paraId="7D87B58F" w14:textId="77777777" w:rsidR="009E0CAE" w:rsidRDefault="009E0CAE" w:rsidP="00EE228F">
      <w:pPr>
        <w:spacing w:line="360" w:lineRule="auto"/>
        <w:jc w:val="both"/>
        <w:rPr>
          <w:rFonts w:ascii="Trebuchet MS" w:hAnsi="Trebuchet MS"/>
          <w:b/>
        </w:rPr>
      </w:pPr>
    </w:p>
    <w:p w14:paraId="5EF42E90" w14:textId="77777777" w:rsidR="00BB109E" w:rsidRDefault="00BB109E" w:rsidP="00EE228F">
      <w:pPr>
        <w:spacing w:line="360" w:lineRule="auto"/>
        <w:jc w:val="both"/>
        <w:rPr>
          <w:rFonts w:ascii="Trebuchet MS" w:hAnsi="Trebuchet MS"/>
          <w:b/>
        </w:rPr>
      </w:pPr>
      <w:r w:rsidRPr="00BB109E">
        <w:rPr>
          <w:rFonts w:ascii="Trebuchet MS" w:hAnsi="Trebuchet MS"/>
          <w:b/>
        </w:rPr>
        <w:t>Anexo 1. ACTIVIDADES PROGRAMADAS CON RECURSOS</w:t>
      </w:r>
    </w:p>
    <w:p w14:paraId="5CC38C2C" w14:textId="77777777" w:rsidR="009E0CAE" w:rsidRPr="00BB109E" w:rsidRDefault="009E0CAE" w:rsidP="00EE228F">
      <w:pPr>
        <w:spacing w:line="360" w:lineRule="auto"/>
        <w:jc w:val="both"/>
        <w:rPr>
          <w:rFonts w:ascii="Trebuchet MS" w:hAnsi="Trebuchet MS"/>
          <w:b/>
        </w:rPr>
      </w:pPr>
    </w:p>
    <w:tbl>
      <w:tblPr>
        <w:tblW w:w="10915" w:type="dxa"/>
        <w:tblInd w:w="-72"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left w:w="70" w:type="dxa"/>
          <w:right w:w="70" w:type="dxa"/>
        </w:tblCellMar>
        <w:tblLook w:val="04A0" w:firstRow="1" w:lastRow="0" w:firstColumn="1" w:lastColumn="0" w:noHBand="0" w:noVBand="1"/>
      </w:tblPr>
      <w:tblGrid>
        <w:gridCol w:w="2552"/>
        <w:gridCol w:w="1843"/>
        <w:gridCol w:w="1843"/>
        <w:gridCol w:w="2268"/>
        <w:gridCol w:w="2409"/>
      </w:tblGrid>
      <w:tr w:rsidR="00EE228F" w:rsidRPr="0007758E" w14:paraId="6B61651A" w14:textId="77777777" w:rsidTr="00BB109E">
        <w:trPr>
          <w:trHeight w:val="597"/>
          <w:tblHeader/>
        </w:trPr>
        <w:tc>
          <w:tcPr>
            <w:tcW w:w="2552" w:type="dxa"/>
            <w:shd w:val="clear" w:color="auto" w:fill="auto"/>
            <w:vAlign w:val="center"/>
          </w:tcPr>
          <w:p w14:paraId="58AB2E91" w14:textId="77777777" w:rsidR="00EE228F" w:rsidRPr="00B13E1C" w:rsidRDefault="00EE228F" w:rsidP="00AA521F">
            <w:pPr>
              <w:spacing w:before="100" w:beforeAutospacing="1" w:after="100" w:afterAutospacing="1" w:line="240" w:lineRule="auto"/>
              <w:jc w:val="center"/>
              <w:rPr>
                <w:rFonts w:ascii="Trebuchet MS" w:hAnsi="Trebuchet MS" w:cs="Arial"/>
                <w:color w:val="222222"/>
                <w:sz w:val="18"/>
                <w:szCs w:val="19"/>
                <w:lang w:val="es-CO" w:eastAsia="es-CO"/>
              </w:rPr>
            </w:pPr>
            <w:r w:rsidRPr="00B13E1C">
              <w:rPr>
                <w:rFonts w:ascii="Trebuchet MS" w:hAnsi="Trebuchet MS" w:cs="Arial"/>
                <w:b/>
                <w:bCs/>
                <w:color w:val="000000"/>
                <w:sz w:val="18"/>
                <w:szCs w:val="19"/>
                <w:lang w:val="es-CO" w:eastAsia="es-CO"/>
              </w:rPr>
              <w:t xml:space="preserve">CAPACITACION </w:t>
            </w:r>
          </w:p>
        </w:tc>
        <w:tc>
          <w:tcPr>
            <w:tcW w:w="1843" w:type="dxa"/>
            <w:vAlign w:val="center"/>
          </w:tcPr>
          <w:p w14:paraId="3A264BDD" w14:textId="77777777" w:rsidR="00EE228F" w:rsidRPr="00B13E1C" w:rsidRDefault="00EE228F" w:rsidP="00AA521F">
            <w:pPr>
              <w:spacing w:before="100" w:beforeAutospacing="1" w:after="100" w:afterAutospacing="1" w:line="240" w:lineRule="auto"/>
              <w:jc w:val="center"/>
              <w:rPr>
                <w:rFonts w:ascii="Trebuchet MS" w:hAnsi="Trebuchet MS" w:cs="Arial"/>
                <w:color w:val="222222"/>
                <w:sz w:val="18"/>
                <w:szCs w:val="19"/>
                <w:lang w:val="es-CO" w:eastAsia="es-CO"/>
              </w:rPr>
            </w:pPr>
            <w:r w:rsidRPr="00B13E1C">
              <w:rPr>
                <w:rFonts w:ascii="Trebuchet MS" w:hAnsi="Trebuchet MS" w:cs="Arial"/>
                <w:b/>
                <w:bCs/>
                <w:color w:val="000000"/>
                <w:sz w:val="18"/>
                <w:szCs w:val="19"/>
                <w:lang w:val="es-CO" w:eastAsia="es-CO"/>
              </w:rPr>
              <w:t>FECHA DE INICIO</w:t>
            </w:r>
          </w:p>
        </w:tc>
        <w:tc>
          <w:tcPr>
            <w:tcW w:w="1843" w:type="dxa"/>
            <w:vAlign w:val="center"/>
          </w:tcPr>
          <w:p w14:paraId="6A39394B" w14:textId="77777777" w:rsidR="00EE228F" w:rsidRPr="00B13E1C" w:rsidRDefault="00EE228F" w:rsidP="00AA521F">
            <w:pPr>
              <w:spacing w:before="100" w:beforeAutospacing="1" w:after="100" w:afterAutospacing="1" w:line="240" w:lineRule="auto"/>
              <w:jc w:val="center"/>
              <w:rPr>
                <w:rFonts w:ascii="Trebuchet MS" w:hAnsi="Trebuchet MS" w:cs="Arial"/>
                <w:color w:val="222222"/>
                <w:sz w:val="18"/>
                <w:szCs w:val="19"/>
                <w:lang w:val="es-CO" w:eastAsia="es-CO"/>
              </w:rPr>
            </w:pPr>
            <w:r w:rsidRPr="00B13E1C">
              <w:rPr>
                <w:rFonts w:ascii="Trebuchet MS" w:hAnsi="Trebuchet MS" w:cs="Arial"/>
                <w:b/>
                <w:bCs/>
                <w:color w:val="000000"/>
                <w:sz w:val="18"/>
                <w:szCs w:val="19"/>
                <w:lang w:val="es-CO" w:eastAsia="es-CO"/>
              </w:rPr>
              <w:t>FECHA DE FINALIZACIÓN</w:t>
            </w:r>
          </w:p>
        </w:tc>
        <w:tc>
          <w:tcPr>
            <w:tcW w:w="2268" w:type="dxa"/>
            <w:shd w:val="clear" w:color="auto" w:fill="auto"/>
            <w:vAlign w:val="center"/>
          </w:tcPr>
          <w:p w14:paraId="3057F48C" w14:textId="77777777" w:rsidR="00EE228F" w:rsidRPr="00B13E1C" w:rsidRDefault="00EE228F" w:rsidP="00AA521F">
            <w:pPr>
              <w:spacing w:before="100" w:beforeAutospacing="1" w:after="100" w:afterAutospacing="1" w:line="240" w:lineRule="auto"/>
              <w:jc w:val="center"/>
              <w:rPr>
                <w:rFonts w:ascii="Trebuchet MS" w:hAnsi="Trebuchet MS" w:cs="Arial"/>
                <w:color w:val="222222"/>
                <w:sz w:val="18"/>
                <w:szCs w:val="19"/>
                <w:lang w:val="es-CO" w:eastAsia="es-CO"/>
              </w:rPr>
            </w:pPr>
            <w:r w:rsidRPr="00B13E1C">
              <w:rPr>
                <w:rFonts w:ascii="Trebuchet MS" w:hAnsi="Trebuchet MS" w:cs="Arial"/>
                <w:b/>
                <w:bCs/>
                <w:color w:val="000000"/>
                <w:sz w:val="18"/>
                <w:szCs w:val="19"/>
                <w:lang w:val="es-CO" w:eastAsia="es-CO"/>
              </w:rPr>
              <w:t>No. Máximo de Participantes</w:t>
            </w:r>
          </w:p>
        </w:tc>
        <w:tc>
          <w:tcPr>
            <w:tcW w:w="2409" w:type="dxa"/>
            <w:vAlign w:val="center"/>
          </w:tcPr>
          <w:p w14:paraId="394D73D4" w14:textId="77777777" w:rsidR="00EE228F" w:rsidRPr="00B13E1C" w:rsidRDefault="00EE228F" w:rsidP="00AA521F">
            <w:pPr>
              <w:spacing w:before="100" w:beforeAutospacing="1" w:after="100" w:afterAutospacing="1" w:line="240" w:lineRule="auto"/>
              <w:jc w:val="center"/>
              <w:rPr>
                <w:rFonts w:ascii="Trebuchet MS" w:hAnsi="Trebuchet MS" w:cs="Arial"/>
                <w:color w:val="222222"/>
                <w:sz w:val="18"/>
                <w:szCs w:val="19"/>
                <w:lang w:val="es-CO" w:eastAsia="es-CO"/>
              </w:rPr>
            </w:pPr>
            <w:r w:rsidRPr="00B13E1C">
              <w:rPr>
                <w:rFonts w:ascii="Trebuchet MS" w:hAnsi="Trebuchet MS" w:cs="Arial"/>
                <w:b/>
                <w:bCs/>
                <w:color w:val="000000"/>
                <w:sz w:val="18"/>
                <w:szCs w:val="19"/>
                <w:lang w:val="es-CO" w:eastAsia="es-CO"/>
              </w:rPr>
              <w:t>RESPONSABLE</w:t>
            </w:r>
          </w:p>
        </w:tc>
      </w:tr>
      <w:tr w:rsidR="00EE228F" w:rsidRPr="0007758E" w14:paraId="6B0F6916" w14:textId="77777777" w:rsidTr="00C615BA">
        <w:trPr>
          <w:trHeight w:val="412"/>
        </w:trPr>
        <w:tc>
          <w:tcPr>
            <w:tcW w:w="2552" w:type="dxa"/>
            <w:shd w:val="clear" w:color="auto" w:fill="auto"/>
            <w:vAlign w:val="center"/>
          </w:tcPr>
          <w:p w14:paraId="12709587" w14:textId="265885AB" w:rsidR="00EE228F" w:rsidRPr="00C615BA" w:rsidRDefault="000021ED" w:rsidP="00AA521F">
            <w:pPr>
              <w:spacing w:before="100" w:beforeAutospacing="1" w:after="100" w:afterAutospacing="1" w:line="240" w:lineRule="auto"/>
              <w:rPr>
                <w:rFonts w:ascii="Trebuchet MS" w:hAnsi="Trebuchet MS" w:cs="Arial"/>
                <w:bCs/>
                <w:color w:val="000000"/>
                <w:sz w:val="20"/>
                <w:szCs w:val="20"/>
                <w:lang w:val="es-CO" w:eastAsia="es-CO"/>
              </w:rPr>
            </w:pPr>
            <w:r>
              <w:rPr>
                <w:rFonts w:ascii="Trebuchet MS" w:hAnsi="Trebuchet MS"/>
                <w:sz w:val="20"/>
                <w:szCs w:val="20"/>
              </w:rPr>
              <w:t>Innovación – ( en el servicio)</w:t>
            </w:r>
          </w:p>
        </w:tc>
        <w:tc>
          <w:tcPr>
            <w:tcW w:w="1843" w:type="dxa"/>
            <w:vAlign w:val="center"/>
          </w:tcPr>
          <w:p w14:paraId="042511EC" w14:textId="3070DD6D" w:rsidR="00EE228F" w:rsidRPr="00B13E1C" w:rsidRDefault="00EE228F"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B13E1C">
              <w:rPr>
                <w:rFonts w:ascii="Trebuchet MS" w:hAnsi="Trebuchet MS" w:cs="Arial"/>
                <w:bCs/>
                <w:color w:val="000000"/>
                <w:sz w:val="19"/>
                <w:szCs w:val="19"/>
                <w:lang w:val="es-CO" w:eastAsia="es-CO"/>
              </w:rPr>
              <w:t>01-0</w:t>
            </w:r>
            <w:r>
              <w:rPr>
                <w:rFonts w:ascii="Trebuchet MS" w:hAnsi="Trebuchet MS" w:cs="Arial"/>
                <w:bCs/>
                <w:color w:val="000000"/>
                <w:sz w:val="19"/>
                <w:szCs w:val="19"/>
                <w:lang w:val="es-CO" w:eastAsia="es-CO"/>
              </w:rPr>
              <w:t>6</w:t>
            </w:r>
            <w:r w:rsidRPr="00B13E1C">
              <w:rPr>
                <w:rFonts w:ascii="Trebuchet MS" w:hAnsi="Trebuchet MS" w:cs="Arial"/>
                <w:bCs/>
                <w:color w:val="000000"/>
                <w:sz w:val="19"/>
                <w:szCs w:val="19"/>
                <w:lang w:val="es-CO" w:eastAsia="es-CO"/>
              </w:rPr>
              <w:t>-</w:t>
            </w:r>
            <w:r>
              <w:rPr>
                <w:rFonts w:ascii="Trebuchet MS" w:hAnsi="Trebuchet MS" w:cs="Arial"/>
                <w:bCs/>
                <w:color w:val="000000"/>
                <w:sz w:val="19"/>
                <w:szCs w:val="19"/>
                <w:lang w:val="es-CO" w:eastAsia="es-CO"/>
              </w:rPr>
              <w:t>201</w:t>
            </w:r>
            <w:r w:rsidR="00FA70A0">
              <w:rPr>
                <w:rFonts w:ascii="Trebuchet MS" w:hAnsi="Trebuchet MS" w:cs="Arial"/>
                <w:bCs/>
                <w:color w:val="000000"/>
                <w:sz w:val="19"/>
                <w:szCs w:val="19"/>
                <w:lang w:val="es-CO" w:eastAsia="es-CO"/>
              </w:rPr>
              <w:t>9</w:t>
            </w:r>
          </w:p>
        </w:tc>
        <w:tc>
          <w:tcPr>
            <w:tcW w:w="1843" w:type="dxa"/>
            <w:vAlign w:val="center"/>
          </w:tcPr>
          <w:p w14:paraId="1D2D2EDA" w14:textId="08053789" w:rsidR="00EE228F" w:rsidRPr="00B13E1C" w:rsidRDefault="00EE228F"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B13E1C">
              <w:rPr>
                <w:rFonts w:ascii="Trebuchet MS" w:hAnsi="Trebuchet MS" w:cs="Arial"/>
                <w:bCs/>
                <w:color w:val="000000"/>
                <w:sz w:val="19"/>
                <w:szCs w:val="19"/>
                <w:lang w:val="es-CO" w:eastAsia="es-CO"/>
              </w:rPr>
              <w:t>30-10-</w:t>
            </w:r>
            <w:r>
              <w:rPr>
                <w:rFonts w:ascii="Trebuchet MS" w:hAnsi="Trebuchet MS" w:cs="Arial"/>
                <w:bCs/>
                <w:color w:val="000000"/>
                <w:sz w:val="19"/>
                <w:szCs w:val="19"/>
                <w:lang w:val="es-CO" w:eastAsia="es-CO"/>
              </w:rPr>
              <w:t>201</w:t>
            </w:r>
            <w:r w:rsidR="00FA70A0">
              <w:rPr>
                <w:rFonts w:ascii="Trebuchet MS" w:hAnsi="Trebuchet MS" w:cs="Arial"/>
                <w:bCs/>
                <w:color w:val="000000"/>
                <w:sz w:val="19"/>
                <w:szCs w:val="19"/>
                <w:lang w:val="es-CO" w:eastAsia="es-CO"/>
              </w:rPr>
              <w:t>9</w:t>
            </w:r>
          </w:p>
        </w:tc>
        <w:tc>
          <w:tcPr>
            <w:tcW w:w="2268" w:type="dxa"/>
            <w:shd w:val="clear" w:color="auto" w:fill="auto"/>
            <w:vAlign w:val="center"/>
          </w:tcPr>
          <w:p w14:paraId="696B29CC" w14:textId="77777777" w:rsidR="00EE228F" w:rsidRPr="00B13E1C" w:rsidRDefault="00EE228F" w:rsidP="00AA521F">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70</w:t>
            </w:r>
            <w:r w:rsidRPr="00B13E1C">
              <w:rPr>
                <w:rFonts w:ascii="Trebuchet MS" w:hAnsi="Trebuchet MS" w:cs="Arial"/>
                <w:bCs/>
                <w:color w:val="000000"/>
                <w:sz w:val="19"/>
                <w:szCs w:val="19"/>
                <w:lang w:val="es-CO" w:eastAsia="es-CO"/>
              </w:rPr>
              <w:t xml:space="preserve">% de los inscritos </w:t>
            </w:r>
          </w:p>
        </w:tc>
        <w:tc>
          <w:tcPr>
            <w:tcW w:w="2409" w:type="dxa"/>
            <w:vAlign w:val="center"/>
          </w:tcPr>
          <w:p w14:paraId="4F2F77B0" w14:textId="77777777" w:rsidR="00EE228F" w:rsidRPr="00B13E1C" w:rsidRDefault="00EE228F" w:rsidP="00AA521F">
            <w:pPr>
              <w:spacing w:before="100" w:beforeAutospacing="1" w:after="100" w:afterAutospacing="1" w:line="240" w:lineRule="auto"/>
              <w:jc w:val="center"/>
              <w:rPr>
                <w:rFonts w:ascii="Trebuchet MS" w:hAnsi="Trebuchet MS" w:cs="Arial"/>
                <w:bCs/>
                <w:color w:val="000000"/>
                <w:sz w:val="19"/>
                <w:szCs w:val="19"/>
                <w:lang w:val="es-CO" w:eastAsia="es-CO"/>
              </w:rPr>
            </w:pPr>
            <w:r w:rsidRPr="00B13E1C">
              <w:rPr>
                <w:rFonts w:ascii="Trebuchet MS" w:hAnsi="Trebuchet MS" w:cs="Arial"/>
                <w:bCs/>
                <w:color w:val="000000"/>
                <w:sz w:val="19"/>
                <w:szCs w:val="19"/>
                <w:lang w:val="es-CO" w:eastAsia="es-CO"/>
              </w:rPr>
              <w:t xml:space="preserve">Talento Humano </w:t>
            </w:r>
          </w:p>
        </w:tc>
      </w:tr>
      <w:tr w:rsidR="00EE228F" w:rsidRPr="0007758E" w14:paraId="7B36B652" w14:textId="77777777" w:rsidTr="00C615BA">
        <w:trPr>
          <w:trHeight w:val="418"/>
        </w:trPr>
        <w:tc>
          <w:tcPr>
            <w:tcW w:w="2552" w:type="dxa"/>
            <w:tcBorders>
              <w:bottom w:val="single" w:sz="8" w:space="0" w:color="FFC000"/>
            </w:tcBorders>
            <w:shd w:val="clear" w:color="auto" w:fill="FFFFCC"/>
            <w:vAlign w:val="center"/>
          </w:tcPr>
          <w:p w14:paraId="493F5C24" w14:textId="5C213013" w:rsidR="00EE228F" w:rsidRPr="00C615BA" w:rsidRDefault="000021ED" w:rsidP="00AA521F">
            <w:pPr>
              <w:spacing w:before="100" w:beforeAutospacing="1" w:after="100" w:afterAutospacing="1" w:line="240" w:lineRule="auto"/>
              <w:rPr>
                <w:rFonts w:ascii="Trebuchet MS" w:hAnsi="Trebuchet MS" w:cs="Arial"/>
                <w:bCs/>
                <w:color w:val="000000"/>
                <w:sz w:val="20"/>
                <w:szCs w:val="20"/>
                <w:lang w:val="es-CO" w:eastAsia="es-CO"/>
              </w:rPr>
            </w:pPr>
            <w:r>
              <w:rPr>
                <w:rFonts w:ascii="Trebuchet MS" w:hAnsi="Trebuchet MS"/>
                <w:sz w:val="20"/>
                <w:szCs w:val="20"/>
              </w:rPr>
              <w:t>Inteligencia Emocional</w:t>
            </w:r>
          </w:p>
        </w:tc>
        <w:tc>
          <w:tcPr>
            <w:tcW w:w="1843" w:type="dxa"/>
            <w:tcBorders>
              <w:bottom w:val="single" w:sz="8" w:space="0" w:color="FFC000"/>
            </w:tcBorders>
            <w:shd w:val="clear" w:color="auto" w:fill="FFFFCC"/>
            <w:vAlign w:val="center"/>
          </w:tcPr>
          <w:p w14:paraId="1EBEA154" w14:textId="0A8AE0D8" w:rsidR="00EE228F" w:rsidRPr="00B13E1C" w:rsidRDefault="00EE228F"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B13E1C">
              <w:rPr>
                <w:rFonts w:ascii="Trebuchet MS" w:hAnsi="Trebuchet MS" w:cs="Arial"/>
                <w:bCs/>
                <w:color w:val="000000"/>
                <w:sz w:val="19"/>
                <w:szCs w:val="19"/>
                <w:lang w:val="es-CO" w:eastAsia="es-CO"/>
              </w:rPr>
              <w:t>01-08-</w:t>
            </w:r>
            <w:r>
              <w:rPr>
                <w:rFonts w:ascii="Trebuchet MS" w:hAnsi="Trebuchet MS" w:cs="Arial"/>
                <w:bCs/>
                <w:color w:val="000000"/>
                <w:sz w:val="19"/>
                <w:szCs w:val="19"/>
                <w:lang w:val="es-CO" w:eastAsia="es-CO"/>
              </w:rPr>
              <w:t>201</w:t>
            </w:r>
            <w:r w:rsidR="00FA70A0">
              <w:rPr>
                <w:rFonts w:ascii="Trebuchet MS" w:hAnsi="Trebuchet MS" w:cs="Arial"/>
                <w:bCs/>
                <w:color w:val="000000"/>
                <w:sz w:val="19"/>
                <w:szCs w:val="19"/>
                <w:lang w:val="es-CO" w:eastAsia="es-CO"/>
              </w:rPr>
              <w:t>9</w:t>
            </w:r>
          </w:p>
        </w:tc>
        <w:tc>
          <w:tcPr>
            <w:tcW w:w="1843" w:type="dxa"/>
            <w:tcBorders>
              <w:bottom w:val="single" w:sz="8" w:space="0" w:color="FFC000"/>
            </w:tcBorders>
            <w:shd w:val="clear" w:color="auto" w:fill="FFFFCC"/>
            <w:vAlign w:val="center"/>
          </w:tcPr>
          <w:p w14:paraId="123FDB9A" w14:textId="15474D6C" w:rsidR="00EE228F" w:rsidRPr="00B13E1C" w:rsidRDefault="00EE228F"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B13E1C">
              <w:rPr>
                <w:rFonts w:ascii="Trebuchet MS" w:hAnsi="Trebuchet MS" w:cs="Arial"/>
                <w:bCs/>
                <w:color w:val="000000"/>
                <w:sz w:val="19"/>
                <w:szCs w:val="19"/>
                <w:lang w:val="es-CO" w:eastAsia="es-CO"/>
              </w:rPr>
              <w:t>15-11-</w:t>
            </w:r>
            <w:r>
              <w:rPr>
                <w:rFonts w:ascii="Trebuchet MS" w:hAnsi="Trebuchet MS" w:cs="Arial"/>
                <w:bCs/>
                <w:color w:val="000000"/>
                <w:sz w:val="19"/>
                <w:szCs w:val="19"/>
                <w:lang w:val="es-CO" w:eastAsia="es-CO"/>
              </w:rPr>
              <w:t>201</w:t>
            </w:r>
            <w:r w:rsidR="00FA70A0">
              <w:rPr>
                <w:rFonts w:ascii="Trebuchet MS" w:hAnsi="Trebuchet MS" w:cs="Arial"/>
                <w:bCs/>
                <w:color w:val="000000"/>
                <w:sz w:val="19"/>
                <w:szCs w:val="19"/>
                <w:lang w:val="es-CO" w:eastAsia="es-CO"/>
              </w:rPr>
              <w:t>9</w:t>
            </w:r>
          </w:p>
        </w:tc>
        <w:tc>
          <w:tcPr>
            <w:tcW w:w="2268" w:type="dxa"/>
            <w:tcBorders>
              <w:bottom w:val="single" w:sz="8" w:space="0" w:color="FFC000"/>
            </w:tcBorders>
            <w:shd w:val="clear" w:color="auto" w:fill="FFFFCC"/>
            <w:vAlign w:val="center"/>
          </w:tcPr>
          <w:p w14:paraId="36D84C62" w14:textId="77777777" w:rsidR="00EE228F" w:rsidRPr="00B13E1C" w:rsidRDefault="00EE228F" w:rsidP="00AA521F">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70</w:t>
            </w:r>
            <w:r w:rsidRPr="00B13E1C">
              <w:rPr>
                <w:rFonts w:ascii="Trebuchet MS" w:hAnsi="Trebuchet MS" w:cs="Arial"/>
                <w:bCs/>
                <w:color w:val="000000"/>
                <w:sz w:val="19"/>
                <w:szCs w:val="19"/>
                <w:lang w:val="es-CO" w:eastAsia="es-CO"/>
              </w:rPr>
              <w:t xml:space="preserve">% de los inscritos </w:t>
            </w:r>
          </w:p>
        </w:tc>
        <w:tc>
          <w:tcPr>
            <w:tcW w:w="2409" w:type="dxa"/>
            <w:tcBorders>
              <w:bottom w:val="single" w:sz="8" w:space="0" w:color="FFC000"/>
            </w:tcBorders>
            <w:shd w:val="clear" w:color="auto" w:fill="FFFFCC"/>
            <w:vAlign w:val="center"/>
          </w:tcPr>
          <w:p w14:paraId="22F7103D" w14:textId="77777777" w:rsidR="00EE228F" w:rsidRPr="00F62FA5" w:rsidRDefault="00EE228F" w:rsidP="00AA521F">
            <w:pPr>
              <w:spacing w:before="100" w:beforeAutospacing="1" w:after="100" w:afterAutospacing="1" w:line="240" w:lineRule="auto"/>
              <w:jc w:val="center"/>
              <w:rPr>
                <w:rFonts w:ascii="Trebuchet MS" w:hAnsi="Trebuchet MS" w:cs="Arial"/>
                <w:bCs/>
                <w:color w:val="000000"/>
                <w:sz w:val="19"/>
                <w:szCs w:val="19"/>
                <w:lang w:val="es-CO" w:eastAsia="es-CO"/>
              </w:rPr>
            </w:pPr>
            <w:r w:rsidRPr="00F62FA5">
              <w:rPr>
                <w:rFonts w:ascii="Trebuchet MS" w:hAnsi="Trebuchet MS" w:cs="Arial"/>
                <w:bCs/>
                <w:color w:val="000000"/>
                <w:sz w:val="19"/>
                <w:szCs w:val="19"/>
                <w:lang w:val="es-CO" w:eastAsia="es-CO"/>
              </w:rPr>
              <w:t xml:space="preserve">Talento Humano </w:t>
            </w:r>
          </w:p>
        </w:tc>
      </w:tr>
      <w:tr w:rsidR="00EE228F" w:rsidRPr="0007758E" w14:paraId="647DF460" w14:textId="77777777" w:rsidTr="00C615BA">
        <w:trPr>
          <w:trHeight w:val="396"/>
        </w:trPr>
        <w:tc>
          <w:tcPr>
            <w:tcW w:w="2552" w:type="dxa"/>
            <w:shd w:val="clear" w:color="auto" w:fill="FFFFFF" w:themeFill="background1"/>
            <w:vAlign w:val="center"/>
          </w:tcPr>
          <w:p w14:paraId="7CFD5089" w14:textId="240274F1" w:rsidR="00EE228F" w:rsidRPr="00C615BA" w:rsidRDefault="000021ED" w:rsidP="00AA521F">
            <w:pPr>
              <w:spacing w:before="100" w:beforeAutospacing="1" w:after="100" w:afterAutospacing="1" w:line="240" w:lineRule="auto"/>
              <w:rPr>
                <w:rFonts w:ascii="Trebuchet MS" w:hAnsi="Trebuchet MS" w:cs="Arial"/>
                <w:bCs/>
                <w:color w:val="000000"/>
                <w:sz w:val="20"/>
                <w:szCs w:val="20"/>
                <w:lang w:val="es-CO" w:eastAsia="es-CO"/>
              </w:rPr>
            </w:pPr>
            <w:r>
              <w:rPr>
                <w:rFonts w:ascii="Trebuchet MS" w:hAnsi="Trebuchet MS"/>
                <w:sz w:val="20"/>
                <w:szCs w:val="20"/>
              </w:rPr>
              <w:t>Planeación Estratégica</w:t>
            </w:r>
          </w:p>
        </w:tc>
        <w:tc>
          <w:tcPr>
            <w:tcW w:w="1843" w:type="dxa"/>
            <w:shd w:val="clear" w:color="auto" w:fill="FFFFFF" w:themeFill="background1"/>
            <w:vAlign w:val="center"/>
          </w:tcPr>
          <w:p w14:paraId="1D079594" w14:textId="19C51F7C" w:rsidR="00EE228F" w:rsidRPr="00F62FA5" w:rsidRDefault="00EE228F"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F62FA5">
              <w:rPr>
                <w:rFonts w:ascii="Trebuchet MS" w:hAnsi="Trebuchet MS" w:cs="Arial"/>
                <w:bCs/>
                <w:color w:val="000000"/>
                <w:sz w:val="19"/>
                <w:szCs w:val="19"/>
                <w:lang w:val="es-CO" w:eastAsia="es-CO"/>
              </w:rPr>
              <w:t>01-08-201</w:t>
            </w:r>
            <w:r w:rsidR="00FA70A0">
              <w:rPr>
                <w:rFonts w:ascii="Trebuchet MS" w:hAnsi="Trebuchet MS" w:cs="Arial"/>
                <w:bCs/>
                <w:color w:val="000000"/>
                <w:sz w:val="19"/>
                <w:szCs w:val="19"/>
                <w:lang w:val="es-CO" w:eastAsia="es-CO"/>
              </w:rPr>
              <w:t>9</w:t>
            </w:r>
          </w:p>
        </w:tc>
        <w:tc>
          <w:tcPr>
            <w:tcW w:w="1843" w:type="dxa"/>
            <w:shd w:val="clear" w:color="auto" w:fill="FFFFFF" w:themeFill="background1"/>
            <w:vAlign w:val="center"/>
          </w:tcPr>
          <w:p w14:paraId="47020158" w14:textId="01320A32" w:rsidR="00EE228F" w:rsidRPr="00F62FA5" w:rsidRDefault="00EE228F"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F62FA5">
              <w:rPr>
                <w:rFonts w:ascii="Trebuchet MS" w:hAnsi="Trebuchet MS" w:cs="Arial"/>
                <w:bCs/>
                <w:color w:val="000000"/>
                <w:sz w:val="19"/>
                <w:szCs w:val="19"/>
                <w:lang w:val="es-CO" w:eastAsia="es-CO"/>
              </w:rPr>
              <w:t>15-11-201</w:t>
            </w:r>
            <w:r w:rsidR="00FA70A0">
              <w:rPr>
                <w:rFonts w:ascii="Trebuchet MS" w:hAnsi="Trebuchet MS" w:cs="Arial"/>
                <w:bCs/>
                <w:color w:val="000000"/>
                <w:sz w:val="19"/>
                <w:szCs w:val="19"/>
                <w:lang w:val="es-CO" w:eastAsia="es-CO"/>
              </w:rPr>
              <w:t>9</w:t>
            </w:r>
          </w:p>
        </w:tc>
        <w:tc>
          <w:tcPr>
            <w:tcW w:w="2268" w:type="dxa"/>
            <w:shd w:val="clear" w:color="auto" w:fill="FFFFFF" w:themeFill="background1"/>
            <w:vAlign w:val="center"/>
          </w:tcPr>
          <w:p w14:paraId="32FA57C0" w14:textId="77777777" w:rsidR="00EE228F" w:rsidRPr="00F62FA5" w:rsidRDefault="00EE228F" w:rsidP="00AA521F">
            <w:pPr>
              <w:spacing w:before="100" w:beforeAutospacing="1" w:after="100" w:afterAutospacing="1" w:line="240" w:lineRule="auto"/>
              <w:jc w:val="center"/>
              <w:rPr>
                <w:rFonts w:ascii="Trebuchet MS" w:hAnsi="Trebuchet MS" w:cs="Arial"/>
                <w:bCs/>
                <w:color w:val="000000"/>
                <w:sz w:val="19"/>
                <w:szCs w:val="19"/>
                <w:lang w:val="es-CO" w:eastAsia="es-CO"/>
              </w:rPr>
            </w:pPr>
            <w:r w:rsidRPr="00F62FA5">
              <w:rPr>
                <w:rFonts w:ascii="Trebuchet MS" w:hAnsi="Trebuchet MS" w:cs="Arial"/>
                <w:bCs/>
                <w:color w:val="000000"/>
                <w:sz w:val="19"/>
                <w:szCs w:val="19"/>
                <w:lang w:val="es-CO" w:eastAsia="es-CO"/>
              </w:rPr>
              <w:t xml:space="preserve">70% de los inscritos </w:t>
            </w:r>
          </w:p>
        </w:tc>
        <w:tc>
          <w:tcPr>
            <w:tcW w:w="2409" w:type="dxa"/>
            <w:shd w:val="clear" w:color="auto" w:fill="FFFFFF" w:themeFill="background1"/>
            <w:vAlign w:val="center"/>
          </w:tcPr>
          <w:p w14:paraId="49051EDE" w14:textId="77777777" w:rsidR="00EE228F" w:rsidRPr="00F62FA5" w:rsidRDefault="00EE228F" w:rsidP="00AA521F">
            <w:pPr>
              <w:spacing w:before="100" w:beforeAutospacing="1" w:after="100" w:afterAutospacing="1" w:line="240" w:lineRule="auto"/>
              <w:jc w:val="center"/>
              <w:rPr>
                <w:rFonts w:ascii="Trebuchet MS" w:hAnsi="Trebuchet MS" w:cs="Arial"/>
                <w:bCs/>
                <w:color w:val="000000"/>
                <w:sz w:val="19"/>
                <w:szCs w:val="19"/>
                <w:lang w:val="es-CO" w:eastAsia="es-CO"/>
              </w:rPr>
            </w:pPr>
            <w:r w:rsidRPr="00F62FA5">
              <w:rPr>
                <w:rFonts w:ascii="Trebuchet MS" w:hAnsi="Trebuchet MS" w:cs="Arial"/>
                <w:bCs/>
                <w:color w:val="000000"/>
                <w:sz w:val="19"/>
                <w:szCs w:val="19"/>
                <w:lang w:val="es-CO" w:eastAsia="es-CO"/>
              </w:rPr>
              <w:t xml:space="preserve">Talento Humano </w:t>
            </w:r>
          </w:p>
        </w:tc>
      </w:tr>
    </w:tbl>
    <w:p w14:paraId="1766FFE7" w14:textId="77777777" w:rsidR="009E0CAE" w:rsidRDefault="009E0CAE" w:rsidP="00BB109E">
      <w:pPr>
        <w:spacing w:line="360" w:lineRule="auto"/>
        <w:jc w:val="both"/>
        <w:rPr>
          <w:rFonts w:ascii="Trebuchet MS" w:hAnsi="Trebuchet MS"/>
          <w:b/>
        </w:rPr>
      </w:pPr>
    </w:p>
    <w:p w14:paraId="73366D86" w14:textId="77777777" w:rsidR="00BB109E" w:rsidRPr="00BB109E" w:rsidRDefault="00BB109E" w:rsidP="00BB109E">
      <w:pPr>
        <w:spacing w:line="360" w:lineRule="auto"/>
        <w:jc w:val="both"/>
        <w:rPr>
          <w:rFonts w:ascii="Trebuchet MS" w:hAnsi="Trebuchet MS"/>
          <w:b/>
        </w:rPr>
      </w:pPr>
      <w:r w:rsidRPr="00BB109E">
        <w:rPr>
          <w:rFonts w:ascii="Trebuchet MS" w:hAnsi="Trebuchet MS"/>
          <w:b/>
        </w:rPr>
        <w:t>Anexo 2. ACTIVIDADES PROGRAMADAS POR GESTIÓN INTERNA Y/O EXTERNA</w:t>
      </w:r>
    </w:p>
    <w:tbl>
      <w:tblPr>
        <w:tblpPr w:leftFromText="141" w:rightFromText="141" w:vertAnchor="page" w:horzAnchor="margin" w:tblpY="2309"/>
        <w:tblW w:w="1049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left w:w="70" w:type="dxa"/>
          <w:right w:w="70" w:type="dxa"/>
        </w:tblCellMar>
        <w:tblLook w:val="04A0" w:firstRow="1" w:lastRow="0" w:firstColumn="1" w:lastColumn="0" w:noHBand="0" w:noVBand="1"/>
      </w:tblPr>
      <w:tblGrid>
        <w:gridCol w:w="2552"/>
        <w:gridCol w:w="1559"/>
        <w:gridCol w:w="1701"/>
        <w:gridCol w:w="2268"/>
        <w:gridCol w:w="2410"/>
      </w:tblGrid>
      <w:tr w:rsidR="000021ED" w:rsidRPr="0059587A" w14:paraId="6FE5430C" w14:textId="77777777" w:rsidTr="00FA70A0">
        <w:trPr>
          <w:trHeight w:val="597"/>
          <w:tblHeader/>
        </w:trPr>
        <w:tc>
          <w:tcPr>
            <w:tcW w:w="2552" w:type="dxa"/>
            <w:shd w:val="clear" w:color="auto" w:fill="auto"/>
            <w:vAlign w:val="center"/>
          </w:tcPr>
          <w:p w14:paraId="741B72CF" w14:textId="77777777" w:rsidR="000021ED" w:rsidRPr="0059587A" w:rsidRDefault="000021ED" w:rsidP="00FA70A0">
            <w:pPr>
              <w:spacing w:before="100" w:beforeAutospacing="1" w:after="100" w:afterAutospacing="1" w:line="240" w:lineRule="auto"/>
              <w:jc w:val="center"/>
              <w:rPr>
                <w:rFonts w:ascii="Trebuchet MS" w:hAnsi="Trebuchet MS" w:cs="Arial"/>
                <w:color w:val="222222"/>
                <w:sz w:val="18"/>
                <w:szCs w:val="19"/>
                <w:lang w:val="es-CO" w:eastAsia="es-CO"/>
              </w:rPr>
            </w:pPr>
            <w:r w:rsidRPr="0059587A">
              <w:rPr>
                <w:rFonts w:ascii="Trebuchet MS" w:hAnsi="Trebuchet MS" w:cs="Arial"/>
                <w:b/>
                <w:bCs/>
                <w:color w:val="000000"/>
                <w:sz w:val="18"/>
                <w:szCs w:val="19"/>
                <w:lang w:val="es-CO" w:eastAsia="es-CO"/>
              </w:rPr>
              <w:t xml:space="preserve">BLOQUE DE CAPACITACIÓN </w:t>
            </w:r>
          </w:p>
        </w:tc>
        <w:tc>
          <w:tcPr>
            <w:tcW w:w="1559" w:type="dxa"/>
            <w:vAlign w:val="center"/>
          </w:tcPr>
          <w:p w14:paraId="5C106309" w14:textId="77777777" w:rsidR="000021ED" w:rsidRPr="0059587A" w:rsidRDefault="000021ED" w:rsidP="00FA70A0">
            <w:pPr>
              <w:spacing w:before="100" w:beforeAutospacing="1" w:after="100" w:afterAutospacing="1" w:line="240" w:lineRule="auto"/>
              <w:jc w:val="center"/>
              <w:rPr>
                <w:rFonts w:ascii="Trebuchet MS" w:hAnsi="Trebuchet MS" w:cs="Arial"/>
                <w:color w:val="222222"/>
                <w:sz w:val="18"/>
                <w:szCs w:val="19"/>
                <w:lang w:val="es-CO" w:eastAsia="es-CO"/>
              </w:rPr>
            </w:pPr>
            <w:r w:rsidRPr="0059587A">
              <w:rPr>
                <w:rFonts w:ascii="Trebuchet MS" w:hAnsi="Trebuchet MS" w:cs="Arial"/>
                <w:b/>
                <w:bCs/>
                <w:color w:val="000000"/>
                <w:sz w:val="18"/>
                <w:szCs w:val="19"/>
                <w:lang w:val="es-CO" w:eastAsia="es-CO"/>
              </w:rPr>
              <w:t>FECHA DE INICIO</w:t>
            </w:r>
          </w:p>
        </w:tc>
        <w:tc>
          <w:tcPr>
            <w:tcW w:w="1701" w:type="dxa"/>
            <w:vAlign w:val="center"/>
          </w:tcPr>
          <w:p w14:paraId="7BB44993" w14:textId="77777777" w:rsidR="000021ED" w:rsidRPr="0059587A" w:rsidRDefault="000021ED" w:rsidP="00FA70A0">
            <w:pPr>
              <w:spacing w:before="100" w:beforeAutospacing="1" w:after="100" w:afterAutospacing="1" w:line="240" w:lineRule="auto"/>
              <w:jc w:val="center"/>
              <w:rPr>
                <w:rFonts w:ascii="Trebuchet MS" w:hAnsi="Trebuchet MS" w:cs="Arial"/>
                <w:color w:val="222222"/>
                <w:sz w:val="18"/>
                <w:szCs w:val="19"/>
                <w:lang w:val="es-CO" w:eastAsia="es-CO"/>
              </w:rPr>
            </w:pPr>
            <w:r w:rsidRPr="0059587A">
              <w:rPr>
                <w:rFonts w:ascii="Trebuchet MS" w:hAnsi="Trebuchet MS" w:cs="Arial"/>
                <w:b/>
                <w:bCs/>
                <w:color w:val="000000"/>
                <w:sz w:val="18"/>
                <w:szCs w:val="19"/>
                <w:lang w:val="es-CO" w:eastAsia="es-CO"/>
              </w:rPr>
              <w:t>FECHA DE FINALIZACIÓN</w:t>
            </w:r>
          </w:p>
        </w:tc>
        <w:tc>
          <w:tcPr>
            <w:tcW w:w="2268" w:type="dxa"/>
            <w:shd w:val="clear" w:color="auto" w:fill="auto"/>
            <w:vAlign w:val="center"/>
          </w:tcPr>
          <w:p w14:paraId="4E778F87" w14:textId="77777777" w:rsidR="000021ED" w:rsidRPr="0059587A" w:rsidRDefault="000021ED" w:rsidP="00FA70A0">
            <w:pPr>
              <w:spacing w:before="100" w:beforeAutospacing="1" w:after="100" w:afterAutospacing="1" w:line="240" w:lineRule="auto"/>
              <w:jc w:val="center"/>
              <w:rPr>
                <w:rFonts w:ascii="Trebuchet MS" w:hAnsi="Trebuchet MS" w:cs="Arial"/>
                <w:color w:val="222222"/>
                <w:sz w:val="18"/>
                <w:szCs w:val="19"/>
                <w:lang w:val="es-CO" w:eastAsia="es-CO"/>
              </w:rPr>
            </w:pPr>
            <w:r w:rsidRPr="0059587A">
              <w:rPr>
                <w:rFonts w:ascii="Trebuchet MS" w:hAnsi="Trebuchet MS" w:cs="Arial"/>
                <w:b/>
                <w:bCs/>
                <w:color w:val="000000"/>
                <w:sz w:val="18"/>
                <w:szCs w:val="19"/>
                <w:lang w:val="es-CO" w:eastAsia="es-CO"/>
              </w:rPr>
              <w:t>No. Máximo de Participantes</w:t>
            </w:r>
          </w:p>
        </w:tc>
        <w:tc>
          <w:tcPr>
            <w:tcW w:w="2410" w:type="dxa"/>
            <w:vAlign w:val="center"/>
          </w:tcPr>
          <w:p w14:paraId="5BCA0316" w14:textId="77777777" w:rsidR="000021ED" w:rsidRPr="0059587A" w:rsidRDefault="000021ED" w:rsidP="00FA70A0">
            <w:pPr>
              <w:spacing w:before="100" w:beforeAutospacing="1" w:after="100" w:afterAutospacing="1" w:line="240" w:lineRule="auto"/>
              <w:jc w:val="center"/>
              <w:rPr>
                <w:rFonts w:ascii="Trebuchet MS" w:hAnsi="Trebuchet MS" w:cs="Arial"/>
                <w:color w:val="222222"/>
                <w:sz w:val="18"/>
                <w:szCs w:val="19"/>
                <w:lang w:val="es-CO" w:eastAsia="es-CO"/>
              </w:rPr>
            </w:pPr>
            <w:r w:rsidRPr="0059587A">
              <w:rPr>
                <w:rFonts w:ascii="Trebuchet MS" w:hAnsi="Trebuchet MS" w:cs="Arial"/>
                <w:b/>
                <w:bCs/>
                <w:color w:val="000000"/>
                <w:sz w:val="18"/>
                <w:szCs w:val="19"/>
                <w:lang w:val="es-CO" w:eastAsia="es-CO"/>
              </w:rPr>
              <w:t>RESPONSABLE</w:t>
            </w:r>
          </w:p>
        </w:tc>
      </w:tr>
      <w:tr w:rsidR="000021ED" w:rsidRPr="0059587A" w14:paraId="6B7F3966" w14:textId="77777777" w:rsidTr="00FA70A0">
        <w:trPr>
          <w:trHeight w:val="615"/>
        </w:trPr>
        <w:tc>
          <w:tcPr>
            <w:tcW w:w="2552" w:type="dxa"/>
            <w:shd w:val="clear" w:color="auto" w:fill="auto"/>
            <w:vAlign w:val="center"/>
          </w:tcPr>
          <w:p w14:paraId="494A1E51"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r w:rsidRPr="0059587A">
              <w:rPr>
                <w:rFonts w:ascii="Trebuchet MS" w:hAnsi="Trebuchet MS" w:cs="Arial"/>
                <w:bCs/>
                <w:color w:val="000000"/>
                <w:lang w:val="es-CO" w:eastAsia="es-CO"/>
              </w:rPr>
              <w:t xml:space="preserve">MAP </w:t>
            </w:r>
          </w:p>
          <w:p w14:paraId="3B79E61D"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p>
        </w:tc>
        <w:tc>
          <w:tcPr>
            <w:tcW w:w="1559" w:type="dxa"/>
            <w:vAlign w:val="center"/>
          </w:tcPr>
          <w:p w14:paraId="4E7DB476"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01-0</w:t>
            </w:r>
            <w:r>
              <w:rPr>
                <w:rFonts w:ascii="Trebuchet MS" w:hAnsi="Trebuchet MS" w:cs="Arial"/>
                <w:bCs/>
                <w:color w:val="000000"/>
                <w:sz w:val="19"/>
                <w:szCs w:val="19"/>
                <w:lang w:val="es-CO" w:eastAsia="es-CO"/>
              </w:rPr>
              <w:t>7</w:t>
            </w:r>
            <w:r w:rsidRPr="0059587A">
              <w:rPr>
                <w:rFonts w:ascii="Trebuchet MS" w:hAnsi="Trebuchet MS" w:cs="Arial"/>
                <w:bCs/>
                <w:color w:val="000000"/>
                <w:sz w:val="19"/>
                <w:szCs w:val="19"/>
                <w:lang w:val="es-CO" w:eastAsia="es-CO"/>
              </w:rPr>
              <w:t>-</w:t>
            </w:r>
            <w:r>
              <w:rPr>
                <w:rFonts w:ascii="Trebuchet MS" w:hAnsi="Trebuchet MS" w:cs="Arial"/>
                <w:bCs/>
                <w:color w:val="000000"/>
                <w:sz w:val="19"/>
                <w:szCs w:val="19"/>
                <w:lang w:val="es-CO" w:eastAsia="es-CO"/>
              </w:rPr>
              <w:t>2019</w:t>
            </w:r>
          </w:p>
        </w:tc>
        <w:tc>
          <w:tcPr>
            <w:tcW w:w="1701" w:type="dxa"/>
            <w:vAlign w:val="center"/>
          </w:tcPr>
          <w:p w14:paraId="4780E91C"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30-08</w:t>
            </w:r>
            <w:r w:rsidRPr="0059587A">
              <w:rPr>
                <w:rFonts w:ascii="Trebuchet MS" w:hAnsi="Trebuchet MS" w:cs="Arial"/>
                <w:bCs/>
                <w:color w:val="000000"/>
                <w:sz w:val="19"/>
                <w:szCs w:val="19"/>
                <w:lang w:val="es-CO" w:eastAsia="es-CO"/>
              </w:rPr>
              <w:t>-201</w:t>
            </w:r>
            <w:r>
              <w:rPr>
                <w:rFonts w:ascii="Trebuchet MS" w:hAnsi="Trebuchet MS" w:cs="Arial"/>
                <w:bCs/>
                <w:color w:val="000000"/>
                <w:sz w:val="19"/>
                <w:szCs w:val="19"/>
                <w:lang w:val="es-CO" w:eastAsia="es-CO"/>
              </w:rPr>
              <w:t>9</w:t>
            </w:r>
          </w:p>
        </w:tc>
        <w:tc>
          <w:tcPr>
            <w:tcW w:w="2268" w:type="dxa"/>
            <w:shd w:val="clear" w:color="auto" w:fill="auto"/>
            <w:vAlign w:val="center"/>
          </w:tcPr>
          <w:p w14:paraId="377BB3A2"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5 funcionarios</w:t>
            </w:r>
          </w:p>
        </w:tc>
        <w:tc>
          <w:tcPr>
            <w:tcW w:w="2410" w:type="dxa"/>
            <w:vAlign w:val="center"/>
          </w:tcPr>
          <w:p w14:paraId="1FA72D3D"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 xml:space="preserve">Control Interno - Talento Humano </w:t>
            </w:r>
          </w:p>
        </w:tc>
      </w:tr>
      <w:tr w:rsidR="000021ED" w:rsidRPr="0059587A" w14:paraId="7600FDEC" w14:textId="77777777" w:rsidTr="00FA70A0">
        <w:trPr>
          <w:trHeight w:val="615"/>
        </w:trPr>
        <w:tc>
          <w:tcPr>
            <w:tcW w:w="2552" w:type="dxa"/>
            <w:tcBorders>
              <w:bottom w:val="single" w:sz="8" w:space="0" w:color="FFC000"/>
            </w:tcBorders>
            <w:shd w:val="clear" w:color="auto" w:fill="FFFFCC"/>
            <w:vAlign w:val="center"/>
          </w:tcPr>
          <w:p w14:paraId="0AC9FFC2"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r>
              <w:rPr>
                <w:rFonts w:ascii="Trebuchet MS" w:hAnsi="Trebuchet MS" w:cs="Arial"/>
                <w:bCs/>
                <w:color w:val="000000"/>
                <w:lang w:val="es-MX" w:eastAsia="es-CO"/>
              </w:rPr>
              <w:t>Evaluación de desempeño</w:t>
            </w:r>
          </w:p>
        </w:tc>
        <w:tc>
          <w:tcPr>
            <w:tcW w:w="1559" w:type="dxa"/>
            <w:tcBorders>
              <w:bottom w:val="single" w:sz="8" w:space="0" w:color="FFC000"/>
            </w:tcBorders>
            <w:shd w:val="clear" w:color="auto" w:fill="FFFFCC"/>
            <w:vAlign w:val="center"/>
          </w:tcPr>
          <w:p w14:paraId="02657924"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20</w:t>
            </w:r>
            <w:r w:rsidRPr="0059587A">
              <w:rPr>
                <w:rFonts w:ascii="Trebuchet MS" w:hAnsi="Trebuchet MS" w:cs="Arial"/>
                <w:bCs/>
                <w:color w:val="000000"/>
                <w:sz w:val="19"/>
                <w:szCs w:val="19"/>
                <w:lang w:val="es-CO" w:eastAsia="es-CO"/>
              </w:rPr>
              <w:t>-0</w:t>
            </w:r>
            <w:r>
              <w:rPr>
                <w:rFonts w:ascii="Trebuchet MS" w:hAnsi="Trebuchet MS" w:cs="Arial"/>
                <w:bCs/>
                <w:color w:val="000000"/>
                <w:sz w:val="19"/>
                <w:szCs w:val="19"/>
                <w:lang w:val="es-CO" w:eastAsia="es-CO"/>
              </w:rPr>
              <w:t>1</w:t>
            </w:r>
            <w:r w:rsidRPr="0059587A">
              <w:rPr>
                <w:rFonts w:ascii="Trebuchet MS" w:hAnsi="Trebuchet MS" w:cs="Arial"/>
                <w:bCs/>
                <w:color w:val="000000"/>
                <w:sz w:val="19"/>
                <w:szCs w:val="19"/>
                <w:lang w:val="es-CO" w:eastAsia="es-CO"/>
              </w:rPr>
              <w:t>-201</w:t>
            </w:r>
            <w:r>
              <w:rPr>
                <w:rFonts w:ascii="Trebuchet MS" w:hAnsi="Trebuchet MS" w:cs="Arial"/>
                <w:bCs/>
                <w:color w:val="000000"/>
                <w:sz w:val="19"/>
                <w:szCs w:val="19"/>
                <w:lang w:val="es-CO" w:eastAsia="es-CO"/>
              </w:rPr>
              <w:t>9</w:t>
            </w:r>
          </w:p>
        </w:tc>
        <w:tc>
          <w:tcPr>
            <w:tcW w:w="1701" w:type="dxa"/>
            <w:tcBorders>
              <w:bottom w:val="single" w:sz="8" w:space="0" w:color="FFC000"/>
            </w:tcBorders>
            <w:shd w:val="clear" w:color="auto" w:fill="FFFFCC"/>
            <w:vAlign w:val="center"/>
          </w:tcPr>
          <w:p w14:paraId="09E50E62"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w:t>
            </w:r>
            <w:r w:rsidRPr="0059587A">
              <w:rPr>
                <w:rFonts w:ascii="Trebuchet MS" w:hAnsi="Trebuchet MS" w:cs="Arial"/>
                <w:bCs/>
                <w:color w:val="000000"/>
                <w:sz w:val="19"/>
                <w:szCs w:val="19"/>
                <w:lang w:val="es-CO" w:eastAsia="es-CO"/>
              </w:rPr>
              <w:t>-11-</w:t>
            </w:r>
            <w:r>
              <w:rPr>
                <w:rFonts w:ascii="Trebuchet MS" w:hAnsi="Trebuchet MS" w:cs="Arial"/>
                <w:bCs/>
                <w:color w:val="000000"/>
                <w:sz w:val="19"/>
                <w:szCs w:val="19"/>
                <w:lang w:val="es-CO" w:eastAsia="es-CO"/>
              </w:rPr>
              <w:t>2019</w:t>
            </w:r>
          </w:p>
        </w:tc>
        <w:tc>
          <w:tcPr>
            <w:tcW w:w="2268" w:type="dxa"/>
            <w:tcBorders>
              <w:bottom w:val="single" w:sz="8" w:space="0" w:color="FFC000"/>
            </w:tcBorders>
            <w:shd w:val="clear" w:color="auto" w:fill="FFFFCC"/>
            <w:vAlign w:val="center"/>
          </w:tcPr>
          <w:p w14:paraId="336570D7"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De acuerdo a invitación</w:t>
            </w:r>
          </w:p>
        </w:tc>
        <w:tc>
          <w:tcPr>
            <w:tcW w:w="2410" w:type="dxa"/>
            <w:tcBorders>
              <w:bottom w:val="single" w:sz="8" w:space="0" w:color="FFC000"/>
            </w:tcBorders>
            <w:shd w:val="clear" w:color="auto" w:fill="FFFFCC"/>
            <w:vAlign w:val="center"/>
          </w:tcPr>
          <w:p w14:paraId="55A6AB28"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 xml:space="preserve">Gestión del Talento Humano </w:t>
            </w:r>
          </w:p>
        </w:tc>
      </w:tr>
      <w:tr w:rsidR="000021ED" w:rsidRPr="0059587A" w14:paraId="690E2F7D" w14:textId="77777777" w:rsidTr="00FA70A0">
        <w:trPr>
          <w:trHeight w:val="615"/>
        </w:trPr>
        <w:tc>
          <w:tcPr>
            <w:tcW w:w="2552" w:type="dxa"/>
            <w:tcBorders>
              <w:bottom w:val="single" w:sz="8" w:space="0" w:color="FFC000"/>
            </w:tcBorders>
            <w:shd w:val="clear" w:color="auto" w:fill="FFFFCC"/>
            <w:vAlign w:val="center"/>
          </w:tcPr>
          <w:p w14:paraId="1F1A4DE8" w14:textId="77777777" w:rsidR="000021ED" w:rsidRDefault="000021ED" w:rsidP="00FA70A0">
            <w:pPr>
              <w:spacing w:before="100" w:beforeAutospacing="1" w:after="100" w:afterAutospacing="1" w:line="240" w:lineRule="auto"/>
              <w:rPr>
                <w:rFonts w:ascii="Trebuchet MS" w:hAnsi="Trebuchet MS" w:cs="Arial"/>
                <w:bCs/>
                <w:color w:val="000000"/>
                <w:lang w:val="es-MX" w:eastAsia="es-CO"/>
              </w:rPr>
            </w:pPr>
            <w:r>
              <w:rPr>
                <w:rFonts w:ascii="Trebuchet MS" w:hAnsi="Trebuchet MS" w:cs="Arial"/>
                <w:bCs/>
                <w:color w:val="000000"/>
                <w:lang w:val="es-MX" w:eastAsia="es-CO"/>
              </w:rPr>
              <w:t>Supervisión de contratos</w:t>
            </w:r>
          </w:p>
        </w:tc>
        <w:tc>
          <w:tcPr>
            <w:tcW w:w="1559" w:type="dxa"/>
            <w:tcBorders>
              <w:bottom w:val="single" w:sz="8" w:space="0" w:color="FFC000"/>
            </w:tcBorders>
            <w:shd w:val="clear" w:color="auto" w:fill="FFFFCC"/>
            <w:vAlign w:val="center"/>
          </w:tcPr>
          <w:p w14:paraId="4F2B8AD5"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01-03-2019</w:t>
            </w:r>
          </w:p>
        </w:tc>
        <w:tc>
          <w:tcPr>
            <w:tcW w:w="1701" w:type="dxa"/>
            <w:tcBorders>
              <w:bottom w:val="single" w:sz="8" w:space="0" w:color="FFC000"/>
            </w:tcBorders>
            <w:shd w:val="clear" w:color="auto" w:fill="FFFFCC"/>
            <w:vAlign w:val="center"/>
          </w:tcPr>
          <w:p w14:paraId="5479E724"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30-11-2019</w:t>
            </w:r>
          </w:p>
        </w:tc>
        <w:tc>
          <w:tcPr>
            <w:tcW w:w="2268" w:type="dxa"/>
            <w:tcBorders>
              <w:bottom w:val="single" w:sz="8" w:space="0" w:color="FFC000"/>
            </w:tcBorders>
            <w:shd w:val="clear" w:color="auto" w:fill="FFFFCC"/>
            <w:vAlign w:val="center"/>
          </w:tcPr>
          <w:p w14:paraId="63A54125" w14:textId="77777777" w:rsidR="000021ED" w:rsidRDefault="000021ED" w:rsidP="00FA70A0">
            <w:pPr>
              <w:spacing w:before="100" w:beforeAutospacing="1" w:after="100" w:afterAutospacing="1" w:line="240" w:lineRule="auto"/>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 xml:space="preserve">50% de los supervisores </w:t>
            </w:r>
          </w:p>
        </w:tc>
        <w:tc>
          <w:tcPr>
            <w:tcW w:w="2410" w:type="dxa"/>
            <w:tcBorders>
              <w:bottom w:val="single" w:sz="8" w:space="0" w:color="FFC000"/>
            </w:tcBorders>
            <w:shd w:val="clear" w:color="auto" w:fill="FFFFCC"/>
            <w:vAlign w:val="center"/>
          </w:tcPr>
          <w:p w14:paraId="55C105F3"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Gestión del Talento Humano-Oficina asesora Jurídica</w:t>
            </w:r>
          </w:p>
        </w:tc>
      </w:tr>
      <w:tr w:rsidR="000021ED" w:rsidRPr="0059587A" w14:paraId="7C79AE8A" w14:textId="77777777" w:rsidTr="00FA70A0">
        <w:trPr>
          <w:trHeight w:val="615"/>
        </w:trPr>
        <w:tc>
          <w:tcPr>
            <w:tcW w:w="2552" w:type="dxa"/>
            <w:tcBorders>
              <w:bottom w:val="single" w:sz="8" w:space="0" w:color="FFC000"/>
            </w:tcBorders>
            <w:shd w:val="clear" w:color="auto" w:fill="FFFFCC"/>
            <w:vAlign w:val="center"/>
          </w:tcPr>
          <w:p w14:paraId="6040C40C" w14:textId="77777777" w:rsidR="000021ED" w:rsidRDefault="000021ED" w:rsidP="00FA70A0">
            <w:pPr>
              <w:spacing w:before="100" w:beforeAutospacing="1" w:after="100" w:afterAutospacing="1" w:line="240" w:lineRule="auto"/>
              <w:rPr>
                <w:rFonts w:ascii="Trebuchet MS" w:hAnsi="Trebuchet MS" w:cs="Arial"/>
                <w:bCs/>
                <w:color w:val="000000"/>
                <w:lang w:val="es-MX" w:eastAsia="es-CO"/>
              </w:rPr>
            </w:pPr>
            <w:r>
              <w:rPr>
                <w:rFonts w:ascii="Trebuchet MS" w:hAnsi="Trebuchet MS" w:cs="Arial"/>
                <w:bCs/>
                <w:color w:val="000000"/>
                <w:lang w:val="es-MX" w:eastAsia="es-CO"/>
              </w:rPr>
              <w:t>Gestión  Documental</w:t>
            </w:r>
          </w:p>
        </w:tc>
        <w:tc>
          <w:tcPr>
            <w:tcW w:w="1559" w:type="dxa"/>
            <w:tcBorders>
              <w:bottom w:val="single" w:sz="8" w:space="0" w:color="FFC000"/>
            </w:tcBorders>
            <w:shd w:val="clear" w:color="auto" w:fill="FFFFCC"/>
            <w:vAlign w:val="center"/>
          </w:tcPr>
          <w:p w14:paraId="2FADE0F1"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15-02-2019</w:t>
            </w:r>
          </w:p>
        </w:tc>
        <w:tc>
          <w:tcPr>
            <w:tcW w:w="1701" w:type="dxa"/>
            <w:tcBorders>
              <w:bottom w:val="single" w:sz="8" w:space="0" w:color="FFC000"/>
            </w:tcBorders>
            <w:shd w:val="clear" w:color="auto" w:fill="FFFFCC"/>
            <w:vAlign w:val="center"/>
          </w:tcPr>
          <w:p w14:paraId="3C9B5C8F"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30-10-2019</w:t>
            </w:r>
          </w:p>
        </w:tc>
        <w:tc>
          <w:tcPr>
            <w:tcW w:w="2268" w:type="dxa"/>
            <w:tcBorders>
              <w:bottom w:val="single" w:sz="8" w:space="0" w:color="FFC000"/>
            </w:tcBorders>
            <w:shd w:val="clear" w:color="auto" w:fill="FFFFCC"/>
            <w:vAlign w:val="center"/>
          </w:tcPr>
          <w:p w14:paraId="2F3AC014" w14:textId="77777777" w:rsidR="000021ED" w:rsidRDefault="000021ED" w:rsidP="00FA70A0">
            <w:pPr>
              <w:spacing w:before="100" w:beforeAutospacing="1" w:after="100" w:afterAutospacing="1" w:line="240" w:lineRule="auto"/>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40% de los inscritos</w:t>
            </w:r>
          </w:p>
        </w:tc>
        <w:tc>
          <w:tcPr>
            <w:tcW w:w="2410" w:type="dxa"/>
            <w:tcBorders>
              <w:bottom w:val="single" w:sz="8" w:space="0" w:color="FFC000"/>
            </w:tcBorders>
            <w:shd w:val="clear" w:color="auto" w:fill="FFFFCC"/>
            <w:vAlign w:val="center"/>
          </w:tcPr>
          <w:p w14:paraId="7BE788D8"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SAF-Talento humano</w:t>
            </w:r>
          </w:p>
        </w:tc>
      </w:tr>
      <w:tr w:rsidR="000021ED" w:rsidRPr="0059587A" w14:paraId="4E46793A" w14:textId="77777777" w:rsidTr="00FA70A0">
        <w:trPr>
          <w:trHeight w:val="375"/>
        </w:trPr>
        <w:tc>
          <w:tcPr>
            <w:tcW w:w="2552" w:type="dxa"/>
            <w:shd w:val="clear" w:color="auto" w:fill="FFFFFF"/>
            <w:vAlign w:val="center"/>
          </w:tcPr>
          <w:p w14:paraId="6329EFDF"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r w:rsidRPr="0059587A">
              <w:rPr>
                <w:rFonts w:ascii="Trebuchet MS" w:hAnsi="Trebuchet MS" w:cs="Arial"/>
                <w:bCs/>
                <w:color w:val="000000"/>
                <w:lang w:val="es-CO" w:eastAsia="es-CO"/>
              </w:rPr>
              <w:t>MIPG</w:t>
            </w:r>
          </w:p>
          <w:p w14:paraId="5AE43512"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p>
        </w:tc>
        <w:tc>
          <w:tcPr>
            <w:tcW w:w="1559" w:type="dxa"/>
            <w:shd w:val="clear" w:color="auto" w:fill="FFFFFF"/>
            <w:vAlign w:val="center"/>
          </w:tcPr>
          <w:p w14:paraId="7FD4E56D"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01-0</w:t>
            </w:r>
            <w:r>
              <w:rPr>
                <w:rFonts w:ascii="Trebuchet MS" w:hAnsi="Trebuchet MS" w:cs="Arial"/>
                <w:bCs/>
                <w:color w:val="000000"/>
                <w:sz w:val="19"/>
                <w:szCs w:val="19"/>
                <w:lang w:val="es-CO" w:eastAsia="es-CO"/>
              </w:rPr>
              <w:t>2</w:t>
            </w:r>
            <w:r w:rsidRPr="0059587A">
              <w:rPr>
                <w:rFonts w:ascii="Trebuchet MS" w:hAnsi="Trebuchet MS" w:cs="Arial"/>
                <w:bCs/>
                <w:color w:val="000000"/>
                <w:sz w:val="19"/>
                <w:szCs w:val="19"/>
                <w:lang w:val="es-CO" w:eastAsia="es-CO"/>
              </w:rPr>
              <w:t>-</w:t>
            </w:r>
            <w:r>
              <w:rPr>
                <w:rFonts w:ascii="Trebuchet MS" w:hAnsi="Trebuchet MS" w:cs="Arial"/>
                <w:bCs/>
                <w:color w:val="000000"/>
                <w:sz w:val="19"/>
                <w:szCs w:val="19"/>
                <w:lang w:val="es-CO" w:eastAsia="es-CO"/>
              </w:rPr>
              <w:t>2019</w:t>
            </w:r>
          </w:p>
        </w:tc>
        <w:tc>
          <w:tcPr>
            <w:tcW w:w="1701" w:type="dxa"/>
            <w:shd w:val="clear" w:color="auto" w:fill="FFFFFF"/>
            <w:vAlign w:val="center"/>
          </w:tcPr>
          <w:p w14:paraId="25728A66"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30-11</w:t>
            </w:r>
            <w:r w:rsidRPr="0059587A">
              <w:rPr>
                <w:rFonts w:ascii="Trebuchet MS" w:hAnsi="Trebuchet MS" w:cs="Arial"/>
                <w:bCs/>
                <w:color w:val="000000"/>
                <w:sz w:val="19"/>
                <w:szCs w:val="19"/>
                <w:lang w:val="es-CO" w:eastAsia="es-CO"/>
              </w:rPr>
              <w:t>-</w:t>
            </w:r>
            <w:r>
              <w:rPr>
                <w:rFonts w:ascii="Trebuchet MS" w:hAnsi="Trebuchet MS" w:cs="Arial"/>
                <w:bCs/>
                <w:color w:val="000000"/>
                <w:sz w:val="19"/>
                <w:szCs w:val="19"/>
                <w:lang w:val="es-CO" w:eastAsia="es-CO"/>
              </w:rPr>
              <w:t>2019</w:t>
            </w:r>
          </w:p>
        </w:tc>
        <w:tc>
          <w:tcPr>
            <w:tcW w:w="2268" w:type="dxa"/>
            <w:shd w:val="clear" w:color="auto" w:fill="FFFFFF"/>
            <w:vAlign w:val="center"/>
          </w:tcPr>
          <w:p w14:paraId="36343203"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w:t>
            </w:r>
            <w:r w:rsidRPr="0059587A">
              <w:rPr>
                <w:rFonts w:ascii="Trebuchet MS" w:hAnsi="Trebuchet MS" w:cs="Arial"/>
                <w:bCs/>
                <w:color w:val="000000"/>
                <w:sz w:val="19"/>
                <w:szCs w:val="19"/>
                <w:lang w:val="es-CO" w:eastAsia="es-CO"/>
              </w:rPr>
              <w:t>0% funcionarios inscritos</w:t>
            </w:r>
          </w:p>
        </w:tc>
        <w:tc>
          <w:tcPr>
            <w:tcW w:w="2410" w:type="dxa"/>
            <w:shd w:val="clear" w:color="auto" w:fill="FFFFFF"/>
            <w:vAlign w:val="center"/>
          </w:tcPr>
          <w:p w14:paraId="0B6F7775"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 xml:space="preserve">Oficina Asesora de Planeación - Talento Humano </w:t>
            </w:r>
          </w:p>
        </w:tc>
      </w:tr>
      <w:tr w:rsidR="000021ED" w:rsidRPr="0059587A" w14:paraId="3A4B64AA" w14:textId="77777777" w:rsidTr="00FA70A0">
        <w:trPr>
          <w:trHeight w:val="375"/>
        </w:trPr>
        <w:tc>
          <w:tcPr>
            <w:tcW w:w="2552" w:type="dxa"/>
            <w:shd w:val="clear" w:color="auto" w:fill="FFFFFF"/>
            <w:vAlign w:val="center"/>
          </w:tcPr>
          <w:p w14:paraId="00A588FB"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r>
              <w:rPr>
                <w:rFonts w:ascii="Trebuchet MS" w:hAnsi="Trebuchet MS" w:cs="Arial"/>
                <w:bCs/>
                <w:color w:val="000000"/>
                <w:lang w:val="es-CO" w:eastAsia="es-CO"/>
              </w:rPr>
              <w:t>Aplicativos utilizados en la Entidad</w:t>
            </w:r>
          </w:p>
        </w:tc>
        <w:tc>
          <w:tcPr>
            <w:tcW w:w="1559" w:type="dxa"/>
            <w:shd w:val="clear" w:color="auto" w:fill="FFFFFF"/>
            <w:vAlign w:val="center"/>
          </w:tcPr>
          <w:p w14:paraId="6984AFAA"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01-02-2019</w:t>
            </w:r>
          </w:p>
        </w:tc>
        <w:tc>
          <w:tcPr>
            <w:tcW w:w="1701" w:type="dxa"/>
            <w:shd w:val="clear" w:color="auto" w:fill="FFFFFF"/>
            <w:vAlign w:val="center"/>
          </w:tcPr>
          <w:p w14:paraId="22540C97"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30-11-2019</w:t>
            </w:r>
          </w:p>
        </w:tc>
        <w:tc>
          <w:tcPr>
            <w:tcW w:w="2268" w:type="dxa"/>
            <w:shd w:val="clear" w:color="auto" w:fill="FFFFFF"/>
            <w:vAlign w:val="center"/>
          </w:tcPr>
          <w:p w14:paraId="0D73B727"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40% funcionarios inscritos</w:t>
            </w:r>
          </w:p>
        </w:tc>
        <w:tc>
          <w:tcPr>
            <w:tcW w:w="2410" w:type="dxa"/>
            <w:shd w:val="clear" w:color="auto" w:fill="FFFFFF"/>
            <w:vAlign w:val="center"/>
          </w:tcPr>
          <w:p w14:paraId="2B4612C9"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Gestión del Talento Humano</w:t>
            </w:r>
          </w:p>
        </w:tc>
      </w:tr>
      <w:tr w:rsidR="000021ED" w:rsidRPr="0059587A" w14:paraId="48C571A1" w14:textId="77777777" w:rsidTr="00FA70A0">
        <w:trPr>
          <w:trHeight w:val="834"/>
        </w:trPr>
        <w:tc>
          <w:tcPr>
            <w:tcW w:w="2552" w:type="dxa"/>
            <w:tcBorders>
              <w:bottom w:val="single" w:sz="8" w:space="0" w:color="FFC000"/>
            </w:tcBorders>
            <w:shd w:val="clear" w:color="auto" w:fill="FFFFCC"/>
            <w:vAlign w:val="center"/>
          </w:tcPr>
          <w:p w14:paraId="796197B5"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r w:rsidRPr="0059587A">
              <w:rPr>
                <w:rFonts w:ascii="Trebuchet MS" w:hAnsi="Trebuchet MS" w:cs="Arial"/>
                <w:bCs/>
                <w:color w:val="000000"/>
                <w:lang w:val="es-CO" w:eastAsia="es-CO"/>
              </w:rPr>
              <w:t>Código de Integridad</w:t>
            </w:r>
          </w:p>
        </w:tc>
        <w:tc>
          <w:tcPr>
            <w:tcW w:w="1559" w:type="dxa"/>
            <w:tcBorders>
              <w:bottom w:val="single" w:sz="8" w:space="0" w:color="FFC000"/>
            </w:tcBorders>
            <w:shd w:val="clear" w:color="auto" w:fill="FFFFCC"/>
            <w:vAlign w:val="center"/>
          </w:tcPr>
          <w:p w14:paraId="300605AC"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01-0</w:t>
            </w:r>
            <w:r>
              <w:rPr>
                <w:rFonts w:ascii="Trebuchet MS" w:hAnsi="Trebuchet MS" w:cs="Arial"/>
                <w:bCs/>
                <w:color w:val="000000"/>
                <w:sz w:val="19"/>
                <w:szCs w:val="19"/>
                <w:lang w:val="es-CO" w:eastAsia="es-CO"/>
              </w:rPr>
              <w:t>2</w:t>
            </w:r>
            <w:r w:rsidRPr="0059587A">
              <w:rPr>
                <w:rFonts w:ascii="Trebuchet MS" w:hAnsi="Trebuchet MS" w:cs="Arial"/>
                <w:bCs/>
                <w:color w:val="000000"/>
                <w:sz w:val="19"/>
                <w:szCs w:val="19"/>
                <w:lang w:val="es-CO" w:eastAsia="es-CO"/>
              </w:rPr>
              <w:t>-201</w:t>
            </w:r>
            <w:r>
              <w:rPr>
                <w:rFonts w:ascii="Trebuchet MS" w:hAnsi="Trebuchet MS" w:cs="Arial"/>
                <w:bCs/>
                <w:color w:val="000000"/>
                <w:sz w:val="19"/>
                <w:szCs w:val="19"/>
                <w:lang w:val="es-CO" w:eastAsia="es-CO"/>
              </w:rPr>
              <w:t>9</w:t>
            </w:r>
          </w:p>
        </w:tc>
        <w:tc>
          <w:tcPr>
            <w:tcW w:w="1701" w:type="dxa"/>
            <w:tcBorders>
              <w:bottom w:val="single" w:sz="8" w:space="0" w:color="FFC000"/>
            </w:tcBorders>
            <w:shd w:val="clear" w:color="auto" w:fill="FFFFCC"/>
            <w:vAlign w:val="center"/>
          </w:tcPr>
          <w:p w14:paraId="72146854"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30-10</w:t>
            </w:r>
            <w:r w:rsidRPr="0059587A">
              <w:rPr>
                <w:rFonts w:ascii="Trebuchet MS" w:hAnsi="Trebuchet MS" w:cs="Arial"/>
                <w:bCs/>
                <w:color w:val="000000"/>
                <w:sz w:val="19"/>
                <w:szCs w:val="19"/>
                <w:lang w:val="es-CO" w:eastAsia="es-CO"/>
              </w:rPr>
              <w:t>-201</w:t>
            </w:r>
            <w:r>
              <w:rPr>
                <w:rFonts w:ascii="Trebuchet MS" w:hAnsi="Trebuchet MS" w:cs="Arial"/>
                <w:bCs/>
                <w:color w:val="000000"/>
                <w:sz w:val="19"/>
                <w:szCs w:val="19"/>
                <w:lang w:val="es-CO" w:eastAsia="es-CO"/>
              </w:rPr>
              <w:t>9</w:t>
            </w:r>
          </w:p>
        </w:tc>
        <w:tc>
          <w:tcPr>
            <w:tcW w:w="2268" w:type="dxa"/>
            <w:tcBorders>
              <w:bottom w:val="single" w:sz="8" w:space="0" w:color="FFC000"/>
            </w:tcBorders>
            <w:shd w:val="clear" w:color="auto" w:fill="FFFFCC"/>
            <w:vAlign w:val="center"/>
          </w:tcPr>
          <w:p w14:paraId="13F35E59"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50% funcionarios inscritos</w:t>
            </w:r>
          </w:p>
        </w:tc>
        <w:tc>
          <w:tcPr>
            <w:tcW w:w="2410" w:type="dxa"/>
            <w:tcBorders>
              <w:bottom w:val="single" w:sz="8" w:space="0" w:color="FFC000"/>
            </w:tcBorders>
            <w:shd w:val="clear" w:color="auto" w:fill="FFFFCC"/>
            <w:vAlign w:val="center"/>
          </w:tcPr>
          <w:p w14:paraId="7A772B4F"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 xml:space="preserve">Oficina Asesora de Planeación - Talento Humano </w:t>
            </w:r>
          </w:p>
        </w:tc>
      </w:tr>
      <w:tr w:rsidR="000021ED" w:rsidRPr="0059587A" w14:paraId="6D79C1CF" w14:textId="77777777" w:rsidTr="00FA70A0">
        <w:trPr>
          <w:trHeight w:val="1122"/>
        </w:trPr>
        <w:tc>
          <w:tcPr>
            <w:tcW w:w="2552" w:type="dxa"/>
            <w:tcBorders>
              <w:bottom w:val="single" w:sz="8" w:space="0" w:color="FFC000"/>
            </w:tcBorders>
            <w:shd w:val="clear" w:color="auto" w:fill="FFFFCC"/>
            <w:vAlign w:val="center"/>
          </w:tcPr>
          <w:p w14:paraId="59A5181C"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p>
          <w:p w14:paraId="2D9AD638"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r w:rsidRPr="0059587A">
              <w:rPr>
                <w:rFonts w:ascii="Trebuchet MS" w:hAnsi="Trebuchet MS" w:cs="Arial"/>
                <w:bCs/>
                <w:color w:val="000000"/>
                <w:lang w:val="es-CO" w:eastAsia="es-CO"/>
              </w:rPr>
              <w:t>Contratación Estatal</w:t>
            </w:r>
            <w:r>
              <w:rPr>
                <w:rFonts w:ascii="Trebuchet MS" w:hAnsi="Trebuchet MS" w:cs="Arial"/>
                <w:bCs/>
                <w:color w:val="000000"/>
                <w:lang w:val="es-CO" w:eastAsia="es-CO"/>
              </w:rPr>
              <w:t xml:space="preserve"> / </w:t>
            </w:r>
            <w:r w:rsidRPr="0059587A">
              <w:rPr>
                <w:rFonts w:ascii="Trebuchet MS" w:hAnsi="Trebuchet MS" w:cs="Arial"/>
                <w:bCs/>
                <w:color w:val="000000"/>
                <w:lang w:val="es-CO" w:eastAsia="es-CO"/>
              </w:rPr>
              <w:t xml:space="preserve"> SECOP  II </w:t>
            </w:r>
          </w:p>
          <w:p w14:paraId="2818F956"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p>
        </w:tc>
        <w:tc>
          <w:tcPr>
            <w:tcW w:w="1559" w:type="dxa"/>
            <w:tcBorders>
              <w:bottom w:val="single" w:sz="8" w:space="0" w:color="FFC000"/>
            </w:tcBorders>
            <w:shd w:val="clear" w:color="auto" w:fill="FFFFCC"/>
            <w:vAlign w:val="center"/>
          </w:tcPr>
          <w:p w14:paraId="61222DA9"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01-0</w:t>
            </w:r>
            <w:r>
              <w:rPr>
                <w:rFonts w:ascii="Trebuchet MS" w:hAnsi="Trebuchet MS" w:cs="Arial"/>
                <w:bCs/>
                <w:color w:val="000000"/>
                <w:sz w:val="19"/>
                <w:szCs w:val="19"/>
                <w:lang w:val="es-CO" w:eastAsia="es-CO"/>
              </w:rPr>
              <w:t>3</w:t>
            </w:r>
            <w:r w:rsidRPr="0059587A">
              <w:rPr>
                <w:rFonts w:ascii="Trebuchet MS" w:hAnsi="Trebuchet MS" w:cs="Arial"/>
                <w:bCs/>
                <w:color w:val="000000"/>
                <w:sz w:val="19"/>
                <w:szCs w:val="19"/>
                <w:lang w:val="es-CO" w:eastAsia="es-CO"/>
              </w:rPr>
              <w:t>-201</w:t>
            </w:r>
            <w:r>
              <w:rPr>
                <w:rFonts w:ascii="Trebuchet MS" w:hAnsi="Trebuchet MS" w:cs="Arial"/>
                <w:bCs/>
                <w:color w:val="000000"/>
                <w:sz w:val="19"/>
                <w:szCs w:val="19"/>
                <w:lang w:val="es-CO" w:eastAsia="es-CO"/>
              </w:rPr>
              <w:t>9</w:t>
            </w:r>
          </w:p>
        </w:tc>
        <w:tc>
          <w:tcPr>
            <w:tcW w:w="1701" w:type="dxa"/>
            <w:tcBorders>
              <w:bottom w:val="single" w:sz="8" w:space="0" w:color="FFC000"/>
            </w:tcBorders>
            <w:shd w:val="clear" w:color="auto" w:fill="FFFFCC"/>
            <w:vAlign w:val="center"/>
          </w:tcPr>
          <w:p w14:paraId="773E88EE"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w:t>
            </w:r>
            <w:r w:rsidRPr="0059587A">
              <w:rPr>
                <w:rFonts w:ascii="Trebuchet MS" w:hAnsi="Trebuchet MS" w:cs="Arial"/>
                <w:bCs/>
                <w:color w:val="000000"/>
                <w:sz w:val="19"/>
                <w:szCs w:val="19"/>
                <w:lang w:val="es-CO" w:eastAsia="es-CO"/>
              </w:rPr>
              <w:t>-</w:t>
            </w:r>
            <w:r>
              <w:rPr>
                <w:rFonts w:ascii="Trebuchet MS" w:hAnsi="Trebuchet MS" w:cs="Arial"/>
                <w:bCs/>
                <w:color w:val="000000"/>
                <w:sz w:val="19"/>
                <w:szCs w:val="19"/>
                <w:lang w:val="es-CO" w:eastAsia="es-CO"/>
              </w:rPr>
              <w:t>11</w:t>
            </w:r>
            <w:r w:rsidRPr="0059587A">
              <w:rPr>
                <w:rFonts w:ascii="Trebuchet MS" w:hAnsi="Trebuchet MS" w:cs="Arial"/>
                <w:bCs/>
                <w:color w:val="000000"/>
                <w:sz w:val="19"/>
                <w:szCs w:val="19"/>
                <w:lang w:val="es-CO" w:eastAsia="es-CO"/>
              </w:rPr>
              <w:t>-201</w:t>
            </w:r>
            <w:r>
              <w:rPr>
                <w:rFonts w:ascii="Trebuchet MS" w:hAnsi="Trebuchet MS" w:cs="Arial"/>
                <w:bCs/>
                <w:color w:val="000000"/>
                <w:sz w:val="19"/>
                <w:szCs w:val="19"/>
                <w:lang w:val="es-CO" w:eastAsia="es-CO"/>
              </w:rPr>
              <w:t>9</w:t>
            </w:r>
          </w:p>
        </w:tc>
        <w:tc>
          <w:tcPr>
            <w:tcW w:w="2268" w:type="dxa"/>
            <w:tcBorders>
              <w:bottom w:val="single" w:sz="8" w:space="0" w:color="FFC000"/>
            </w:tcBorders>
            <w:shd w:val="clear" w:color="auto" w:fill="FFFFCC"/>
            <w:vAlign w:val="center"/>
          </w:tcPr>
          <w:p w14:paraId="3517F8D0"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 de los servidores de acuerdo a invitación</w:t>
            </w:r>
          </w:p>
        </w:tc>
        <w:tc>
          <w:tcPr>
            <w:tcW w:w="2410" w:type="dxa"/>
            <w:tcBorders>
              <w:bottom w:val="single" w:sz="8" w:space="0" w:color="FFC000"/>
            </w:tcBorders>
            <w:shd w:val="clear" w:color="auto" w:fill="FFFFCC"/>
            <w:vAlign w:val="center"/>
          </w:tcPr>
          <w:p w14:paraId="73B12232"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Oficina Asesora Jurídica - Talento Humano</w:t>
            </w:r>
          </w:p>
        </w:tc>
      </w:tr>
      <w:tr w:rsidR="000021ED" w:rsidRPr="0059587A" w14:paraId="2F7637D9" w14:textId="77777777" w:rsidTr="00FA70A0">
        <w:trPr>
          <w:trHeight w:val="798"/>
        </w:trPr>
        <w:tc>
          <w:tcPr>
            <w:tcW w:w="2552" w:type="dxa"/>
            <w:tcBorders>
              <w:bottom w:val="single" w:sz="8" w:space="0" w:color="FFC000"/>
            </w:tcBorders>
            <w:shd w:val="clear" w:color="auto" w:fill="FFFFCC"/>
            <w:vAlign w:val="center"/>
          </w:tcPr>
          <w:p w14:paraId="730D26E5"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MX" w:eastAsia="es-CO"/>
              </w:rPr>
            </w:pPr>
            <w:r w:rsidRPr="0059587A">
              <w:rPr>
                <w:rFonts w:ascii="Trebuchet MS" w:hAnsi="Trebuchet MS" w:cs="Arial"/>
                <w:bCs/>
                <w:color w:val="000000"/>
                <w:lang w:val="es-MX" w:eastAsia="es-CO"/>
              </w:rPr>
              <w:t>Herramientas Ofimáticas</w:t>
            </w:r>
          </w:p>
          <w:p w14:paraId="5A9A1367"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p>
        </w:tc>
        <w:tc>
          <w:tcPr>
            <w:tcW w:w="1559" w:type="dxa"/>
            <w:tcBorders>
              <w:bottom w:val="single" w:sz="8" w:space="0" w:color="FFC000"/>
            </w:tcBorders>
            <w:shd w:val="clear" w:color="auto" w:fill="FFFFCC"/>
            <w:vAlign w:val="center"/>
          </w:tcPr>
          <w:p w14:paraId="63E74C21"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01-0</w:t>
            </w:r>
            <w:r>
              <w:rPr>
                <w:rFonts w:ascii="Trebuchet MS" w:hAnsi="Trebuchet MS" w:cs="Arial"/>
                <w:bCs/>
                <w:color w:val="000000"/>
                <w:sz w:val="19"/>
                <w:szCs w:val="19"/>
                <w:lang w:val="es-CO" w:eastAsia="es-CO"/>
              </w:rPr>
              <w:t>5</w:t>
            </w:r>
            <w:r w:rsidRPr="0059587A">
              <w:rPr>
                <w:rFonts w:ascii="Trebuchet MS" w:hAnsi="Trebuchet MS" w:cs="Arial"/>
                <w:bCs/>
                <w:color w:val="000000"/>
                <w:sz w:val="19"/>
                <w:szCs w:val="19"/>
                <w:lang w:val="es-CO" w:eastAsia="es-CO"/>
              </w:rPr>
              <w:t>-201</w:t>
            </w:r>
            <w:r>
              <w:rPr>
                <w:rFonts w:ascii="Trebuchet MS" w:hAnsi="Trebuchet MS" w:cs="Arial"/>
                <w:bCs/>
                <w:color w:val="000000"/>
                <w:sz w:val="19"/>
                <w:szCs w:val="19"/>
                <w:lang w:val="es-CO" w:eastAsia="es-CO"/>
              </w:rPr>
              <w:t>9</w:t>
            </w:r>
          </w:p>
        </w:tc>
        <w:tc>
          <w:tcPr>
            <w:tcW w:w="1701" w:type="dxa"/>
            <w:tcBorders>
              <w:bottom w:val="single" w:sz="8" w:space="0" w:color="FFC000"/>
            </w:tcBorders>
            <w:shd w:val="clear" w:color="auto" w:fill="FFFFCC"/>
            <w:vAlign w:val="center"/>
          </w:tcPr>
          <w:p w14:paraId="3B60758A"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30-11-</w:t>
            </w:r>
            <w:r>
              <w:rPr>
                <w:rFonts w:ascii="Trebuchet MS" w:hAnsi="Trebuchet MS" w:cs="Arial"/>
                <w:bCs/>
                <w:color w:val="000000"/>
                <w:sz w:val="19"/>
                <w:szCs w:val="19"/>
                <w:lang w:val="es-CO" w:eastAsia="es-CO"/>
              </w:rPr>
              <w:t>2019</w:t>
            </w:r>
          </w:p>
        </w:tc>
        <w:tc>
          <w:tcPr>
            <w:tcW w:w="2268" w:type="dxa"/>
            <w:tcBorders>
              <w:bottom w:val="single" w:sz="8" w:space="0" w:color="FFC000"/>
            </w:tcBorders>
            <w:shd w:val="clear" w:color="auto" w:fill="FFFFCC"/>
            <w:vAlign w:val="center"/>
          </w:tcPr>
          <w:p w14:paraId="7E8A0A04"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40% del personal inscrito</w:t>
            </w:r>
          </w:p>
        </w:tc>
        <w:tc>
          <w:tcPr>
            <w:tcW w:w="2410" w:type="dxa"/>
            <w:tcBorders>
              <w:bottom w:val="single" w:sz="8" w:space="0" w:color="FFC000"/>
            </w:tcBorders>
            <w:shd w:val="clear" w:color="auto" w:fill="FFFFCC"/>
            <w:vAlign w:val="center"/>
          </w:tcPr>
          <w:p w14:paraId="10AF4852"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 xml:space="preserve">Talento Humano </w:t>
            </w:r>
            <w:r>
              <w:rPr>
                <w:rFonts w:ascii="Trebuchet MS" w:hAnsi="Trebuchet MS" w:cs="Arial"/>
                <w:bCs/>
                <w:color w:val="000000"/>
                <w:sz w:val="19"/>
                <w:szCs w:val="19"/>
                <w:lang w:val="es-CO" w:eastAsia="es-CO"/>
              </w:rPr>
              <w:t>- SENA</w:t>
            </w:r>
          </w:p>
        </w:tc>
      </w:tr>
      <w:tr w:rsidR="000021ED" w:rsidRPr="0059587A" w14:paraId="15121258" w14:textId="77777777" w:rsidTr="00FA70A0">
        <w:trPr>
          <w:trHeight w:val="615"/>
        </w:trPr>
        <w:tc>
          <w:tcPr>
            <w:tcW w:w="2552" w:type="dxa"/>
            <w:shd w:val="clear" w:color="auto" w:fill="FFFFFF"/>
            <w:vAlign w:val="center"/>
          </w:tcPr>
          <w:p w14:paraId="6549534D"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r>
              <w:rPr>
                <w:rFonts w:ascii="Trebuchet MS" w:hAnsi="Trebuchet MS" w:cs="Arial"/>
                <w:bCs/>
                <w:color w:val="000000"/>
                <w:lang w:val="es-MX" w:eastAsia="es-CO"/>
              </w:rPr>
              <w:t>Cultura de servicio al ciudadano/cliente</w:t>
            </w:r>
          </w:p>
        </w:tc>
        <w:tc>
          <w:tcPr>
            <w:tcW w:w="1559" w:type="dxa"/>
            <w:shd w:val="clear" w:color="auto" w:fill="FFFFFF"/>
            <w:vAlign w:val="center"/>
          </w:tcPr>
          <w:p w14:paraId="490D9826"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01-03-201</w:t>
            </w:r>
            <w:r>
              <w:rPr>
                <w:rFonts w:ascii="Trebuchet MS" w:hAnsi="Trebuchet MS" w:cs="Arial"/>
                <w:bCs/>
                <w:color w:val="000000"/>
                <w:sz w:val="19"/>
                <w:szCs w:val="19"/>
                <w:lang w:val="es-CO" w:eastAsia="es-CO"/>
              </w:rPr>
              <w:t>9</w:t>
            </w:r>
          </w:p>
        </w:tc>
        <w:tc>
          <w:tcPr>
            <w:tcW w:w="1701" w:type="dxa"/>
            <w:shd w:val="clear" w:color="auto" w:fill="FFFFFF"/>
            <w:vAlign w:val="center"/>
          </w:tcPr>
          <w:p w14:paraId="2992C837"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30-11-</w:t>
            </w:r>
            <w:r>
              <w:rPr>
                <w:rFonts w:ascii="Trebuchet MS" w:hAnsi="Trebuchet MS" w:cs="Arial"/>
                <w:bCs/>
                <w:color w:val="000000"/>
                <w:sz w:val="19"/>
                <w:szCs w:val="19"/>
                <w:lang w:val="es-CO" w:eastAsia="es-CO"/>
              </w:rPr>
              <w:t>2019</w:t>
            </w:r>
          </w:p>
        </w:tc>
        <w:tc>
          <w:tcPr>
            <w:tcW w:w="2268" w:type="dxa"/>
            <w:shd w:val="clear" w:color="auto" w:fill="FFFFFF"/>
            <w:vAlign w:val="center"/>
          </w:tcPr>
          <w:p w14:paraId="7F17BAB9"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5 funcionarios</w:t>
            </w:r>
          </w:p>
        </w:tc>
        <w:tc>
          <w:tcPr>
            <w:tcW w:w="2410" w:type="dxa"/>
            <w:shd w:val="clear" w:color="auto" w:fill="FFFFFF"/>
            <w:vAlign w:val="center"/>
          </w:tcPr>
          <w:p w14:paraId="4C6335C1"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 xml:space="preserve">Talento Humano </w:t>
            </w:r>
            <w:r>
              <w:rPr>
                <w:rFonts w:ascii="Trebuchet MS" w:hAnsi="Trebuchet MS" w:cs="Arial"/>
                <w:bCs/>
                <w:color w:val="000000"/>
                <w:sz w:val="19"/>
                <w:szCs w:val="19"/>
                <w:lang w:val="es-CO" w:eastAsia="es-CO"/>
              </w:rPr>
              <w:t>/Atención al ciudadano</w:t>
            </w:r>
          </w:p>
        </w:tc>
      </w:tr>
      <w:tr w:rsidR="000021ED" w:rsidRPr="0059587A" w14:paraId="049E5DC2" w14:textId="77777777" w:rsidTr="00FA70A0">
        <w:trPr>
          <w:trHeight w:val="615"/>
        </w:trPr>
        <w:tc>
          <w:tcPr>
            <w:tcW w:w="2552" w:type="dxa"/>
            <w:shd w:val="clear" w:color="auto" w:fill="FFFFFF"/>
            <w:vAlign w:val="center"/>
          </w:tcPr>
          <w:p w14:paraId="71567CA7"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r>
              <w:rPr>
                <w:rFonts w:ascii="Trebuchet MS" w:hAnsi="Trebuchet MS" w:cs="Arial"/>
                <w:bCs/>
                <w:color w:val="000000"/>
                <w:lang w:val="es-CO" w:eastAsia="es-CO"/>
              </w:rPr>
              <w:t>Actualización Normatividad en General</w:t>
            </w:r>
            <w:r w:rsidRPr="0059587A">
              <w:rPr>
                <w:rFonts w:ascii="Trebuchet MS" w:hAnsi="Trebuchet MS" w:cs="Arial"/>
                <w:bCs/>
                <w:color w:val="000000"/>
                <w:lang w:val="es-CO" w:eastAsia="es-CO"/>
              </w:rPr>
              <w:t xml:space="preserve"> </w:t>
            </w:r>
            <w:r>
              <w:rPr>
                <w:rFonts w:ascii="Trebuchet MS" w:hAnsi="Trebuchet MS" w:cs="Arial"/>
                <w:bCs/>
                <w:color w:val="000000"/>
                <w:lang w:val="es-CO" w:eastAsia="es-CO"/>
              </w:rPr>
              <w:t xml:space="preserve">/ </w:t>
            </w:r>
            <w:r w:rsidRPr="0059587A">
              <w:rPr>
                <w:rFonts w:ascii="Trebuchet MS" w:hAnsi="Trebuchet MS" w:cs="Arial"/>
                <w:bCs/>
                <w:color w:val="000000"/>
                <w:lang w:eastAsia="es-CO"/>
              </w:rPr>
              <w:t xml:space="preserve"> Disciplinario - ley 734 de 2002</w:t>
            </w:r>
          </w:p>
        </w:tc>
        <w:tc>
          <w:tcPr>
            <w:tcW w:w="1559" w:type="dxa"/>
            <w:shd w:val="clear" w:color="auto" w:fill="FFFFFF"/>
            <w:vAlign w:val="center"/>
          </w:tcPr>
          <w:p w14:paraId="1DF905D6"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01-03</w:t>
            </w:r>
            <w:r w:rsidRPr="0059587A">
              <w:rPr>
                <w:rFonts w:ascii="Trebuchet MS" w:hAnsi="Trebuchet MS" w:cs="Arial"/>
                <w:bCs/>
                <w:color w:val="000000"/>
                <w:sz w:val="19"/>
                <w:szCs w:val="19"/>
                <w:lang w:val="es-CO" w:eastAsia="es-CO"/>
              </w:rPr>
              <w:t>-201</w:t>
            </w:r>
            <w:r>
              <w:rPr>
                <w:rFonts w:ascii="Trebuchet MS" w:hAnsi="Trebuchet MS" w:cs="Arial"/>
                <w:bCs/>
                <w:color w:val="000000"/>
                <w:sz w:val="19"/>
                <w:szCs w:val="19"/>
                <w:lang w:val="es-CO" w:eastAsia="es-CO"/>
              </w:rPr>
              <w:t>9</w:t>
            </w:r>
          </w:p>
        </w:tc>
        <w:tc>
          <w:tcPr>
            <w:tcW w:w="1701" w:type="dxa"/>
            <w:shd w:val="clear" w:color="auto" w:fill="FFFFFF"/>
            <w:vAlign w:val="center"/>
          </w:tcPr>
          <w:p w14:paraId="75619D42"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30-11-2019</w:t>
            </w:r>
          </w:p>
        </w:tc>
        <w:tc>
          <w:tcPr>
            <w:tcW w:w="2268" w:type="dxa"/>
            <w:shd w:val="clear" w:color="auto" w:fill="FFFFFF"/>
            <w:vAlign w:val="center"/>
          </w:tcPr>
          <w:p w14:paraId="3CDAE7DC"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4</w:t>
            </w:r>
            <w:r w:rsidRPr="0059587A">
              <w:rPr>
                <w:rFonts w:ascii="Trebuchet MS" w:hAnsi="Trebuchet MS" w:cs="Arial"/>
                <w:bCs/>
                <w:color w:val="000000"/>
                <w:sz w:val="19"/>
                <w:szCs w:val="19"/>
                <w:lang w:val="es-CO" w:eastAsia="es-CO"/>
              </w:rPr>
              <w:t>0% funcionarios inscritos</w:t>
            </w:r>
          </w:p>
        </w:tc>
        <w:tc>
          <w:tcPr>
            <w:tcW w:w="2410" w:type="dxa"/>
            <w:shd w:val="clear" w:color="auto" w:fill="FFFFFF"/>
            <w:vAlign w:val="center"/>
          </w:tcPr>
          <w:p w14:paraId="34FDB891"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 xml:space="preserve">Oficina Asesora Jurídica -  Talento Humano </w:t>
            </w:r>
          </w:p>
        </w:tc>
      </w:tr>
      <w:tr w:rsidR="000021ED" w:rsidRPr="0059587A" w14:paraId="311302B6" w14:textId="77777777" w:rsidTr="00FA70A0">
        <w:trPr>
          <w:trHeight w:val="615"/>
        </w:trPr>
        <w:tc>
          <w:tcPr>
            <w:tcW w:w="2552" w:type="dxa"/>
            <w:tcBorders>
              <w:bottom w:val="single" w:sz="8" w:space="0" w:color="FFC000"/>
            </w:tcBorders>
            <w:shd w:val="clear" w:color="auto" w:fill="FFFFCC"/>
            <w:vAlign w:val="center"/>
          </w:tcPr>
          <w:p w14:paraId="4A7F8F1A"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r w:rsidRPr="0059587A">
              <w:rPr>
                <w:rFonts w:ascii="Trebuchet MS" w:hAnsi="Trebuchet MS" w:cs="Arial"/>
                <w:bCs/>
                <w:color w:val="000000"/>
                <w:lang w:val="es-CO" w:eastAsia="es-CO"/>
              </w:rPr>
              <w:t>Fortalecimiento Grupos Transversales</w:t>
            </w:r>
          </w:p>
        </w:tc>
        <w:tc>
          <w:tcPr>
            <w:tcW w:w="1559" w:type="dxa"/>
            <w:tcBorders>
              <w:bottom w:val="single" w:sz="8" w:space="0" w:color="FFC000"/>
            </w:tcBorders>
            <w:shd w:val="clear" w:color="auto" w:fill="FFFFCC"/>
            <w:vAlign w:val="center"/>
          </w:tcPr>
          <w:p w14:paraId="1AA1B80E"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01-02</w:t>
            </w:r>
            <w:r w:rsidRPr="0059587A">
              <w:rPr>
                <w:rFonts w:ascii="Trebuchet MS" w:hAnsi="Trebuchet MS" w:cs="Arial"/>
                <w:bCs/>
                <w:color w:val="000000"/>
                <w:sz w:val="19"/>
                <w:szCs w:val="19"/>
                <w:lang w:val="es-CO" w:eastAsia="es-CO"/>
              </w:rPr>
              <w:t>-201</w:t>
            </w:r>
            <w:r>
              <w:rPr>
                <w:rFonts w:ascii="Trebuchet MS" w:hAnsi="Trebuchet MS" w:cs="Arial"/>
                <w:bCs/>
                <w:color w:val="000000"/>
                <w:sz w:val="19"/>
                <w:szCs w:val="19"/>
                <w:lang w:val="es-CO" w:eastAsia="es-CO"/>
              </w:rPr>
              <w:t>9</w:t>
            </w:r>
          </w:p>
        </w:tc>
        <w:tc>
          <w:tcPr>
            <w:tcW w:w="1701" w:type="dxa"/>
            <w:tcBorders>
              <w:bottom w:val="single" w:sz="8" w:space="0" w:color="FFC000"/>
            </w:tcBorders>
            <w:shd w:val="clear" w:color="auto" w:fill="FFFFCC"/>
            <w:vAlign w:val="center"/>
          </w:tcPr>
          <w:p w14:paraId="491EC23C"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w:t>
            </w:r>
            <w:r w:rsidRPr="0059587A">
              <w:rPr>
                <w:rFonts w:ascii="Trebuchet MS" w:hAnsi="Trebuchet MS" w:cs="Arial"/>
                <w:bCs/>
                <w:color w:val="000000"/>
                <w:sz w:val="19"/>
                <w:szCs w:val="19"/>
                <w:lang w:val="es-CO" w:eastAsia="es-CO"/>
              </w:rPr>
              <w:t>-11-201</w:t>
            </w:r>
            <w:r>
              <w:rPr>
                <w:rFonts w:ascii="Trebuchet MS" w:hAnsi="Trebuchet MS" w:cs="Arial"/>
                <w:bCs/>
                <w:color w:val="000000"/>
                <w:sz w:val="19"/>
                <w:szCs w:val="19"/>
                <w:lang w:val="es-CO" w:eastAsia="es-CO"/>
              </w:rPr>
              <w:t>9</w:t>
            </w:r>
          </w:p>
        </w:tc>
        <w:tc>
          <w:tcPr>
            <w:tcW w:w="2268" w:type="dxa"/>
            <w:tcBorders>
              <w:bottom w:val="single" w:sz="8" w:space="0" w:color="FFC000"/>
            </w:tcBorders>
            <w:shd w:val="clear" w:color="auto" w:fill="FFFFCC"/>
            <w:vAlign w:val="center"/>
          </w:tcPr>
          <w:p w14:paraId="3C0E46C6"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50% inscritos</w:t>
            </w:r>
          </w:p>
        </w:tc>
        <w:tc>
          <w:tcPr>
            <w:tcW w:w="2410" w:type="dxa"/>
            <w:tcBorders>
              <w:bottom w:val="single" w:sz="8" w:space="0" w:color="FFC000"/>
            </w:tcBorders>
            <w:shd w:val="clear" w:color="auto" w:fill="FFFFCC"/>
            <w:vAlign w:val="center"/>
          </w:tcPr>
          <w:p w14:paraId="0ABDDEA4"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Talento Humano</w:t>
            </w:r>
          </w:p>
        </w:tc>
      </w:tr>
      <w:tr w:rsidR="000021ED" w:rsidRPr="0059587A" w14:paraId="6653ED2B" w14:textId="77777777" w:rsidTr="00FA70A0">
        <w:trPr>
          <w:trHeight w:val="615"/>
        </w:trPr>
        <w:tc>
          <w:tcPr>
            <w:tcW w:w="2552" w:type="dxa"/>
            <w:tcBorders>
              <w:bottom w:val="single" w:sz="8" w:space="0" w:color="FFC000"/>
            </w:tcBorders>
            <w:shd w:val="clear" w:color="auto" w:fill="FFFFCC"/>
            <w:vAlign w:val="center"/>
          </w:tcPr>
          <w:p w14:paraId="415BBE62"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r>
              <w:rPr>
                <w:rFonts w:ascii="Trebuchet MS" w:hAnsi="Trebuchet MS" w:cs="Arial"/>
                <w:bCs/>
                <w:color w:val="000000"/>
                <w:lang w:val="es-CO" w:eastAsia="es-CO"/>
              </w:rPr>
              <w:t xml:space="preserve">Cultura Inducción </w:t>
            </w:r>
            <w:r w:rsidRPr="00CF2A9C">
              <w:rPr>
                <w:rFonts w:ascii="Trebuchet MS" w:hAnsi="Trebuchet MS" w:cs="Arial"/>
                <w:bCs/>
                <w:color w:val="000000"/>
                <w:lang w:val="es-CO" w:eastAsia="es-CO"/>
              </w:rPr>
              <w:t>y reinducción</w:t>
            </w:r>
          </w:p>
        </w:tc>
        <w:tc>
          <w:tcPr>
            <w:tcW w:w="1559" w:type="dxa"/>
            <w:tcBorders>
              <w:bottom w:val="single" w:sz="8" w:space="0" w:color="FFC000"/>
            </w:tcBorders>
            <w:shd w:val="clear" w:color="auto" w:fill="FFFFCC"/>
            <w:vAlign w:val="center"/>
          </w:tcPr>
          <w:p w14:paraId="77A38D44"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01-02-2019</w:t>
            </w:r>
          </w:p>
        </w:tc>
        <w:tc>
          <w:tcPr>
            <w:tcW w:w="1701" w:type="dxa"/>
            <w:tcBorders>
              <w:bottom w:val="single" w:sz="8" w:space="0" w:color="FFC000"/>
            </w:tcBorders>
            <w:shd w:val="clear" w:color="auto" w:fill="FFFFCC"/>
            <w:vAlign w:val="center"/>
          </w:tcPr>
          <w:p w14:paraId="586F5779"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30-11-2019</w:t>
            </w:r>
          </w:p>
          <w:p w14:paraId="427B9AD8"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p>
          <w:p w14:paraId="1AF01ACD"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p>
        </w:tc>
        <w:tc>
          <w:tcPr>
            <w:tcW w:w="2268" w:type="dxa"/>
            <w:tcBorders>
              <w:bottom w:val="single" w:sz="8" w:space="0" w:color="FFC000"/>
            </w:tcBorders>
            <w:shd w:val="clear" w:color="auto" w:fill="FFFFCC"/>
            <w:vAlign w:val="center"/>
          </w:tcPr>
          <w:p w14:paraId="0840E525"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De acuerdo a programación</w:t>
            </w:r>
          </w:p>
        </w:tc>
        <w:tc>
          <w:tcPr>
            <w:tcW w:w="2410" w:type="dxa"/>
            <w:tcBorders>
              <w:bottom w:val="single" w:sz="8" w:space="0" w:color="FFC000"/>
            </w:tcBorders>
            <w:shd w:val="clear" w:color="auto" w:fill="FFFFCC"/>
            <w:vAlign w:val="center"/>
          </w:tcPr>
          <w:p w14:paraId="3CA37889"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Talento Humano</w:t>
            </w:r>
          </w:p>
        </w:tc>
      </w:tr>
      <w:tr w:rsidR="000021ED" w:rsidRPr="0059587A" w14:paraId="6FF9629E" w14:textId="77777777" w:rsidTr="00FA70A0">
        <w:trPr>
          <w:trHeight w:val="615"/>
        </w:trPr>
        <w:tc>
          <w:tcPr>
            <w:tcW w:w="2552" w:type="dxa"/>
            <w:tcBorders>
              <w:bottom w:val="single" w:sz="8" w:space="0" w:color="FFC000"/>
            </w:tcBorders>
            <w:shd w:val="clear" w:color="auto" w:fill="FFFFCC"/>
            <w:vAlign w:val="center"/>
          </w:tcPr>
          <w:p w14:paraId="3CBE7CD0"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r>
              <w:rPr>
                <w:rFonts w:ascii="Trebuchet MS" w:hAnsi="Trebuchet MS" w:cs="Arial"/>
                <w:bCs/>
                <w:color w:val="000000"/>
                <w:lang w:val="es-CO" w:eastAsia="es-CO"/>
              </w:rPr>
              <w:t>Habilidades blandas</w:t>
            </w:r>
          </w:p>
        </w:tc>
        <w:tc>
          <w:tcPr>
            <w:tcW w:w="1559" w:type="dxa"/>
            <w:tcBorders>
              <w:bottom w:val="single" w:sz="8" w:space="0" w:color="FFC000"/>
            </w:tcBorders>
            <w:shd w:val="clear" w:color="auto" w:fill="FFFFCC"/>
            <w:vAlign w:val="center"/>
          </w:tcPr>
          <w:p w14:paraId="72C70A81"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01-03-2019</w:t>
            </w:r>
          </w:p>
        </w:tc>
        <w:tc>
          <w:tcPr>
            <w:tcW w:w="1701" w:type="dxa"/>
            <w:tcBorders>
              <w:bottom w:val="single" w:sz="8" w:space="0" w:color="FFC000"/>
            </w:tcBorders>
            <w:shd w:val="clear" w:color="auto" w:fill="FFFFCC"/>
            <w:vAlign w:val="center"/>
          </w:tcPr>
          <w:p w14:paraId="58EAF9FD"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30-11-2019</w:t>
            </w:r>
          </w:p>
        </w:tc>
        <w:tc>
          <w:tcPr>
            <w:tcW w:w="2268" w:type="dxa"/>
            <w:tcBorders>
              <w:bottom w:val="single" w:sz="8" w:space="0" w:color="FFC000"/>
            </w:tcBorders>
            <w:shd w:val="clear" w:color="auto" w:fill="FFFFCC"/>
            <w:vAlign w:val="center"/>
          </w:tcPr>
          <w:p w14:paraId="498533F4"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 xml:space="preserve">De acuerdo a invitación </w:t>
            </w:r>
          </w:p>
        </w:tc>
        <w:tc>
          <w:tcPr>
            <w:tcW w:w="2410" w:type="dxa"/>
            <w:tcBorders>
              <w:bottom w:val="single" w:sz="8" w:space="0" w:color="FFC000"/>
            </w:tcBorders>
            <w:shd w:val="clear" w:color="auto" w:fill="FFFFCC"/>
            <w:vAlign w:val="center"/>
          </w:tcPr>
          <w:p w14:paraId="1626F7B4"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Talento Humano</w:t>
            </w:r>
          </w:p>
        </w:tc>
      </w:tr>
      <w:tr w:rsidR="000021ED" w:rsidRPr="0059587A" w14:paraId="763EE1FB" w14:textId="77777777" w:rsidTr="00FA70A0">
        <w:trPr>
          <w:trHeight w:val="615"/>
        </w:trPr>
        <w:tc>
          <w:tcPr>
            <w:tcW w:w="2552" w:type="dxa"/>
            <w:shd w:val="clear" w:color="auto" w:fill="FFFFFF"/>
            <w:vAlign w:val="center"/>
          </w:tcPr>
          <w:p w14:paraId="4D494A5F" w14:textId="77777777" w:rsidR="000021ED" w:rsidRPr="0059587A" w:rsidRDefault="000021ED" w:rsidP="00FA70A0">
            <w:pPr>
              <w:spacing w:before="100" w:beforeAutospacing="1" w:after="100" w:afterAutospacing="1" w:line="240" w:lineRule="auto"/>
              <w:rPr>
                <w:rFonts w:ascii="Trebuchet MS" w:hAnsi="Trebuchet MS" w:cs="Arial"/>
                <w:bCs/>
                <w:color w:val="000000"/>
                <w:lang w:val="es-CO" w:eastAsia="es-CO"/>
              </w:rPr>
            </w:pPr>
            <w:r>
              <w:rPr>
                <w:rFonts w:ascii="Trebuchet MS" w:hAnsi="Trebuchet MS" w:cs="Arial"/>
                <w:bCs/>
                <w:color w:val="000000"/>
                <w:lang w:eastAsia="es-CO"/>
              </w:rPr>
              <w:t>Cronograma de capacitaciones del</w:t>
            </w:r>
            <w:r w:rsidRPr="0059587A">
              <w:rPr>
                <w:rFonts w:ascii="Trebuchet MS" w:hAnsi="Trebuchet MS" w:cs="Arial"/>
                <w:bCs/>
                <w:color w:val="000000"/>
                <w:lang w:val="es-CO" w:eastAsia="es-CO"/>
              </w:rPr>
              <w:t xml:space="preserve"> Sistema de Seguridad y Salud en el Trabajo</w:t>
            </w:r>
          </w:p>
        </w:tc>
        <w:tc>
          <w:tcPr>
            <w:tcW w:w="1559" w:type="dxa"/>
            <w:shd w:val="clear" w:color="auto" w:fill="FFFFFF"/>
            <w:vAlign w:val="center"/>
          </w:tcPr>
          <w:p w14:paraId="0FB70BD6"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01-0</w:t>
            </w:r>
            <w:r>
              <w:rPr>
                <w:rFonts w:ascii="Trebuchet MS" w:hAnsi="Trebuchet MS" w:cs="Arial"/>
                <w:bCs/>
                <w:color w:val="000000"/>
                <w:sz w:val="19"/>
                <w:szCs w:val="19"/>
                <w:lang w:val="es-CO" w:eastAsia="es-CO"/>
              </w:rPr>
              <w:t>2</w:t>
            </w:r>
            <w:r w:rsidRPr="0059587A">
              <w:rPr>
                <w:rFonts w:ascii="Trebuchet MS" w:hAnsi="Trebuchet MS" w:cs="Arial"/>
                <w:bCs/>
                <w:color w:val="000000"/>
                <w:sz w:val="19"/>
                <w:szCs w:val="19"/>
                <w:lang w:val="es-CO" w:eastAsia="es-CO"/>
              </w:rPr>
              <w:t>-201</w:t>
            </w:r>
            <w:r>
              <w:rPr>
                <w:rFonts w:ascii="Trebuchet MS" w:hAnsi="Trebuchet MS" w:cs="Arial"/>
                <w:bCs/>
                <w:color w:val="000000"/>
                <w:sz w:val="19"/>
                <w:szCs w:val="19"/>
                <w:lang w:val="es-CO" w:eastAsia="es-CO"/>
              </w:rPr>
              <w:t>9</w:t>
            </w:r>
          </w:p>
        </w:tc>
        <w:tc>
          <w:tcPr>
            <w:tcW w:w="1701" w:type="dxa"/>
            <w:shd w:val="clear" w:color="auto" w:fill="FFFFFF"/>
            <w:vAlign w:val="center"/>
          </w:tcPr>
          <w:p w14:paraId="7C4DC4BD"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15</w:t>
            </w:r>
            <w:r w:rsidRPr="0059587A">
              <w:rPr>
                <w:rFonts w:ascii="Trebuchet MS" w:hAnsi="Trebuchet MS" w:cs="Arial"/>
                <w:bCs/>
                <w:color w:val="000000"/>
                <w:sz w:val="19"/>
                <w:szCs w:val="19"/>
                <w:lang w:val="es-CO" w:eastAsia="es-CO"/>
              </w:rPr>
              <w:t>-12-201</w:t>
            </w:r>
            <w:r>
              <w:rPr>
                <w:rFonts w:ascii="Trebuchet MS" w:hAnsi="Trebuchet MS" w:cs="Arial"/>
                <w:bCs/>
                <w:color w:val="000000"/>
                <w:sz w:val="19"/>
                <w:szCs w:val="19"/>
                <w:lang w:val="es-CO" w:eastAsia="es-CO"/>
              </w:rPr>
              <w:t>9</w:t>
            </w:r>
          </w:p>
        </w:tc>
        <w:tc>
          <w:tcPr>
            <w:tcW w:w="2268" w:type="dxa"/>
            <w:shd w:val="clear" w:color="auto" w:fill="FFFFFF"/>
            <w:vAlign w:val="center"/>
          </w:tcPr>
          <w:p w14:paraId="4E81891C"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50% funcionarios inscritos</w:t>
            </w:r>
          </w:p>
        </w:tc>
        <w:tc>
          <w:tcPr>
            <w:tcW w:w="2410" w:type="dxa"/>
            <w:shd w:val="clear" w:color="auto" w:fill="FFFFFF"/>
            <w:vAlign w:val="center"/>
          </w:tcPr>
          <w:p w14:paraId="5A75DA27"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Talento Humano</w:t>
            </w:r>
            <w:r>
              <w:rPr>
                <w:rFonts w:ascii="Trebuchet MS" w:hAnsi="Trebuchet MS" w:cs="Arial"/>
                <w:bCs/>
                <w:color w:val="000000"/>
                <w:sz w:val="19"/>
                <w:szCs w:val="19"/>
                <w:lang w:val="es-CO" w:eastAsia="es-CO"/>
              </w:rPr>
              <w:t>-ARL-correcol</w:t>
            </w:r>
          </w:p>
        </w:tc>
      </w:tr>
      <w:tr w:rsidR="000021ED" w:rsidRPr="0059587A" w14:paraId="69B65F82" w14:textId="77777777" w:rsidTr="00FA70A0">
        <w:trPr>
          <w:trHeight w:val="615"/>
        </w:trPr>
        <w:tc>
          <w:tcPr>
            <w:tcW w:w="2552" w:type="dxa"/>
            <w:shd w:val="clear" w:color="auto" w:fill="FFFFFF"/>
            <w:vAlign w:val="center"/>
          </w:tcPr>
          <w:p w14:paraId="657055E3" w14:textId="77777777" w:rsidR="000021ED" w:rsidRDefault="000021ED" w:rsidP="00FA70A0">
            <w:pPr>
              <w:spacing w:before="100" w:beforeAutospacing="1" w:after="100" w:afterAutospacing="1" w:line="240" w:lineRule="auto"/>
              <w:rPr>
                <w:rFonts w:ascii="Trebuchet MS" w:hAnsi="Trebuchet MS" w:cs="Arial"/>
                <w:bCs/>
                <w:color w:val="000000"/>
                <w:lang w:eastAsia="es-CO"/>
              </w:rPr>
            </w:pPr>
            <w:r>
              <w:rPr>
                <w:rFonts w:ascii="Trebuchet MS" w:hAnsi="Trebuchet MS" w:cs="Arial"/>
                <w:bCs/>
                <w:color w:val="000000"/>
                <w:lang w:eastAsia="es-CO"/>
              </w:rPr>
              <w:t>Capacitación población vulnerable</w:t>
            </w:r>
          </w:p>
        </w:tc>
        <w:tc>
          <w:tcPr>
            <w:tcW w:w="1559" w:type="dxa"/>
            <w:shd w:val="clear" w:color="auto" w:fill="FFFFFF"/>
            <w:vAlign w:val="center"/>
          </w:tcPr>
          <w:p w14:paraId="219BE179"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01-02-2019</w:t>
            </w:r>
          </w:p>
        </w:tc>
        <w:tc>
          <w:tcPr>
            <w:tcW w:w="1701" w:type="dxa"/>
            <w:shd w:val="clear" w:color="auto" w:fill="FFFFFF"/>
            <w:vAlign w:val="center"/>
          </w:tcPr>
          <w:p w14:paraId="7425AA08" w14:textId="77777777" w:rsidR="000021ED"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30-12-2019</w:t>
            </w:r>
          </w:p>
        </w:tc>
        <w:tc>
          <w:tcPr>
            <w:tcW w:w="2268" w:type="dxa"/>
            <w:shd w:val="clear" w:color="auto" w:fill="FFFFFF"/>
            <w:vAlign w:val="center"/>
          </w:tcPr>
          <w:p w14:paraId="63F8F542"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De acuerdo a invitación</w:t>
            </w:r>
          </w:p>
        </w:tc>
        <w:tc>
          <w:tcPr>
            <w:tcW w:w="2410" w:type="dxa"/>
            <w:shd w:val="clear" w:color="auto" w:fill="FFFFFF"/>
            <w:vAlign w:val="center"/>
          </w:tcPr>
          <w:p w14:paraId="60E5C4A9" w14:textId="77777777" w:rsidR="000021ED" w:rsidRPr="0059587A" w:rsidRDefault="000021ED"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Talento Humano</w:t>
            </w:r>
            <w:r>
              <w:rPr>
                <w:rFonts w:ascii="Trebuchet MS" w:hAnsi="Trebuchet MS" w:cs="Arial"/>
                <w:bCs/>
                <w:color w:val="000000"/>
                <w:sz w:val="19"/>
                <w:szCs w:val="19"/>
                <w:lang w:val="es-CO" w:eastAsia="es-CO"/>
              </w:rPr>
              <w:t>-ARL-Correcol</w:t>
            </w:r>
          </w:p>
        </w:tc>
      </w:tr>
      <w:tr w:rsidR="00884D0C" w:rsidRPr="0059587A" w14:paraId="7FFBE76A" w14:textId="77777777" w:rsidTr="00FA70A0">
        <w:trPr>
          <w:trHeight w:val="615"/>
        </w:trPr>
        <w:tc>
          <w:tcPr>
            <w:tcW w:w="2552" w:type="dxa"/>
            <w:shd w:val="clear" w:color="auto" w:fill="FFFFFF"/>
            <w:vAlign w:val="center"/>
          </w:tcPr>
          <w:p w14:paraId="7861CD7C" w14:textId="7947ADA4" w:rsidR="00884D0C" w:rsidRDefault="00884D0C" w:rsidP="00884D0C">
            <w:pPr>
              <w:spacing w:before="100" w:beforeAutospacing="1" w:after="100" w:afterAutospacing="1" w:line="240" w:lineRule="auto"/>
              <w:rPr>
                <w:rFonts w:ascii="Trebuchet MS" w:hAnsi="Trebuchet MS" w:cs="Arial"/>
                <w:bCs/>
                <w:color w:val="000000"/>
                <w:lang w:eastAsia="es-CO"/>
              </w:rPr>
            </w:pPr>
            <w:r w:rsidRPr="00884D0C">
              <w:rPr>
                <w:rFonts w:ascii="Trebuchet MS" w:hAnsi="Trebuchet MS" w:cs="Arial"/>
                <w:bCs/>
                <w:color w:val="000000"/>
                <w:lang w:eastAsia="es-CO"/>
              </w:rPr>
              <w:t>Lucha contra la corrupción</w:t>
            </w:r>
            <w:r>
              <w:rPr>
                <w:rFonts w:ascii="Trebuchet MS" w:hAnsi="Trebuchet MS" w:cs="Arial"/>
                <w:bCs/>
                <w:color w:val="000000"/>
                <w:lang w:eastAsia="es-CO"/>
              </w:rPr>
              <w:t xml:space="preserve"> c</w:t>
            </w:r>
            <w:r w:rsidRPr="00884D0C">
              <w:rPr>
                <w:rFonts w:ascii="Trebuchet MS" w:hAnsi="Trebuchet MS" w:cs="Arial"/>
                <w:bCs/>
                <w:color w:val="000000"/>
                <w:lang w:eastAsia="es-CO"/>
              </w:rPr>
              <w:t>ontrol Social, Participación Ciudadana y rendición de cuentas</w:t>
            </w:r>
          </w:p>
        </w:tc>
        <w:tc>
          <w:tcPr>
            <w:tcW w:w="1559" w:type="dxa"/>
            <w:shd w:val="clear" w:color="auto" w:fill="FFFFFF"/>
            <w:vAlign w:val="center"/>
          </w:tcPr>
          <w:p w14:paraId="5B1508C7" w14:textId="38937111" w:rsidR="00884D0C" w:rsidRDefault="00884D0C" w:rsidP="00884D0C">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29-08-2019</w:t>
            </w:r>
          </w:p>
        </w:tc>
        <w:tc>
          <w:tcPr>
            <w:tcW w:w="1701" w:type="dxa"/>
            <w:shd w:val="clear" w:color="auto" w:fill="FFFFFF"/>
            <w:vAlign w:val="center"/>
          </w:tcPr>
          <w:p w14:paraId="50FEA883" w14:textId="3832AD22" w:rsidR="00884D0C" w:rsidRDefault="00884D0C"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30-12-2019</w:t>
            </w:r>
          </w:p>
        </w:tc>
        <w:tc>
          <w:tcPr>
            <w:tcW w:w="2268" w:type="dxa"/>
            <w:shd w:val="clear" w:color="auto" w:fill="FFFFFF"/>
            <w:vAlign w:val="center"/>
          </w:tcPr>
          <w:p w14:paraId="54938AD9" w14:textId="29C1A315" w:rsidR="00884D0C" w:rsidRDefault="00884D0C"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De acuerdo a invitación</w:t>
            </w:r>
          </w:p>
        </w:tc>
        <w:tc>
          <w:tcPr>
            <w:tcW w:w="2410" w:type="dxa"/>
            <w:shd w:val="clear" w:color="auto" w:fill="FFFFFF"/>
            <w:vAlign w:val="center"/>
          </w:tcPr>
          <w:p w14:paraId="3B4277D5" w14:textId="3D27CA95" w:rsidR="00884D0C" w:rsidRPr="0059587A" w:rsidRDefault="00884D0C"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Talento Humano</w:t>
            </w:r>
          </w:p>
        </w:tc>
      </w:tr>
      <w:tr w:rsidR="00884D0C" w:rsidRPr="0059587A" w14:paraId="7AC03883" w14:textId="77777777" w:rsidTr="00FA70A0">
        <w:trPr>
          <w:trHeight w:val="615"/>
        </w:trPr>
        <w:tc>
          <w:tcPr>
            <w:tcW w:w="2552" w:type="dxa"/>
            <w:shd w:val="clear" w:color="auto" w:fill="FFFFFF"/>
            <w:vAlign w:val="center"/>
          </w:tcPr>
          <w:p w14:paraId="539DD9E3" w14:textId="754ACFEC" w:rsidR="00884D0C" w:rsidRDefault="00884D0C" w:rsidP="00FA70A0">
            <w:pPr>
              <w:spacing w:before="100" w:beforeAutospacing="1" w:after="100" w:afterAutospacing="1" w:line="240" w:lineRule="auto"/>
              <w:rPr>
                <w:rFonts w:ascii="Trebuchet MS" w:hAnsi="Trebuchet MS" w:cs="Arial"/>
                <w:bCs/>
                <w:color w:val="000000"/>
                <w:lang w:eastAsia="es-CO"/>
              </w:rPr>
            </w:pPr>
            <w:r w:rsidRPr="00884D0C">
              <w:rPr>
                <w:rFonts w:ascii="Trebuchet MS" w:hAnsi="Trebuchet MS" w:cs="Arial"/>
                <w:bCs/>
                <w:color w:val="000000"/>
                <w:lang w:eastAsia="es-CO"/>
              </w:rPr>
              <w:t>Gestión Financiera</w:t>
            </w:r>
          </w:p>
        </w:tc>
        <w:tc>
          <w:tcPr>
            <w:tcW w:w="1559" w:type="dxa"/>
            <w:shd w:val="clear" w:color="auto" w:fill="FFFFFF"/>
            <w:vAlign w:val="center"/>
          </w:tcPr>
          <w:p w14:paraId="69BCBE17" w14:textId="5F640CD5" w:rsidR="00884D0C" w:rsidRDefault="00884D0C"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29-08-2019</w:t>
            </w:r>
          </w:p>
        </w:tc>
        <w:tc>
          <w:tcPr>
            <w:tcW w:w="1701" w:type="dxa"/>
            <w:shd w:val="clear" w:color="auto" w:fill="FFFFFF"/>
            <w:vAlign w:val="center"/>
          </w:tcPr>
          <w:p w14:paraId="08D57663" w14:textId="018D2FE7" w:rsidR="00884D0C" w:rsidRDefault="00884D0C" w:rsidP="00884D0C">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30-12-2019</w:t>
            </w:r>
          </w:p>
        </w:tc>
        <w:tc>
          <w:tcPr>
            <w:tcW w:w="2268" w:type="dxa"/>
            <w:shd w:val="clear" w:color="auto" w:fill="FFFFFF"/>
            <w:vAlign w:val="center"/>
          </w:tcPr>
          <w:p w14:paraId="002B7B60" w14:textId="049A2F34" w:rsidR="00884D0C" w:rsidRDefault="00884D0C" w:rsidP="00FA70A0">
            <w:pPr>
              <w:spacing w:before="100" w:beforeAutospacing="1" w:after="100" w:afterAutospacing="1" w:line="240" w:lineRule="auto"/>
              <w:jc w:val="center"/>
              <w:rPr>
                <w:rFonts w:ascii="Trebuchet MS" w:hAnsi="Trebuchet MS" w:cs="Arial"/>
                <w:bCs/>
                <w:color w:val="000000"/>
                <w:sz w:val="19"/>
                <w:szCs w:val="19"/>
                <w:lang w:val="es-CO" w:eastAsia="es-CO"/>
              </w:rPr>
            </w:pPr>
            <w:r>
              <w:rPr>
                <w:rFonts w:ascii="Trebuchet MS" w:hAnsi="Trebuchet MS" w:cs="Arial"/>
                <w:bCs/>
                <w:color w:val="000000"/>
                <w:sz w:val="19"/>
                <w:szCs w:val="19"/>
                <w:lang w:val="es-CO" w:eastAsia="es-CO"/>
              </w:rPr>
              <w:t>De acuerdo a invitación</w:t>
            </w:r>
          </w:p>
        </w:tc>
        <w:tc>
          <w:tcPr>
            <w:tcW w:w="2410" w:type="dxa"/>
            <w:shd w:val="clear" w:color="auto" w:fill="FFFFFF"/>
            <w:vAlign w:val="center"/>
          </w:tcPr>
          <w:p w14:paraId="1F28C953" w14:textId="1A2A9F0D" w:rsidR="00884D0C" w:rsidRPr="0059587A" w:rsidRDefault="00884D0C" w:rsidP="00FA70A0">
            <w:pPr>
              <w:spacing w:before="100" w:beforeAutospacing="1" w:after="100" w:afterAutospacing="1" w:line="240" w:lineRule="auto"/>
              <w:jc w:val="center"/>
              <w:rPr>
                <w:rFonts w:ascii="Trebuchet MS" w:hAnsi="Trebuchet MS" w:cs="Arial"/>
                <w:bCs/>
                <w:color w:val="000000"/>
                <w:sz w:val="19"/>
                <w:szCs w:val="19"/>
                <w:lang w:val="es-CO" w:eastAsia="es-CO"/>
              </w:rPr>
            </w:pPr>
            <w:r w:rsidRPr="0059587A">
              <w:rPr>
                <w:rFonts w:ascii="Trebuchet MS" w:hAnsi="Trebuchet MS" w:cs="Arial"/>
                <w:bCs/>
                <w:color w:val="000000"/>
                <w:sz w:val="19"/>
                <w:szCs w:val="19"/>
                <w:lang w:val="es-CO" w:eastAsia="es-CO"/>
              </w:rPr>
              <w:t>Talento Human</w:t>
            </w:r>
            <w:r>
              <w:rPr>
                <w:rFonts w:ascii="Trebuchet MS" w:hAnsi="Trebuchet MS" w:cs="Arial"/>
                <w:bCs/>
                <w:color w:val="000000"/>
                <w:sz w:val="19"/>
                <w:szCs w:val="19"/>
                <w:lang w:val="es-CO" w:eastAsia="es-CO"/>
              </w:rPr>
              <w:t>o</w:t>
            </w:r>
          </w:p>
        </w:tc>
      </w:tr>
    </w:tbl>
    <w:p w14:paraId="708B06C8" w14:textId="77777777" w:rsidR="00FE4ACC" w:rsidRDefault="00FE4ACC" w:rsidP="00EE228F">
      <w:pPr>
        <w:pStyle w:val="Ttulo5"/>
        <w:spacing w:before="0" w:after="0" w:line="240" w:lineRule="atLeast"/>
        <w:rPr>
          <w:rFonts w:ascii="Trebuchet MS" w:hAnsi="Trebuchet MS"/>
          <w:i w:val="0"/>
          <w:sz w:val="22"/>
          <w:szCs w:val="22"/>
        </w:rPr>
      </w:pPr>
    </w:p>
    <w:p w14:paraId="65A9F79C" w14:textId="7B46DE37" w:rsidR="00E94C1C" w:rsidRDefault="00E94C1C" w:rsidP="00E94C1C">
      <w:pPr>
        <w:spacing w:after="0"/>
        <w:jc w:val="both"/>
        <w:rPr>
          <w:rFonts w:ascii="Trebuchet MS" w:hAnsi="Trebuchet MS"/>
        </w:rPr>
      </w:pPr>
      <w:r>
        <w:rPr>
          <w:rFonts w:ascii="Trebuchet MS" w:hAnsi="Trebuchet MS"/>
        </w:rPr>
        <w:t>Cronograma y ajustes del plan aprobados el día 23 de enero de 2019.</w:t>
      </w:r>
    </w:p>
    <w:p w14:paraId="448D0ACA" w14:textId="77777777" w:rsidR="00E94C1C" w:rsidRDefault="00E94C1C" w:rsidP="00E94C1C">
      <w:pPr>
        <w:spacing w:after="0"/>
        <w:jc w:val="both"/>
        <w:rPr>
          <w:rFonts w:ascii="Trebuchet MS" w:hAnsi="Trebuchet MS"/>
        </w:rPr>
      </w:pPr>
    </w:p>
    <w:p w14:paraId="745E58D1" w14:textId="77777777" w:rsidR="00E94C1C" w:rsidRDefault="00E94C1C" w:rsidP="00E94C1C">
      <w:pPr>
        <w:spacing w:after="0"/>
        <w:jc w:val="both"/>
        <w:rPr>
          <w:rFonts w:ascii="Trebuchet MS" w:hAnsi="Trebuchet MS"/>
        </w:rPr>
      </w:pPr>
    </w:p>
    <w:p w14:paraId="62824050" w14:textId="77777777" w:rsidR="00E94C1C" w:rsidRPr="008F62DD" w:rsidRDefault="00E94C1C" w:rsidP="00E94C1C">
      <w:pPr>
        <w:pStyle w:val="Encabezado"/>
        <w:tabs>
          <w:tab w:val="left" w:pos="284"/>
        </w:tabs>
        <w:rPr>
          <w:rFonts w:ascii="Trebuchet MS" w:hAnsi="Trebuchet MS" w:cs="Arial"/>
          <w:sz w:val="16"/>
          <w:szCs w:val="14"/>
        </w:rPr>
      </w:pPr>
      <w:r w:rsidRPr="008F62DD">
        <w:rPr>
          <w:rFonts w:ascii="Trebuchet MS" w:hAnsi="Trebuchet MS" w:cs="Arial"/>
          <w:sz w:val="16"/>
          <w:szCs w:val="14"/>
        </w:rPr>
        <w:t xml:space="preserve">Proyecto: Julieth Alexandra Bermúdez Pulido / Julio Acosta Monroy </w:t>
      </w:r>
    </w:p>
    <w:p w14:paraId="39EA169A" w14:textId="7B01487D" w:rsidR="00E94C1C" w:rsidRPr="008F62DD" w:rsidRDefault="00E94C1C" w:rsidP="00E94C1C">
      <w:pPr>
        <w:pStyle w:val="Encabezado"/>
        <w:tabs>
          <w:tab w:val="left" w:pos="284"/>
        </w:tabs>
        <w:rPr>
          <w:rFonts w:ascii="Trebuchet MS" w:hAnsi="Trebuchet MS" w:cs="Arial"/>
          <w:sz w:val="16"/>
          <w:szCs w:val="14"/>
        </w:rPr>
      </w:pPr>
      <w:r w:rsidRPr="008F62DD">
        <w:rPr>
          <w:rFonts w:ascii="Trebuchet MS" w:hAnsi="Trebuchet MS" w:cs="Arial"/>
          <w:sz w:val="16"/>
          <w:szCs w:val="14"/>
        </w:rPr>
        <w:t xml:space="preserve">Revisó: Sandra Bautista López </w:t>
      </w:r>
      <w:r>
        <w:rPr>
          <w:rFonts w:ascii="Trebuchet MS" w:hAnsi="Trebuchet MS" w:cs="Arial"/>
          <w:sz w:val="16"/>
          <w:szCs w:val="14"/>
        </w:rPr>
        <w:t xml:space="preserve"> / </w:t>
      </w:r>
      <w:r w:rsidRPr="00C615BA">
        <w:rPr>
          <w:rFonts w:ascii="Trebuchet MS" w:hAnsi="Trebuchet MS" w:cs="Arial"/>
          <w:sz w:val="18"/>
          <w:szCs w:val="14"/>
        </w:rPr>
        <w:t>Isaías Sánchez Rivera</w:t>
      </w:r>
    </w:p>
    <w:p w14:paraId="6471EE1B" w14:textId="758494D0" w:rsidR="00E94C1C" w:rsidRPr="008F62DD" w:rsidRDefault="00E94C1C" w:rsidP="00E94C1C">
      <w:pPr>
        <w:pStyle w:val="Encabezado"/>
        <w:tabs>
          <w:tab w:val="left" w:pos="284"/>
        </w:tabs>
        <w:rPr>
          <w:rFonts w:ascii="Trebuchet MS" w:hAnsi="Trebuchet MS" w:cs="Arial"/>
          <w:sz w:val="16"/>
          <w:szCs w:val="14"/>
        </w:rPr>
      </w:pPr>
      <w:r w:rsidRPr="008F62DD">
        <w:rPr>
          <w:rFonts w:ascii="Trebuchet MS" w:hAnsi="Trebuchet MS" w:cs="Arial"/>
          <w:sz w:val="16"/>
          <w:szCs w:val="14"/>
        </w:rPr>
        <w:t xml:space="preserve">Código: </w:t>
      </w:r>
      <w:r w:rsidRPr="00C615BA">
        <w:rPr>
          <w:rFonts w:ascii="Trebuchet MS" w:hAnsi="Trebuchet MS" w:cs="Arial"/>
          <w:sz w:val="16"/>
          <w:szCs w:val="14"/>
        </w:rPr>
        <w:t>4012802</w:t>
      </w:r>
    </w:p>
    <w:p w14:paraId="20901720" w14:textId="77777777" w:rsidR="00FE4ACC" w:rsidRDefault="00FE4ACC" w:rsidP="00EE228F">
      <w:pPr>
        <w:pStyle w:val="Ttulo5"/>
        <w:spacing w:before="0" w:after="0" w:line="240" w:lineRule="atLeast"/>
        <w:rPr>
          <w:rFonts w:ascii="Trebuchet MS" w:hAnsi="Trebuchet MS"/>
          <w:i w:val="0"/>
          <w:sz w:val="22"/>
          <w:szCs w:val="22"/>
        </w:rPr>
      </w:pPr>
    </w:p>
    <w:p w14:paraId="43CF86CC" w14:textId="77777777" w:rsidR="00EE228F" w:rsidRPr="00DF12D8" w:rsidRDefault="00EE228F" w:rsidP="00EE228F">
      <w:pPr>
        <w:pStyle w:val="Textoindependiente"/>
        <w:rPr>
          <w:rFonts w:ascii="Trebuchet MS" w:hAnsi="Trebuchet MS" w:cs="Arial"/>
          <w:i/>
          <w:sz w:val="8"/>
          <w:szCs w:val="24"/>
          <w:lang w:val="es-C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78"/>
        <w:gridCol w:w="7637"/>
      </w:tblGrid>
      <w:tr w:rsidR="00EE228F" w:rsidRPr="003900E0" w14:paraId="59839347" w14:textId="77777777" w:rsidTr="00ED5838">
        <w:trPr>
          <w:trHeight w:val="233"/>
        </w:trPr>
        <w:tc>
          <w:tcPr>
            <w:tcW w:w="10490" w:type="dxa"/>
            <w:gridSpan w:val="3"/>
            <w:shd w:val="clear" w:color="auto" w:fill="FFFFFF"/>
            <w:vAlign w:val="center"/>
          </w:tcPr>
          <w:p w14:paraId="0B73189A" w14:textId="77777777" w:rsidR="00EE228F" w:rsidRPr="0007758E" w:rsidRDefault="00EE228F" w:rsidP="00AA521F">
            <w:pPr>
              <w:jc w:val="center"/>
              <w:rPr>
                <w:rFonts w:ascii="Trebuchet MS" w:hAnsi="Trebuchet MS" w:cs="Arial"/>
                <w:b/>
                <w:sz w:val="20"/>
              </w:rPr>
            </w:pPr>
            <w:r w:rsidRPr="0007758E">
              <w:rPr>
                <w:rFonts w:ascii="Trebuchet MS" w:hAnsi="Trebuchet MS" w:cs="Arial"/>
                <w:b/>
                <w:sz w:val="20"/>
              </w:rPr>
              <w:t>CONTROL DE CAMBIOS</w:t>
            </w:r>
          </w:p>
        </w:tc>
      </w:tr>
      <w:tr w:rsidR="00EE228F" w:rsidRPr="003900E0" w14:paraId="3CF2BAA7" w14:textId="77777777" w:rsidTr="00BD26AB">
        <w:trPr>
          <w:trHeight w:val="311"/>
        </w:trPr>
        <w:tc>
          <w:tcPr>
            <w:tcW w:w="1588" w:type="dxa"/>
            <w:vAlign w:val="center"/>
          </w:tcPr>
          <w:p w14:paraId="27B5E1A3" w14:textId="77777777" w:rsidR="00EE228F" w:rsidRPr="0007758E" w:rsidRDefault="00EE228F" w:rsidP="00AA521F">
            <w:pPr>
              <w:jc w:val="center"/>
              <w:rPr>
                <w:rFonts w:ascii="Trebuchet MS" w:hAnsi="Trebuchet MS" w:cs="Arial"/>
                <w:b/>
                <w:sz w:val="20"/>
              </w:rPr>
            </w:pPr>
            <w:r w:rsidRPr="0007758E">
              <w:rPr>
                <w:rFonts w:ascii="Trebuchet MS" w:hAnsi="Trebuchet MS" w:cs="Arial"/>
                <w:b/>
                <w:sz w:val="20"/>
              </w:rPr>
              <w:t>VERSIÓN</w:t>
            </w:r>
          </w:p>
        </w:tc>
        <w:tc>
          <w:tcPr>
            <w:tcW w:w="1134" w:type="dxa"/>
            <w:vAlign w:val="center"/>
          </w:tcPr>
          <w:p w14:paraId="079DF1B3" w14:textId="77777777" w:rsidR="00EE228F" w:rsidRPr="0007758E" w:rsidRDefault="00EE228F" w:rsidP="00AA521F">
            <w:pPr>
              <w:jc w:val="center"/>
              <w:rPr>
                <w:rFonts w:ascii="Trebuchet MS" w:hAnsi="Trebuchet MS" w:cs="Arial"/>
                <w:b/>
                <w:sz w:val="20"/>
              </w:rPr>
            </w:pPr>
            <w:r w:rsidRPr="0007758E">
              <w:rPr>
                <w:rFonts w:ascii="Trebuchet MS" w:hAnsi="Trebuchet MS" w:cs="Arial"/>
                <w:b/>
                <w:sz w:val="20"/>
              </w:rPr>
              <w:t>FECHA</w:t>
            </w:r>
          </w:p>
        </w:tc>
        <w:tc>
          <w:tcPr>
            <w:tcW w:w="7768" w:type="dxa"/>
            <w:vAlign w:val="center"/>
          </w:tcPr>
          <w:p w14:paraId="514E1E71" w14:textId="77777777" w:rsidR="00EE228F" w:rsidRPr="0007758E" w:rsidRDefault="00EE228F" w:rsidP="00AA521F">
            <w:pPr>
              <w:jc w:val="center"/>
              <w:rPr>
                <w:rFonts w:ascii="Trebuchet MS" w:hAnsi="Trebuchet MS" w:cs="Arial"/>
                <w:b/>
                <w:sz w:val="20"/>
              </w:rPr>
            </w:pPr>
            <w:r w:rsidRPr="0007758E">
              <w:rPr>
                <w:rFonts w:ascii="Trebuchet MS" w:hAnsi="Trebuchet MS" w:cs="Arial"/>
                <w:b/>
                <w:sz w:val="20"/>
              </w:rPr>
              <w:t>DESCRIPCIÓN DE MODIFICACIÓN</w:t>
            </w:r>
          </w:p>
        </w:tc>
      </w:tr>
      <w:tr w:rsidR="00674677" w:rsidRPr="003900E0" w14:paraId="45F6E7D8" w14:textId="77777777" w:rsidTr="00BD26AB">
        <w:trPr>
          <w:trHeight w:val="678"/>
        </w:trPr>
        <w:tc>
          <w:tcPr>
            <w:tcW w:w="1588" w:type="dxa"/>
          </w:tcPr>
          <w:p w14:paraId="46EF7E32" w14:textId="236B4608" w:rsidR="00674677" w:rsidRPr="0007758E" w:rsidRDefault="00674677" w:rsidP="00674677">
            <w:pPr>
              <w:jc w:val="center"/>
              <w:rPr>
                <w:rFonts w:ascii="Trebuchet MS" w:hAnsi="Trebuchet MS" w:cs="Arial"/>
                <w:sz w:val="20"/>
              </w:rPr>
            </w:pPr>
            <w:r w:rsidRPr="00B45752">
              <w:t xml:space="preserve">2 </w:t>
            </w:r>
          </w:p>
        </w:tc>
        <w:tc>
          <w:tcPr>
            <w:tcW w:w="1134" w:type="dxa"/>
          </w:tcPr>
          <w:p w14:paraId="6CC922B9" w14:textId="65F2C8C8" w:rsidR="00674677" w:rsidRPr="0007758E" w:rsidRDefault="00674677" w:rsidP="00674677">
            <w:pPr>
              <w:jc w:val="center"/>
              <w:rPr>
                <w:rFonts w:ascii="Trebuchet MS" w:hAnsi="Trebuchet MS" w:cs="Arial"/>
                <w:sz w:val="20"/>
              </w:rPr>
            </w:pPr>
            <w:r>
              <w:t>21/02/2017</w:t>
            </w:r>
            <w:r w:rsidRPr="00B45752">
              <w:t xml:space="preserve"> </w:t>
            </w:r>
          </w:p>
        </w:tc>
        <w:tc>
          <w:tcPr>
            <w:tcW w:w="7768" w:type="dxa"/>
          </w:tcPr>
          <w:p w14:paraId="7B45F5E2" w14:textId="0112CCCF" w:rsidR="00674677" w:rsidRPr="00674677" w:rsidRDefault="00674677" w:rsidP="00674677">
            <w:pPr>
              <w:autoSpaceDE w:val="0"/>
              <w:autoSpaceDN w:val="0"/>
              <w:adjustRightInd w:val="0"/>
              <w:spacing w:after="0" w:line="240" w:lineRule="auto"/>
              <w:jc w:val="both"/>
              <w:rPr>
                <w:rFonts w:ascii="Trebuchet MS" w:hAnsi="Trebuchet MS" w:cs="Arial"/>
                <w:sz w:val="20"/>
                <w:szCs w:val="20"/>
              </w:rPr>
            </w:pPr>
            <w:r w:rsidRPr="00674677">
              <w:rPr>
                <w:rFonts w:ascii="Trebuchet MS" w:hAnsi="Trebuchet MS"/>
                <w:sz w:val="20"/>
                <w:szCs w:val="20"/>
              </w:rPr>
              <w:t>Se incluye cronograma de capacitaciones como anexo. Se realizan ajustes de diseño.</w:t>
            </w:r>
          </w:p>
        </w:tc>
      </w:tr>
      <w:tr w:rsidR="00674677" w:rsidRPr="0007758E" w14:paraId="04FE1535" w14:textId="77777777" w:rsidTr="00C33BA7">
        <w:trPr>
          <w:trHeight w:val="988"/>
        </w:trPr>
        <w:tc>
          <w:tcPr>
            <w:tcW w:w="1588" w:type="dxa"/>
            <w:tcBorders>
              <w:top w:val="single" w:sz="4" w:space="0" w:color="auto"/>
              <w:left w:val="single" w:sz="4" w:space="0" w:color="auto"/>
              <w:bottom w:val="single" w:sz="4" w:space="0" w:color="auto"/>
              <w:right w:val="single" w:sz="4" w:space="0" w:color="auto"/>
            </w:tcBorders>
            <w:vAlign w:val="center"/>
          </w:tcPr>
          <w:p w14:paraId="0A73892A" w14:textId="2F223B8B" w:rsidR="00674677" w:rsidRPr="0007758E" w:rsidRDefault="00674677" w:rsidP="00BB4A9C">
            <w:pPr>
              <w:jc w:val="center"/>
              <w:rPr>
                <w:rFonts w:ascii="Trebuchet MS" w:hAnsi="Trebuchet MS" w:cs="Arial"/>
                <w:sz w:val="20"/>
              </w:rPr>
            </w:pPr>
            <w:r>
              <w:rPr>
                <w:rFonts w:ascii="Trebuchet MS" w:hAnsi="Trebuchet MS" w:cs="Arial"/>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D61BA72" w14:textId="77777777" w:rsidR="00674677" w:rsidRPr="0007758E" w:rsidRDefault="00674677" w:rsidP="00BB4A9C">
            <w:pPr>
              <w:jc w:val="center"/>
              <w:rPr>
                <w:rFonts w:ascii="Trebuchet MS" w:hAnsi="Trebuchet MS" w:cs="Arial"/>
                <w:sz w:val="20"/>
              </w:rPr>
            </w:pPr>
            <w:r>
              <w:rPr>
                <w:rFonts w:ascii="Trebuchet MS" w:hAnsi="Trebuchet MS" w:cs="Arial"/>
                <w:sz w:val="20"/>
              </w:rPr>
              <w:t>08/05/2018</w:t>
            </w:r>
          </w:p>
        </w:tc>
        <w:tc>
          <w:tcPr>
            <w:tcW w:w="7768" w:type="dxa"/>
            <w:tcBorders>
              <w:top w:val="single" w:sz="4" w:space="0" w:color="auto"/>
              <w:left w:val="single" w:sz="4" w:space="0" w:color="auto"/>
              <w:bottom w:val="single" w:sz="4" w:space="0" w:color="auto"/>
              <w:right w:val="single" w:sz="4" w:space="0" w:color="auto"/>
            </w:tcBorders>
            <w:vAlign w:val="center"/>
          </w:tcPr>
          <w:p w14:paraId="793A6501" w14:textId="77777777" w:rsidR="00674677" w:rsidRPr="00674677" w:rsidRDefault="00674677" w:rsidP="00674677">
            <w:pPr>
              <w:autoSpaceDE w:val="0"/>
              <w:autoSpaceDN w:val="0"/>
              <w:adjustRightInd w:val="0"/>
              <w:spacing w:after="0" w:line="240" w:lineRule="auto"/>
              <w:jc w:val="both"/>
              <w:rPr>
                <w:rFonts w:ascii="Trebuchet MS" w:hAnsi="Trebuchet MS" w:cs="Arial"/>
                <w:sz w:val="20"/>
                <w:szCs w:val="20"/>
              </w:rPr>
            </w:pPr>
            <w:r w:rsidRPr="00674677">
              <w:rPr>
                <w:rFonts w:ascii="Trebuchet MS" w:hAnsi="Trebuchet MS" w:cs="Arial"/>
                <w:sz w:val="20"/>
                <w:szCs w:val="20"/>
              </w:rPr>
              <w:t>Plan Institucional de Capacitación vigencia 2018-2019, ajustado de acuerdo con los requisito establecidos en  la Guía Metodológica para la implementación del Plan Nacional de Formación y</w:t>
            </w:r>
          </w:p>
          <w:p w14:paraId="5041BD0A" w14:textId="0405491D" w:rsidR="00674677" w:rsidRPr="00674677" w:rsidRDefault="00674677" w:rsidP="00674677">
            <w:pPr>
              <w:autoSpaceDE w:val="0"/>
              <w:autoSpaceDN w:val="0"/>
              <w:adjustRightInd w:val="0"/>
              <w:spacing w:after="0" w:line="240" w:lineRule="auto"/>
              <w:jc w:val="both"/>
              <w:rPr>
                <w:rFonts w:ascii="Trebuchet MS" w:hAnsi="Trebuchet MS" w:cs="Arial"/>
                <w:sz w:val="20"/>
                <w:szCs w:val="20"/>
              </w:rPr>
            </w:pPr>
            <w:r w:rsidRPr="00674677">
              <w:rPr>
                <w:rFonts w:ascii="Trebuchet MS" w:hAnsi="Trebuchet MS" w:cs="Arial"/>
                <w:sz w:val="20"/>
                <w:szCs w:val="20"/>
              </w:rPr>
              <w:t>Capacitación (PNFC): Profesionalización y Desarrollo de los Servidores Públicos del DAFP -2017.</w:t>
            </w:r>
            <w:r w:rsidR="004F6076" w:rsidRPr="00674677">
              <w:rPr>
                <w:rFonts w:ascii="Trebuchet MS" w:hAnsi="Trebuchet MS"/>
                <w:sz w:val="20"/>
                <w:szCs w:val="20"/>
              </w:rPr>
              <w:t xml:space="preserve"> </w:t>
            </w:r>
            <w:r w:rsidR="004F6076">
              <w:rPr>
                <w:rFonts w:ascii="Trebuchet MS" w:hAnsi="Trebuchet MS"/>
                <w:sz w:val="20"/>
                <w:szCs w:val="20"/>
              </w:rPr>
              <w:t xml:space="preserve"> </w:t>
            </w:r>
            <w:r w:rsidR="004F6076" w:rsidRPr="00674677">
              <w:rPr>
                <w:rFonts w:ascii="Trebuchet MS" w:hAnsi="Trebuchet MS"/>
                <w:sz w:val="20"/>
                <w:szCs w:val="20"/>
              </w:rPr>
              <w:t>Se realizan ajustes de diseño</w:t>
            </w:r>
            <w:r w:rsidR="004F6076">
              <w:rPr>
                <w:rFonts w:ascii="Trebuchet MS" w:hAnsi="Trebuchet MS"/>
                <w:sz w:val="20"/>
                <w:szCs w:val="20"/>
              </w:rPr>
              <w:t>.</w:t>
            </w:r>
          </w:p>
        </w:tc>
      </w:tr>
      <w:tr w:rsidR="00BD26AB" w:rsidRPr="00674677" w14:paraId="0D1D6F93" w14:textId="77777777" w:rsidTr="00BD26AB">
        <w:trPr>
          <w:trHeight w:val="678"/>
        </w:trPr>
        <w:tc>
          <w:tcPr>
            <w:tcW w:w="1588" w:type="dxa"/>
            <w:tcBorders>
              <w:top w:val="single" w:sz="4" w:space="0" w:color="auto"/>
              <w:left w:val="single" w:sz="4" w:space="0" w:color="auto"/>
              <w:bottom w:val="single" w:sz="4" w:space="0" w:color="auto"/>
              <w:right w:val="single" w:sz="4" w:space="0" w:color="auto"/>
            </w:tcBorders>
            <w:vAlign w:val="center"/>
          </w:tcPr>
          <w:p w14:paraId="4EED5CE9" w14:textId="77777777" w:rsidR="00BD26AB" w:rsidRPr="0007758E" w:rsidRDefault="00BD26AB" w:rsidP="00BB4A9C">
            <w:pPr>
              <w:jc w:val="center"/>
              <w:rPr>
                <w:rFonts w:ascii="Trebuchet MS" w:hAnsi="Trebuchet MS" w:cs="Arial"/>
                <w:sz w:val="20"/>
              </w:rPr>
            </w:pPr>
            <w:r>
              <w:rPr>
                <w:rFonts w:ascii="Trebuchet MS" w:hAnsi="Trebuchet MS" w:cs="Arial"/>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3123462" w14:textId="77777777" w:rsidR="00BD26AB" w:rsidRPr="0007758E" w:rsidRDefault="00BD26AB" w:rsidP="00BB4A9C">
            <w:pPr>
              <w:jc w:val="center"/>
              <w:rPr>
                <w:rFonts w:ascii="Trebuchet MS" w:hAnsi="Trebuchet MS" w:cs="Arial"/>
                <w:sz w:val="20"/>
              </w:rPr>
            </w:pPr>
            <w:r>
              <w:rPr>
                <w:rFonts w:ascii="Trebuchet MS" w:hAnsi="Trebuchet MS" w:cs="Arial"/>
                <w:sz w:val="20"/>
              </w:rPr>
              <w:t>08/05/2018</w:t>
            </w:r>
          </w:p>
        </w:tc>
        <w:tc>
          <w:tcPr>
            <w:tcW w:w="7768" w:type="dxa"/>
            <w:tcBorders>
              <w:top w:val="single" w:sz="4" w:space="0" w:color="auto"/>
              <w:left w:val="single" w:sz="4" w:space="0" w:color="auto"/>
              <w:bottom w:val="single" w:sz="4" w:space="0" w:color="auto"/>
              <w:right w:val="single" w:sz="4" w:space="0" w:color="auto"/>
            </w:tcBorders>
            <w:vAlign w:val="center"/>
          </w:tcPr>
          <w:p w14:paraId="6C704FFE" w14:textId="77777777" w:rsidR="00BD26AB" w:rsidRPr="00674677" w:rsidRDefault="00BD26AB" w:rsidP="00BB4A9C">
            <w:pPr>
              <w:autoSpaceDE w:val="0"/>
              <w:autoSpaceDN w:val="0"/>
              <w:adjustRightInd w:val="0"/>
              <w:spacing w:after="0" w:line="240" w:lineRule="auto"/>
              <w:jc w:val="both"/>
              <w:rPr>
                <w:rFonts w:ascii="Trebuchet MS" w:hAnsi="Trebuchet MS" w:cs="Arial"/>
                <w:sz w:val="20"/>
                <w:szCs w:val="20"/>
              </w:rPr>
            </w:pPr>
            <w:r w:rsidRPr="00674677">
              <w:rPr>
                <w:rFonts w:ascii="Trebuchet MS" w:hAnsi="Trebuchet MS" w:cs="Arial"/>
                <w:sz w:val="20"/>
                <w:szCs w:val="20"/>
              </w:rPr>
              <w:t>Plan Institucional de Capacitación vigencia 2018-2019, ajustado de acuerdo con los requisito establecidos en  la Guía Metodológica para la implementación del Plan Nacional de Formación y</w:t>
            </w:r>
          </w:p>
          <w:p w14:paraId="2BB9AC8D" w14:textId="77777777" w:rsidR="00BD26AB" w:rsidRPr="00674677" w:rsidRDefault="00BD26AB" w:rsidP="00BB4A9C">
            <w:pPr>
              <w:autoSpaceDE w:val="0"/>
              <w:autoSpaceDN w:val="0"/>
              <w:adjustRightInd w:val="0"/>
              <w:spacing w:after="0" w:line="240" w:lineRule="auto"/>
              <w:jc w:val="both"/>
              <w:rPr>
                <w:rFonts w:ascii="Trebuchet MS" w:hAnsi="Trebuchet MS" w:cs="Arial"/>
                <w:sz w:val="20"/>
                <w:szCs w:val="20"/>
              </w:rPr>
            </w:pPr>
            <w:r w:rsidRPr="00674677">
              <w:rPr>
                <w:rFonts w:ascii="Trebuchet MS" w:hAnsi="Trebuchet MS" w:cs="Arial"/>
                <w:sz w:val="20"/>
                <w:szCs w:val="20"/>
              </w:rPr>
              <w:t>Capacitación (PNFC): Profesionalización y Desarrollo de los Servidores Públicos del DAFP -2017.</w:t>
            </w:r>
            <w:r w:rsidRPr="00BD26AB">
              <w:rPr>
                <w:rFonts w:ascii="Trebuchet MS" w:hAnsi="Trebuchet MS" w:cs="Arial"/>
                <w:sz w:val="20"/>
                <w:szCs w:val="20"/>
              </w:rPr>
              <w:t xml:space="preserve">  Se realizan ajustes de diseño.</w:t>
            </w:r>
          </w:p>
        </w:tc>
      </w:tr>
      <w:tr w:rsidR="00BD26AB" w:rsidRPr="00674677" w14:paraId="5298BFB7" w14:textId="77777777" w:rsidTr="00BD26AB">
        <w:trPr>
          <w:trHeight w:val="678"/>
        </w:trPr>
        <w:tc>
          <w:tcPr>
            <w:tcW w:w="1588" w:type="dxa"/>
            <w:tcBorders>
              <w:top w:val="single" w:sz="4" w:space="0" w:color="auto"/>
              <w:left w:val="single" w:sz="4" w:space="0" w:color="auto"/>
              <w:bottom w:val="single" w:sz="4" w:space="0" w:color="auto"/>
              <w:right w:val="single" w:sz="4" w:space="0" w:color="auto"/>
            </w:tcBorders>
            <w:vAlign w:val="center"/>
          </w:tcPr>
          <w:p w14:paraId="4E63860B" w14:textId="48FFAECA" w:rsidR="00BD26AB" w:rsidRDefault="00BD26AB" w:rsidP="00BB4A9C">
            <w:pPr>
              <w:jc w:val="center"/>
              <w:rPr>
                <w:rFonts w:ascii="Trebuchet MS" w:hAnsi="Trebuchet MS" w:cs="Arial"/>
                <w:sz w:val="20"/>
              </w:rPr>
            </w:pPr>
            <w:r>
              <w:rPr>
                <w:rFonts w:ascii="Trebuchet MS" w:hAnsi="Trebuchet MS" w:cs="Arial"/>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5B1A38EC" w14:textId="4A745EFF" w:rsidR="00BD26AB" w:rsidRDefault="00BD26AB" w:rsidP="00BB4A9C">
            <w:pPr>
              <w:jc w:val="center"/>
              <w:rPr>
                <w:rFonts w:ascii="Trebuchet MS" w:hAnsi="Trebuchet MS" w:cs="Arial"/>
                <w:sz w:val="20"/>
              </w:rPr>
            </w:pPr>
            <w:r>
              <w:rPr>
                <w:rFonts w:ascii="Trebuchet MS" w:hAnsi="Trebuchet MS" w:cs="Arial"/>
                <w:sz w:val="20"/>
              </w:rPr>
              <w:t>2</w:t>
            </w:r>
            <w:r w:rsidR="00BB4A9C">
              <w:rPr>
                <w:rFonts w:ascii="Trebuchet MS" w:hAnsi="Trebuchet MS" w:cs="Arial"/>
                <w:sz w:val="20"/>
              </w:rPr>
              <w:t>5</w:t>
            </w:r>
            <w:r>
              <w:rPr>
                <w:rFonts w:ascii="Trebuchet MS" w:hAnsi="Trebuchet MS" w:cs="Arial"/>
                <w:sz w:val="20"/>
              </w:rPr>
              <w:t>/0</w:t>
            </w:r>
            <w:r w:rsidR="00BB4A9C">
              <w:rPr>
                <w:rFonts w:ascii="Trebuchet MS" w:hAnsi="Trebuchet MS" w:cs="Arial"/>
                <w:sz w:val="20"/>
              </w:rPr>
              <w:t>1</w:t>
            </w:r>
            <w:r>
              <w:rPr>
                <w:rFonts w:ascii="Trebuchet MS" w:hAnsi="Trebuchet MS" w:cs="Arial"/>
                <w:sz w:val="20"/>
              </w:rPr>
              <w:t>/2019</w:t>
            </w:r>
          </w:p>
        </w:tc>
        <w:tc>
          <w:tcPr>
            <w:tcW w:w="7768" w:type="dxa"/>
            <w:tcBorders>
              <w:top w:val="single" w:sz="4" w:space="0" w:color="auto"/>
              <w:left w:val="single" w:sz="4" w:space="0" w:color="auto"/>
              <w:bottom w:val="single" w:sz="4" w:space="0" w:color="auto"/>
              <w:right w:val="single" w:sz="4" w:space="0" w:color="auto"/>
            </w:tcBorders>
            <w:vAlign w:val="center"/>
          </w:tcPr>
          <w:p w14:paraId="1806A947" w14:textId="0B98B66B" w:rsidR="00BD26AB" w:rsidRPr="00674677" w:rsidRDefault="00BD26AB" w:rsidP="00BB4A9C">
            <w:pPr>
              <w:autoSpaceDE w:val="0"/>
              <w:autoSpaceDN w:val="0"/>
              <w:adjustRightInd w:val="0"/>
              <w:spacing w:after="0" w:line="240" w:lineRule="auto"/>
              <w:jc w:val="both"/>
              <w:rPr>
                <w:rFonts w:ascii="Trebuchet MS" w:hAnsi="Trebuchet MS" w:cs="Arial"/>
                <w:sz w:val="20"/>
                <w:szCs w:val="20"/>
              </w:rPr>
            </w:pPr>
            <w:r>
              <w:rPr>
                <w:rFonts w:ascii="Trebuchet MS" w:hAnsi="Trebuchet MS" w:cs="Arial"/>
                <w:sz w:val="20"/>
                <w:szCs w:val="20"/>
              </w:rPr>
              <w:t xml:space="preserve">Se actualizan </w:t>
            </w:r>
            <w:r w:rsidR="00BB4A9C">
              <w:rPr>
                <w:rFonts w:ascii="Trebuchet MS" w:hAnsi="Trebuchet MS" w:cs="Arial"/>
                <w:sz w:val="20"/>
                <w:szCs w:val="20"/>
              </w:rPr>
              <w:t>el Plan para la vigencia 2019, en cumplimiento de lo establecido en el Decreto 612 de 2018</w:t>
            </w:r>
          </w:p>
        </w:tc>
      </w:tr>
      <w:tr w:rsidR="00BB4A9C" w:rsidRPr="00674677" w14:paraId="3E4165AD" w14:textId="77777777" w:rsidTr="00BD26AB">
        <w:trPr>
          <w:trHeight w:val="678"/>
        </w:trPr>
        <w:tc>
          <w:tcPr>
            <w:tcW w:w="1588" w:type="dxa"/>
            <w:tcBorders>
              <w:top w:val="single" w:sz="4" w:space="0" w:color="auto"/>
              <w:left w:val="single" w:sz="4" w:space="0" w:color="auto"/>
              <w:bottom w:val="single" w:sz="4" w:space="0" w:color="auto"/>
              <w:right w:val="single" w:sz="4" w:space="0" w:color="auto"/>
            </w:tcBorders>
            <w:vAlign w:val="center"/>
          </w:tcPr>
          <w:p w14:paraId="20F1C8CF" w14:textId="6DE664BA" w:rsidR="00BB4A9C" w:rsidRDefault="00BB4A9C" w:rsidP="00BB4A9C">
            <w:pPr>
              <w:jc w:val="center"/>
              <w:rPr>
                <w:rFonts w:ascii="Trebuchet MS" w:hAnsi="Trebuchet MS" w:cs="Arial"/>
                <w:sz w:val="20"/>
              </w:rPr>
            </w:pPr>
            <w:r>
              <w:rPr>
                <w:rFonts w:ascii="Trebuchet MS" w:hAnsi="Trebuchet MS" w:cs="Arial"/>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76B16BC3" w14:textId="1EAFAC35" w:rsidR="00BB4A9C" w:rsidRDefault="00BB4A9C" w:rsidP="00BB4A9C">
            <w:pPr>
              <w:jc w:val="center"/>
              <w:rPr>
                <w:rFonts w:ascii="Trebuchet MS" w:hAnsi="Trebuchet MS" w:cs="Arial"/>
                <w:sz w:val="20"/>
              </w:rPr>
            </w:pPr>
            <w:r>
              <w:rPr>
                <w:rFonts w:ascii="Trebuchet MS" w:hAnsi="Trebuchet MS" w:cs="Arial"/>
                <w:sz w:val="20"/>
              </w:rPr>
              <w:t>29/08/2019</w:t>
            </w:r>
          </w:p>
        </w:tc>
        <w:tc>
          <w:tcPr>
            <w:tcW w:w="7768" w:type="dxa"/>
            <w:tcBorders>
              <w:top w:val="single" w:sz="4" w:space="0" w:color="auto"/>
              <w:left w:val="single" w:sz="4" w:space="0" w:color="auto"/>
              <w:bottom w:val="single" w:sz="4" w:space="0" w:color="auto"/>
              <w:right w:val="single" w:sz="4" w:space="0" w:color="auto"/>
            </w:tcBorders>
            <w:vAlign w:val="center"/>
          </w:tcPr>
          <w:p w14:paraId="0F800B62" w14:textId="06DECFCD" w:rsidR="00BB4A9C" w:rsidRDefault="00BB4A9C" w:rsidP="00BB4A9C">
            <w:pPr>
              <w:autoSpaceDE w:val="0"/>
              <w:autoSpaceDN w:val="0"/>
              <w:adjustRightInd w:val="0"/>
              <w:spacing w:after="0" w:line="240" w:lineRule="auto"/>
              <w:jc w:val="both"/>
              <w:rPr>
                <w:rFonts w:ascii="Trebuchet MS" w:hAnsi="Trebuchet MS" w:cs="Arial"/>
                <w:sz w:val="20"/>
                <w:szCs w:val="20"/>
              </w:rPr>
            </w:pPr>
            <w:r>
              <w:rPr>
                <w:rFonts w:ascii="Trebuchet MS" w:hAnsi="Trebuchet MS" w:cs="Arial"/>
                <w:sz w:val="20"/>
                <w:szCs w:val="20"/>
              </w:rPr>
              <w:t>Se actualizan actividades a Desarrollar</w:t>
            </w:r>
          </w:p>
        </w:tc>
      </w:tr>
    </w:tbl>
    <w:p w14:paraId="2BF7C4FC" w14:textId="77777777" w:rsidR="00E93112" w:rsidRDefault="00E93112" w:rsidP="00BB4A9C"/>
    <w:sectPr w:rsidR="00E93112" w:rsidSect="002A6DE2">
      <w:headerReference w:type="even" r:id="rId20"/>
      <w:headerReference w:type="default" r:id="rId21"/>
      <w:footerReference w:type="even" r:id="rId22"/>
      <w:footerReference w:type="default" r:id="rId23"/>
      <w:headerReference w:type="first" r:id="rId24"/>
      <w:footerReference w:type="first" r:id="rId25"/>
      <w:pgSz w:w="12240" w:h="15840"/>
      <w:pgMar w:top="1417" w:right="900" w:bottom="1417" w:left="851" w:header="708" w:footer="0" w:gutter="0"/>
      <w:pgBorders w:offsetFrom="page">
        <w:top w:val="single" w:sz="4" w:space="24" w:color="FFC000"/>
        <w:left w:val="single" w:sz="4" w:space="24" w:color="FFC000"/>
        <w:bottom w:val="single" w:sz="4" w:space="24" w:color="FFC000"/>
        <w:right w:val="single" w:sz="4" w:space="24" w:color="FFC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FA0F" w14:textId="77777777" w:rsidR="00BB4A9C" w:rsidRDefault="00BB4A9C" w:rsidP="00EE228F">
      <w:pPr>
        <w:spacing w:after="0" w:line="240" w:lineRule="auto"/>
      </w:pPr>
      <w:r>
        <w:separator/>
      </w:r>
    </w:p>
  </w:endnote>
  <w:endnote w:type="continuationSeparator" w:id="0">
    <w:p w14:paraId="359D963E" w14:textId="77777777" w:rsidR="00BB4A9C" w:rsidRDefault="00BB4A9C" w:rsidP="00EE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boto-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Light">
    <w:panose1 w:val="00000000000000000000"/>
    <w:charset w:val="00"/>
    <w:family w:val="swiss"/>
    <w:notTrueType/>
    <w:pitch w:val="default"/>
    <w:sig w:usb0="00000003" w:usb1="00000000" w:usb2="00000000" w:usb3="00000000" w:csb0="00000001" w:csb1="00000000"/>
  </w:font>
  <w:font w:name="Robot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BDD0" w14:textId="77777777" w:rsidR="00534B45" w:rsidRDefault="00534B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64DE3" w14:textId="5BB25CF3" w:rsidR="00BB4A9C" w:rsidRPr="008307CA" w:rsidRDefault="00BB4A9C" w:rsidP="008307CA">
    <w:pPr>
      <w:pStyle w:val="Piedepgina"/>
      <w:rPr>
        <w:color w:val="984806" w:themeColor="accent6" w:themeShade="80"/>
        <w:sz w:val="18"/>
      </w:rPr>
    </w:pPr>
    <w:r w:rsidRPr="008307CA">
      <w:rPr>
        <w:rFonts w:ascii="Century Gothic" w:hAnsi="Century Gothic"/>
        <w:color w:val="984806" w:themeColor="accent6" w:themeShade="80"/>
        <w:sz w:val="18"/>
      </w:rPr>
      <w:t xml:space="preserve">Proceso </w:t>
    </w:r>
    <w:r w:rsidRPr="008307CA">
      <w:rPr>
        <w:rFonts w:ascii="Century Gothic" w:hAnsi="Century Gothic"/>
        <w:b/>
        <w:color w:val="984806" w:themeColor="accent6" w:themeShade="80"/>
        <w:sz w:val="18"/>
      </w:rPr>
      <w:t xml:space="preserve">DIRECCIONAMIENTO ESTRATÉGICO                           </w:t>
    </w:r>
    <w:r w:rsidRPr="008307CA">
      <w:rPr>
        <w:rFonts w:ascii="Century Gothic" w:hAnsi="Century Gothic"/>
        <w:color w:val="984806" w:themeColor="accent6" w:themeShade="80"/>
        <w:sz w:val="18"/>
      </w:rPr>
      <w:t xml:space="preserve">Procedimiento o Documento: </w:t>
    </w:r>
    <w:r w:rsidRPr="008307CA">
      <w:rPr>
        <w:rFonts w:ascii="Century Gothic" w:hAnsi="Century Gothic"/>
        <w:b/>
        <w:color w:val="984806" w:themeColor="accent6" w:themeShade="80"/>
        <w:sz w:val="18"/>
      </w:rPr>
      <w:t xml:space="preserve">Direccionamiento Institucional </w:t>
    </w:r>
  </w:p>
  <w:p w14:paraId="6346B848" w14:textId="77777777" w:rsidR="00BB4A9C" w:rsidRPr="00B22282" w:rsidRDefault="00BB4A9C" w:rsidP="008307CA">
    <w:pPr>
      <w:pStyle w:val="Piedepgina"/>
      <w:jc w:val="center"/>
      <w:rPr>
        <w:sz w:val="16"/>
        <w:szCs w:val="16"/>
      </w:rPr>
    </w:pPr>
    <w:r>
      <w:rPr>
        <w:sz w:val="16"/>
        <w:szCs w:val="16"/>
      </w:rPr>
      <w:t>C</w:t>
    </w:r>
    <w:r w:rsidRPr="00B22282">
      <w:rPr>
        <w:sz w:val="16"/>
        <w:szCs w:val="16"/>
      </w:rPr>
      <w:t xml:space="preserve">ódigo: 127-FORDE- </w:t>
    </w:r>
    <w:r>
      <w:rPr>
        <w:sz w:val="16"/>
        <w:szCs w:val="16"/>
      </w:rPr>
      <w:t>03</w:t>
    </w:r>
    <w:r w:rsidRPr="00B22282">
      <w:rPr>
        <w:sz w:val="16"/>
        <w:szCs w:val="16"/>
      </w:rPr>
      <w:t xml:space="preserve">                                             Versión: </w:t>
    </w:r>
    <w:r>
      <w:rPr>
        <w:sz w:val="16"/>
        <w:szCs w:val="16"/>
      </w:rPr>
      <w:t>2</w:t>
    </w:r>
    <w:r w:rsidRPr="00B22282">
      <w:rPr>
        <w:sz w:val="16"/>
        <w:szCs w:val="16"/>
      </w:rPr>
      <w:t xml:space="preserve">                              Vigen</w:t>
    </w:r>
    <w:r>
      <w:rPr>
        <w:sz w:val="16"/>
        <w:szCs w:val="16"/>
      </w:rPr>
      <w:t>cia</w:t>
    </w:r>
    <w:r w:rsidRPr="00B22282">
      <w:rPr>
        <w:sz w:val="16"/>
        <w:szCs w:val="16"/>
      </w:rPr>
      <w:t xml:space="preserve"> desde: </w:t>
    </w:r>
    <w:r>
      <w:rPr>
        <w:sz w:val="16"/>
        <w:szCs w:val="16"/>
      </w:rPr>
      <w:t>08/05/2018</w:t>
    </w:r>
  </w:p>
  <w:p w14:paraId="5EBA8AC6" w14:textId="77777777" w:rsidR="00BB4A9C" w:rsidRPr="002277DC" w:rsidRDefault="00BB4A9C" w:rsidP="00AA52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8083" w14:textId="77777777" w:rsidR="00534B45" w:rsidRDefault="00534B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8D3C3" w14:textId="77777777" w:rsidR="00BB4A9C" w:rsidRDefault="00BB4A9C" w:rsidP="00EE228F">
      <w:pPr>
        <w:spacing w:after="0" w:line="240" w:lineRule="auto"/>
      </w:pPr>
      <w:r>
        <w:separator/>
      </w:r>
    </w:p>
  </w:footnote>
  <w:footnote w:type="continuationSeparator" w:id="0">
    <w:p w14:paraId="1D6C1A13" w14:textId="77777777" w:rsidR="00BB4A9C" w:rsidRDefault="00BB4A9C" w:rsidP="00EE228F">
      <w:pPr>
        <w:spacing w:after="0" w:line="240" w:lineRule="auto"/>
      </w:pPr>
      <w:r>
        <w:continuationSeparator/>
      </w:r>
    </w:p>
  </w:footnote>
  <w:footnote w:id="1">
    <w:p w14:paraId="31ADC12D" w14:textId="77777777" w:rsidR="00BB4A9C" w:rsidRPr="005B2E19" w:rsidRDefault="00BB4A9C" w:rsidP="00EE228F">
      <w:pPr>
        <w:pStyle w:val="Textonotapie"/>
        <w:rPr>
          <w:rFonts w:ascii="Trebuchet MS" w:hAnsi="Trebuchet MS"/>
          <w:sz w:val="16"/>
        </w:rPr>
      </w:pPr>
      <w:r>
        <w:rPr>
          <w:rStyle w:val="Refdenotaalpie"/>
        </w:rPr>
        <w:footnoteRef/>
      </w:r>
      <w:r>
        <w:t xml:space="preserve"> </w:t>
      </w:r>
      <w:r w:rsidRPr="005B2E19">
        <w:rPr>
          <w:rFonts w:ascii="Trebuchet MS" w:hAnsi="Trebuchet MS"/>
          <w:sz w:val="16"/>
        </w:rPr>
        <w:t xml:space="preserve">Guía </w:t>
      </w:r>
      <w:r>
        <w:rPr>
          <w:rFonts w:ascii="Trebuchet MS" w:hAnsi="Trebuchet MS"/>
          <w:sz w:val="16"/>
          <w:lang w:val="es-MX"/>
        </w:rPr>
        <w:t xml:space="preserve">metodología </w:t>
      </w:r>
      <w:r w:rsidRPr="005B2E19">
        <w:rPr>
          <w:rFonts w:ascii="Trebuchet MS" w:hAnsi="Trebuchet MS"/>
          <w:sz w:val="16"/>
        </w:rPr>
        <w:t xml:space="preserve">para </w:t>
      </w:r>
      <w:r>
        <w:rPr>
          <w:rFonts w:ascii="Trebuchet MS" w:hAnsi="Trebuchet MS"/>
          <w:sz w:val="16"/>
          <w:lang w:val="es-MX"/>
        </w:rPr>
        <w:t xml:space="preserve">implementación </w:t>
      </w:r>
      <w:r w:rsidRPr="005B2E19">
        <w:rPr>
          <w:rFonts w:ascii="Trebuchet MS" w:hAnsi="Trebuchet MS"/>
          <w:sz w:val="16"/>
        </w:rPr>
        <w:t>del P</w:t>
      </w:r>
      <w:r>
        <w:rPr>
          <w:rFonts w:ascii="Trebuchet MS" w:hAnsi="Trebuchet MS"/>
          <w:sz w:val="16"/>
          <w:lang w:val="es-MX"/>
        </w:rPr>
        <w:t>NFC</w:t>
      </w:r>
      <w:r w:rsidRPr="005B2E19">
        <w:rPr>
          <w:rFonts w:ascii="Trebuchet MS" w:hAnsi="Trebuchet MS"/>
          <w:sz w:val="16"/>
        </w:rPr>
        <w:t xml:space="preserve">, </w:t>
      </w:r>
      <w:r>
        <w:rPr>
          <w:rFonts w:ascii="Trebuchet MS" w:hAnsi="Trebuchet MS"/>
          <w:sz w:val="16"/>
          <w:lang w:val="es-MX"/>
        </w:rPr>
        <w:t>Función Pública -</w:t>
      </w:r>
      <w:r w:rsidRPr="005B2E19">
        <w:rPr>
          <w:rFonts w:ascii="Trebuchet MS" w:hAnsi="Trebuchet MS"/>
          <w:sz w:val="16"/>
        </w:rPr>
        <w:t>Escuela Superior de Administración Pública.</w:t>
      </w:r>
    </w:p>
  </w:footnote>
  <w:footnote w:id="2">
    <w:p w14:paraId="71D89D0F" w14:textId="505A5C31" w:rsidR="00BB4A9C" w:rsidRPr="008307CA" w:rsidRDefault="00BB4A9C" w:rsidP="00EE228F">
      <w:pPr>
        <w:pStyle w:val="Textonotapie"/>
        <w:rPr>
          <w:rFonts w:ascii="Trebuchet MS" w:hAnsi="Trebuchet MS"/>
          <w:sz w:val="18"/>
          <w:lang w:val="es-CO"/>
        </w:rPr>
      </w:pPr>
      <w:r w:rsidRPr="008307CA">
        <w:rPr>
          <w:rStyle w:val="Refdenotaalpie"/>
          <w:rFonts w:ascii="Trebuchet MS" w:hAnsi="Trebuchet MS"/>
          <w:sz w:val="16"/>
        </w:rPr>
        <w:footnoteRef/>
      </w:r>
      <w:r w:rsidRPr="008307CA">
        <w:rPr>
          <w:rFonts w:ascii="Trebuchet MS" w:hAnsi="Trebuchet MS"/>
          <w:sz w:val="16"/>
        </w:rPr>
        <w:t>https://www.google.com.co/search?q=capacitacion&amp;rlz=1C1CAFB</w:t>
      </w:r>
      <w:r w:rsidRPr="008307CA">
        <w:rPr>
          <w:rFonts w:ascii="Trebuchet MS" w:hAnsi="Trebuchet MS"/>
          <w:sz w:val="16"/>
          <w:lang w:val="es-CO"/>
        </w:rPr>
        <w:t>.</w:t>
      </w:r>
    </w:p>
  </w:footnote>
  <w:footnote w:id="3">
    <w:p w14:paraId="1E0E44C2" w14:textId="77777777" w:rsidR="00BB4A9C" w:rsidRPr="00950A79" w:rsidRDefault="00BB4A9C" w:rsidP="000D6300">
      <w:pPr>
        <w:pStyle w:val="Textonotapie"/>
        <w:rPr>
          <w:sz w:val="16"/>
          <w:szCs w:val="16"/>
          <w:lang w:val="es-CO"/>
        </w:rPr>
      </w:pPr>
      <w:r w:rsidRPr="00950A79">
        <w:rPr>
          <w:rStyle w:val="Refdenotaalpie"/>
          <w:sz w:val="16"/>
          <w:szCs w:val="16"/>
        </w:rPr>
        <w:footnoteRef/>
      </w:r>
      <w:r w:rsidRPr="00950A79">
        <w:rPr>
          <w:sz w:val="16"/>
          <w:szCs w:val="16"/>
        </w:rPr>
        <w:t>https://www.google.com.co/search?q=bienestar+social&amp;rlz=1C1CAFB_enCO668CO668&amp;espv=2&amp;biw=1280&amp;bih=899&amp;source=lnms&amp;tbm=isch&amp;sa=X&amp;ved=0ahUKEwjHieScm8PMAhWKKB4KHddFAdMQ_AUIBigB#tbm=isch&amp;q=prespuesto&amp;imgrc=zWnKqQYtxejFBM%3A</w:t>
      </w:r>
    </w:p>
    <w:p w14:paraId="24708724" w14:textId="77777777" w:rsidR="00BB4A9C" w:rsidRPr="00950A79" w:rsidRDefault="00BB4A9C" w:rsidP="000D6300">
      <w:pPr>
        <w:pStyle w:val="Textonotapie"/>
        <w:rPr>
          <w:sz w:val="16"/>
          <w:szCs w:val="16"/>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38EE" w14:textId="77777777" w:rsidR="00534B45" w:rsidRDefault="00534B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8211" w14:textId="5EF8A80B" w:rsidR="00BB4A9C" w:rsidRPr="00316E35" w:rsidRDefault="00BB4A9C" w:rsidP="00316E35">
    <w:pPr>
      <w:pStyle w:val="Encabezado"/>
      <w:jc w:val="right"/>
      <w:rPr>
        <w:rFonts w:ascii="Century Gothic" w:hAnsi="Century Gothic"/>
        <w:b/>
        <w:color w:val="984806" w:themeColor="accent6" w:themeShade="80"/>
        <w:lang w:val="es-CO"/>
      </w:rPr>
    </w:pPr>
    <w:r>
      <w:rPr>
        <w:noProof/>
        <w:lang w:val="es-CO" w:eastAsia="es-CO"/>
      </w:rPr>
      <w:drawing>
        <wp:anchor distT="0" distB="0" distL="114300" distR="114300" simplePos="0" relativeHeight="251662336" behindDoc="0" locked="0" layoutInCell="1" allowOverlap="1" wp14:anchorId="7B36AEB2" wp14:editId="633F49E6">
          <wp:simplePos x="0" y="0"/>
          <wp:positionH relativeFrom="column">
            <wp:posOffset>-159385</wp:posOffset>
          </wp:positionH>
          <wp:positionV relativeFrom="paragraph">
            <wp:posOffset>-53975</wp:posOffset>
          </wp:positionV>
          <wp:extent cx="828675" cy="670560"/>
          <wp:effectExtent l="0" t="0" r="9525" b="0"/>
          <wp:wrapSquare wrapText="bothSides"/>
          <wp:docPr id="2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E35">
      <w:rPr>
        <w:rFonts w:ascii="Century Gothic" w:hAnsi="Century Gothic"/>
        <w:b/>
        <w:noProof/>
        <w:color w:val="984806" w:themeColor="accent6" w:themeShade="80"/>
        <w:sz w:val="20"/>
        <w:lang w:val="es-CO" w:eastAsia="es-CO"/>
      </w:rPr>
      <w:t xml:space="preserve">Plan Institucional de Capacitación </w:t>
    </w:r>
  </w:p>
  <w:p w14:paraId="3FFAA27D" w14:textId="0FA5AED2" w:rsidR="00BB4A9C" w:rsidRPr="00852CF5" w:rsidRDefault="00BB4A9C" w:rsidP="00316E35">
    <w:pPr>
      <w:pStyle w:val="Encabezado"/>
      <w:jc w:val="right"/>
      <w:rPr>
        <w:rFonts w:ascii="Century Gothic" w:hAnsi="Century Gothic"/>
        <w:sz w:val="18"/>
        <w:lang w:val="es-CO"/>
      </w:rPr>
    </w:pPr>
    <w:r w:rsidRPr="0088708C">
      <w:rPr>
        <w:rFonts w:ascii="Century Gothic" w:hAnsi="Century Gothic"/>
        <w:sz w:val="18"/>
      </w:rPr>
      <w:t>127-</w:t>
    </w:r>
    <w:r>
      <w:rPr>
        <w:rFonts w:ascii="Century Gothic" w:hAnsi="Century Gothic"/>
        <w:sz w:val="18"/>
      </w:rPr>
      <w:t>PPPGT</w:t>
    </w:r>
    <w:r w:rsidRPr="0088708C">
      <w:rPr>
        <w:rFonts w:ascii="Century Gothic" w:hAnsi="Century Gothic"/>
        <w:sz w:val="18"/>
      </w:rPr>
      <w:t>-0</w:t>
    </w:r>
    <w:r>
      <w:rPr>
        <w:rFonts w:ascii="Century Gothic" w:hAnsi="Century Gothic"/>
        <w:sz w:val="18"/>
      </w:rPr>
      <w:t>3</w:t>
    </w:r>
  </w:p>
  <w:p w14:paraId="0D3866DC" w14:textId="542D02A0" w:rsidR="00BB4A9C" w:rsidRPr="00852CF5" w:rsidRDefault="00BB4A9C" w:rsidP="00316E35">
    <w:pPr>
      <w:pStyle w:val="Encabezado"/>
      <w:jc w:val="right"/>
      <w:rPr>
        <w:rFonts w:ascii="Century Gothic" w:hAnsi="Century Gothic"/>
        <w:sz w:val="18"/>
        <w:lang w:val="es-CO"/>
      </w:rPr>
    </w:pPr>
    <w:r w:rsidRPr="0088708C">
      <w:rPr>
        <w:rFonts w:ascii="Century Gothic" w:hAnsi="Century Gothic"/>
        <w:sz w:val="18"/>
      </w:rPr>
      <w:t>Versión 0</w:t>
    </w:r>
    <w:r>
      <w:rPr>
        <w:rFonts w:ascii="Century Gothic" w:hAnsi="Century Gothic"/>
        <w:sz w:val="18"/>
      </w:rPr>
      <w:t>5</w:t>
    </w:r>
  </w:p>
  <w:p w14:paraId="47CECA68" w14:textId="1E40927A" w:rsidR="00BB4A9C" w:rsidRPr="00852CF5" w:rsidRDefault="00BB4A9C" w:rsidP="00316E35">
    <w:pPr>
      <w:pStyle w:val="Encabezado"/>
      <w:jc w:val="right"/>
      <w:rPr>
        <w:rFonts w:ascii="Century Gothic" w:hAnsi="Century Gothic"/>
        <w:sz w:val="18"/>
        <w:lang w:val="es-CO"/>
      </w:rPr>
    </w:pPr>
    <w:r>
      <w:rPr>
        <w:rFonts w:ascii="Century Gothic" w:hAnsi="Century Gothic"/>
        <w:sz w:val="18"/>
      </w:rPr>
      <w:t>Vigente</w:t>
    </w:r>
    <w:r w:rsidRPr="0088708C">
      <w:rPr>
        <w:rFonts w:ascii="Century Gothic" w:hAnsi="Century Gothic"/>
        <w:sz w:val="18"/>
      </w:rPr>
      <w:t xml:space="preserve"> desde</w:t>
    </w:r>
    <w:r w:rsidRPr="00030CD6">
      <w:rPr>
        <w:rFonts w:ascii="Century Gothic" w:hAnsi="Century Gothic"/>
        <w:sz w:val="18"/>
      </w:rPr>
      <w:t xml:space="preserve">: </w:t>
    </w:r>
    <w:r>
      <w:rPr>
        <w:rFonts w:ascii="Century Gothic" w:hAnsi="Century Gothic"/>
        <w:sz w:val="18"/>
      </w:rPr>
      <w:t>29/08/2019</w:t>
    </w:r>
  </w:p>
  <w:p w14:paraId="6337D25E" w14:textId="1883512F" w:rsidR="00BB4A9C" w:rsidRPr="00852CF5" w:rsidRDefault="00BB4A9C" w:rsidP="00316E35">
    <w:pPr>
      <w:pStyle w:val="Encabezado"/>
      <w:jc w:val="right"/>
      <w:rPr>
        <w:rFonts w:ascii="Century Gothic" w:hAnsi="Century Gothic"/>
        <w:sz w:val="18"/>
        <w:lang w:val="es-CO"/>
      </w:rPr>
    </w:pPr>
    <w:r>
      <w:rPr>
        <w:noProof/>
        <w:lang w:val="es-CO" w:eastAsia="es-CO"/>
      </w:rPr>
      <mc:AlternateContent>
        <mc:Choice Requires="wps">
          <w:drawing>
            <wp:anchor distT="4294967293" distB="4294967293" distL="114300" distR="114300" simplePos="0" relativeHeight="251661312" behindDoc="0" locked="0" layoutInCell="1" allowOverlap="1" wp14:anchorId="3D10ADCF" wp14:editId="4C7F1AF0">
              <wp:simplePos x="0" y="0"/>
              <wp:positionH relativeFrom="column">
                <wp:posOffset>-227965</wp:posOffset>
              </wp:positionH>
              <wp:positionV relativeFrom="paragraph">
                <wp:posOffset>156210</wp:posOffset>
              </wp:positionV>
              <wp:extent cx="7102475" cy="0"/>
              <wp:effectExtent l="0" t="0" r="22225" b="19050"/>
              <wp:wrapNone/>
              <wp:docPr id="2049" name="Conector recto 2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02475" cy="0"/>
                      </a:xfrm>
                      <a:prstGeom prst="line">
                        <a:avLst/>
                      </a:prstGeom>
                      <a:noFill/>
                      <a:ln w="1905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9293F1" id="Conector recto 2049"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95pt,12.3pt" to="54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" strokecolor="#ffc000" strokeweight="1.5pt">
              <o:lock v:ext="edit" shapetype="f"/>
            </v:line>
          </w:pict>
        </mc:Fallback>
      </mc:AlternateContent>
    </w:r>
    <w:r w:rsidRPr="0088708C">
      <w:rPr>
        <w:rFonts w:ascii="Century Gothic" w:hAnsi="Century Gothic"/>
        <w:sz w:val="18"/>
      </w:rPr>
      <w:t xml:space="preserve">Página </w:t>
    </w:r>
    <w:r w:rsidRPr="0088708C">
      <w:rPr>
        <w:rFonts w:ascii="Century Gothic" w:hAnsi="Century Gothic"/>
        <w:sz w:val="18"/>
      </w:rPr>
      <w:fldChar w:fldCharType="begin"/>
    </w:r>
    <w:r w:rsidRPr="0088708C">
      <w:rPr>
        <w:rFonts w:ascii="Century Gothic" w:hAnsi="Century Gothic"/>
        <w:sz w:val="18"/>
      </w:rPr>
      <w:instrText xml:space="preserve"> PAGE   \* MERGEFORMAT </w:instrText>
    </w:r>
    <w:r w:rsidRPr="0088708C">
      <w:rPr>
        <w:rFonts w:ascii="Century Gothic" w:hAnsi="Century Gothic"/>
        <w:sz w:val="18"/>
      </w:rPr>
      <w:fldChar w:fldCharType="separate"/>
    </w:r>
    <w:r w:rsidR="00EC727B">
      <w:rPr>
        <w:rFonts w:ascii="Century Gothic" w:hAnsi="Century Gothic"/>
        <w:noProof/>
        <w:sz w:val="18"/>
      </w:rPr>
      <w:t>2</w:t>
    </w:r>
    <w:r w:rsidRPr="0088708C">
      <w:rPr>
        <w:rFonts w:ascii="Century Gothic" w:hAnsi="Century Gothic"/>
        <w:sz w:val="18"/>
      </w:rPr>
      <w:fldChar w:fldCharType="end"/>
    </w:r>
    <w:r w:rsidRPr="0088708C">
      <w:rPr>
        <w:rFonts w:ascii="Century Gothic" w:hAnsi="Century Gothic"/>
        <w:sz w:val="18"/>
      </w:rPr>
      <w:t xml:space="preserve"> de </w:t>
    </w:r>
    <w:r>
      <w:rPr>
        <w:rFonts w:ascii="Century Gothic" w:hAnsi="Century Gothic"/>
        <w:sz w:val="18"/>
      </w:rPr>
      <w:t>1</w:t>
    </w:r>
    <w:r w:rsidR="00534B45">
      <w:rPr>
        <w:rFonts w:ascii="Century Gothic" w:hAnsi="Century Gothic"/>
        <w:sz w:val="18"/>
      </w:rPr>
      <w:t>3</w:t>
    </w:r>
  </w:p>
  <w:p w14:paraId="031E3FE9" w14:textId="77777777" w:rsidR="00BB4A9C" w:rsidRDefault="00BB4A9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09" w:type="pct"/>
      <w:tblInd w:w="-356" w:type="dxa"/>
      <w:tblCellMar>
        <w:left w:w="70" w:type="dxa"/>
        <w:right w:w="70" w:type="dxa"/>
      </w:tblCellMar>
      <w:tblLook w:val="04A0" w:firstRow="1" w:lastRow="0" w:firstColumn="1" w:lastColumn="0" w:noHBand="0" w:noVBand="1"/>
    </w:tblPr>
    <w:tblGrid>
      <w:gridCol w:w="4939"/>
      <w:gridCol w:w="3061"/>
      <w:gridCol w:w="1602"/>
      <w:gridCol w:w="1745"/>
    </w:tblGrid>
    <w:tr w:rsidR="00BB4A9C" w:rsidRPr="00DB3CCC" w14:paraId="05440E2D" w14:textId="77777777" w:rsidTr="00AA521F">
      <w:trPr>
        <w:trHeight w:val="281"/>
      </w:trPr>
      <w:tc>
        <w:tcPr>
          <w:tcW w:w="3525" w:type="pct"/>
          <w:gridSpan w:val="2"/>
          <w:vMerge w:val="restart"/>
          <w:vAlign w:val="center"/>
        </w:tcPr>
        <w:p w14:paraId="5B73170B" w14:textId="77777777" w:rsidR="00BB4A9C" w:rsidRPr="00DB3CCC" w:rsidRDefault="00BB4A9C" w:rsidP="00AA521F">
          <w:pPr>
            <w:keepNext/>
            <w:snapToGrid w:val="0"/>
            <w:spacing w:after="0"/>
            <w:outlineLvl w:val="0"/>
            <w:rPr>
              <w:rFonts w:ascii="Trebuchet MS" w:hAnsi="Trebuchet MS"/>
              <w:sz w:val="18"/>
              <w:szCs w:val="18"/>
            </w:rPr>
          </w:pPr>
        </w:p>
      </w:tc>
      <w:tc>
        <w:tcPr>
          <w:tcW w:w="1475" w:type="pct"/>
          <w:gridSpan w:val="2"/>
          <w:vAlign w:val="center"/>
        </w:tcPr>
        <w:p w14:paraId="6947DF07" w14:textId="77777777" w:rsidR="00BB4A9C" w:rsidRPr="00731D75" w:rsidRDefault="00BB4A9C" w:rsidP="00AA521F">
          <w:pPr>
            <w:snapToGrid w:val="0"/>
            <w:rPr>
              <w:rFonts w:ascii="Trebuchet MS" w:hAnsi="Trebuchet MS" w:cs="Arial"/>
              <w:b/>
              <w:sz w:val="16"/>
              <w:szCs w:val="18"/>
            </w:rPr>
          </w:pPr>
        </w:p>
      </w:tc>
    </w:tr>
    <w:tr w:rsidR="00BB4A9C" w:rsidRPr="00DB3CCC" w14:paraId="036957E3" w14:textId="77777777" w:rsidTr="00AA521F">
      <w:trPr>
        <w:trHeight w:val="433"/>
      </w:trPr>
      <w:tc>
        <w:tcPr>
          <w:tcW w:w="3525" w:type="pct"/>
          <w:gridSpan w:val="2"/>
          <w:vMerge/>
          <w:vAlign w:val="center"/>
        </w:tcPr>
        <w:p w14:paraId="1EE086C7" w14:textId="77777777" w:rsidR="00BB4A9C" w:rsidRPr="00DB3CCC" w:rsidRDefault="00BB4A9C" w:rsidP="00AA521F">
          <w:pPr>
            <w:spacing w:after="0"/>
            <w:rPr>
              <w:rFonts w:ascii="Trebuchet MS" w:hAnsi="Trebuchet MS"/>
              <w:sz w:val="18"/>
              <w:szCs w:val="18"/>
            </w:rPr>
          </w:pPr>
        </w:p>
      </w:tc>
      <w:tc>
        <w:tcPr>
          <w:tcW w:w="706" w:type="pct"/>
          <w:vAlign w:val="center"/>
        </w:tcPr>
        <w:p w14:paraId="269F3D23" w14:textId="77777777" w:rsidR="00BB4A9C" w:rsidRPr="00731D75" w:rsidRDefault="00BB4A9C" w:rsidP="00AA521F">
          <w:pPr>
            <w:snapToGrid w:val="0"/>
            <w:rPr>
              <w:rFonts w:ascii="Trebuchet MS" w:hAnsi="Trebuchet MS" w:cs="Arial"/>
              <w:sz w:val="16"/>
              <w:szCs w:val="18"/>
            </w:rPr>
          </w:pPr>
        </w:p>
      </w:tc>
      <w:tc>
        <w:tcPr>
          <w:tcW w:w="769" w:type="pct"/>
          <w:vAlign w:val="center"/>
        </w:tcPr>
        <w:p w14:paraId="45F92E13" w14:textId="77777777" w:rsidR="00BB4A9C" w:rsidRPr="00731D75" w:rsidRDefault="00BB4A9C" w:rsidP="00AA521F">
          <w:pPr>
            <w:snapToGrid w:val="0"/>
            <w:rPr>
              <w:rFonts w:ascii="Trebuchet MS" w:hAnsi="Trebuchet MS" w:cs="Arial"/>
              <w:b/>
              <w:sz w:val="16"/>
              <w:szCs w:val="18"/>
            </w:rPr>
          </w:pPr>
        </w:p>
      </w:tc>
    </w:tr>
    <w:tr w:rsidR="00BB4A9C" w:rsidRPr="00DB3CCC" w14:paraId="179839B1" w14:textId="77777777" w:rsidTr="00AA521F">
      <w:trPr>
        <w:trHeight w:val="439"/>
      </w:trPr>
      <w:tc>
        <w:tcPr>
          <w:tcW w:w="3525" w:type="pct"/>
          <w:gridSpan w:val="2"/>
          <w:vMerge/>
          <w:vAlign w:val="center"/>
        </w:tcPr>
        <w:p w14:paraId="7B5D4FCA" w14:textId="77777777" w:rsidR="00BB4A9C" w:rsidRPr="00DB3CCC" w:rsidRDefault="00BB4A9C" w:rsidP="00AA521F">
          <w:pPr>
            <w:spacing w:after="0"/>
            <w:rPr>
              <w:rFonts w:ascii="Trebuchet MS" w:hAnsi="Trebuchet MS"/>
              <w:sz w:val="18"/>
              <w:szCs w:val="18"/>
            </w:rPr>
          </w:pPr>
        </w:p>
      </w:tc>
      <w:tc>
        <w:tcPr>
          <w:tcW w:w="1475" w:type="pct"/>
          <w:gridSpan w:val="2"/>
          <w:vAlign w:val="center"/>
        </w:tcPr>
        <w:p w14:paraId="45CAFEA7" w14:textId="77777777" w:rsidR="00BB4A9C" w:rsidRPr="00731D75" w:rsidRDefault="00BB4A9C" w:rsidP="00AA521F">
          <w:pPr>
            <w:snapToGrid w:val="0"/>
            <w:rPr>
              <w:rFonts w:ascii="Trebuchet MS" w:hAnsi="Trebuchet MS" w:cs="Arial"/>
              <w:sz w:val="16"/>
              <w:szCs w:val="18"/>
            </w:rPr>
          </w:pPr>
        </w:p>
      </w:tc>
    </w:tr>
    <w:tr w:rsidR="00BB4A9C" w:rsidRPr="00DB3CCC" w14:paraId="4BB1C00C" w14:textId="77777777" w:rsidTr="00AA521F">
      <w:trPr>
        <w:trHeight w:val="535"/>
      </w:trPr>
      <w:tc>
        <w:tcPr>
          <w:tcW w:w="2176" w:type="pct"/>
          <w:shd w:val="clear" w:color="auto" w:fill="FFFFFF"/>
          <w:vAlign w:val="center"/>
        </w:tcPr>
        <w:p w14:paraId="45E9F9CA" w14:textId="77777777" w:rsidR="00BB4A9C" w:rsidRPr="00DB3CCC" w:rsidRDefault="00BB4A9C" w:rsidP="00AA521F">
          <w:pPr>
            <w:snapToGrid w:val="0"/>
            <w:rPr>
              <w:rFonts w:ascii="Trebuchet MS" w:hAnsi="Trebuchet MS" w:cs="Arial"/>
              <w:b/>
              <w:sz w:val="18"/>
              <w:szCs w:val="18"/>
            </w:rPr>
          </w:pPr>
        </w:p>
      </w:tc>
      <w:tc>
        <w:tcPr>
          <w:tcW w:w="2824" w:type="pct"/>
          <w:gridSpan w:val="3"/>
          <w:shd w:val="clear" w:color="auto" w:fill="FFFFFF"/>
          <w:vAlign w:val="center"/>
        </w:tcPr>
        <w:p w14:paraId="3C20A6F4" w14:textId="77777777" w:rsidR="00BB4A9C" w:rsidRPr="00DB3CCC" w:rsidRDefault="00BB4A9C" w:rsidP="00AA521F">
          <w:pPr>
            <w:rPr>
              <w:rFonts w:ascii="Trebuchet MS" w:hAnsi="Trebuchet MS" w:cs="Arial"/>
              <w:b/>
              <w:sz w:val="18"/>
              <w:szCs w:val="18"/>
            </w:rPr>
          </w:pPr>
        </w:p>
      </w:tc>
    </w:tr>
    <w:tr w:rsidR="00BB4A9C" w:rsidRPr="00DB3CCC" w14:paraId="061DFB69" w14:textId="77777777" w:rsidTr="00AA521F">
      <w:trPr>
        <w:trHeight w:val="261"/>
      </w:trPr>
      <w:tc>
        <w:tcPr>
          <w:tcW w:w="5000" w:type="pct"/>
          <w:gridSpan w:val="4"/>
          <w:shd w:val="clear" w:color="auto" w:fill="FFFFFF"/>
          <w:vAlign w:val="center"/>
        </w:tcPr>
        <w:p w14:paraId="7D216B4A" w14:textId="77777777" w:rsidR="00BB4A9C" w:rsidRPr="00526FEB" w:rsidRDefault="00BB4A9C" w:rsidP="00AA521F">
          <w:pPr>
            <w:snapToGrid w:val="0"/>
            <w:jc w:val="center"/>
            <w:rPr>
              <w:rFonts w:ascii="Trebuchet MS" w:hAnsi="Trebuchet MS" w:cs="Arial"/>
              <w:b/>
              <w:sz w:val="18"/>
              <w:szCs w:val="18"/>
            </w:rPr>
          </w:pPr>
        </w:p>
      </w:tc>
    </w:tr>
  </w:tbl>
  <w:p w14:paraId="474292A2" w14:textId="77777777" w:rsidR="00BB4A9C" w:rsidRDefault="00BB4A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70C6"/>
    <w:multiLevelType w:val="hybridMultilevel"/>
    <w:tmpl w:val="6D98C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AA7C6E"/>
    <w:multiLevelType w:val="hybridMultilevel"/>
    <w:tmpl w:val="C5D616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B3E1F92"/>
    <w:multiLevelType w:val="hybridMultilevel"/>
    <w:tmpl w:val="AD3C55D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CFF7E13"/>
    <w:multiLevelType w:val="hybridMultilevel"/>
    <w:tmpl w:val="C0A2B84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38196259"/>
    <w:multiLevelType w:val="multilevel"/>
    <w:tmpl w:val="59385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D468EF"/>
    <w:multiLevelType w:val="multilevel"/>
    <w:tmpl w:val="E336554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C14738"/>
    <w:multiLevelType w:val="hybridMultilevel"/>
    <w:tmpl w:val="3214AB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7A84552"/>
    <w:multiLevelType w:val="hybridMultilevel"/>
    <w:tmpl w:val="2E4C7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0B43F2B"/>
    <w:multiLevelType w:val="multilevel"/>
    <w:tmpl w:val="1FD2469E"/>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2920431"/>
    <w:multiLevelType w:val="hybridMultilevel"/>
    <w:tmpl w:val="563EDBF0"/>
    <w:lvl w:ilvl="0" w:tplc="4FD03CF8">
      <w:numFmt w:val="bullet"/>
      <w:lvlText w:val="-"/>
      <w:lvlJc w:val="left"/>
      <w:pPr>
        <w:ind w:left="720" w:hanging="360"/>
      </w:pPr>
      <w:rPr>
        <w:rFonts w:ascii="Trebuchet MS" w:eastAsia="Times New Roman" w:hAnsi="Trebuchet M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6C345FB"/>
    <w:multiLevelType w:val="multilevel"/>
    <w:tmpl w:val="C54EC00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1" w15:restartNumberingAfterBreak="0">
    <w:nsid w:val="57330550"/>
    <w:multiLevelType w:val="hybridMultilevel"/>
    <w:tmpl w:val="17A8E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71436CC"/>
    <w:multiLevelType w:val="hybridMultilevel"/>
    <w:tmpl w:val="FE7CA7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44E1FDC"/>
    <w:multiLevelType w:val="hybridMultilevel"/>
    <w:tmpl w:val="3214AB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1"/>
  </w:num>
  <w:num w:numId="5">
    <w:abstractNumId w:val="13"/>
  </w:num>
  <w:num w:numId="6">
    <w:abstractNumId w:val="11"/>
  </w:num>
  <w:num w:numId="7">
    <w:abstractNumId w:val="5"/>
  </w:num>
  <w:num w:numId="8">
    <w:abstractNumId w:val="12"/>
  </w:num>
  <w:num w:numId="9">
    <w:abstractNumId w:val="4"/>
  </w:num>
  <w:num w:numId="10">
    <w:abstractNumId w:val="10"/>
  </w:num>
  <w:num w:numId="11">
    <w:abstractNumId w:val="0"/>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8F"/>
    <w:rsid w:val="000021ED"/>
    <w:rsid w:val="0005136B"/>
    <w:rsid w:val="00051677"/>
    <w:rsid w:val="000C11C4"/>
    <w:rsid w:val="000D6300"/>
    <w:rsid w:val="000F1852"/>
    <w:rsid w:val="00137E04"/>
    <w:rsid w:val="00141D3C"/>
    <w:rsid w:val="0015106B"/>
    <w:rsid w:val="001570E6"/>
    <w:rsid w:val="00166121"/>
    <w:rsid w:val="001936DF"/>
    <w:rsid w:val="00195D66"/>
    <w:rsid w:val="001A58D9"/>
    <w:rsid w:val="001C096F"/>
    <w:rsid w:val="001E56B2"/>
    <w:rsid w:val="001F5B16"/>
    <w:rsid w:val="002958AC"/>
    <w:rsid w:val="002A6DE2"/>
    <w:rsid w:val="002B4155"/>
    <w:rsid w:val="002B7CFE"/>
    <w:rsid w:val="003010EA"/>
    <w:rsid w:val="00316E35"/>
    <w:rsid w:val="0033686F"/>
    <w:rsid w:val="003B0E93"/>
    <w:rsid w:val="003C0C0D"/>
    <w:rsid w:val="003D5C7D"/>
    <w:rsid w:val="003F4C84"/>
    <w:rsid w:val="0041490A"/>
    <w:rsid w:val="00493333"/>
    <w:rsid w:val="004F2400"/>
    <w:rsid w:val="004F6076"/>
    <w:rsid w:val="004F73C8"/>
    <w:rsid w:val="0050763B"/>
    <w:rsid w:val="00534B45"/>
    <w:rsid w:val="0055293C"/>
    <w:rsid w:val="005559D8"/>
    <w:rsid w:val="005B785A"/>
    <w:rsid w:val="00600C58"/>
    <w:rsid w:val="00616B56"/>
    <w:rsid w:val="0062016F"/>
    <w:rsid w:val="00653271"/>
    <w:rsid w:val="0065555D"/>
    <w:rsid w:val="00666138"/>
    <w:rsid w:val="00674677"/>
    <w:rsid w:val="006A5FCE"/>
    <w:rsid w:val="006C6195"/>
    <w:rsid w:val="006D277A"/>
    <w:rsid w:val="006E19BE"/>
    <w:rsid w:val="006E29EF"/>
    <w:rsid w:val="006E4365"/>
    <w:rsid w:val="006F7319"/>
    <w:rsid w:val="0077030A"/>
    <w:rsid w:val="00782895"/>
    <w:rsid w:val="007919D8"/>
    <w:rsid w:val="007C0918"/>
    <w:rsid w:val="007D5CE4"/>
    <w:rsid w:val="007E6553"/>
    <w:rsid w:val="00802EB4"/>
    <w:rsid w:val="00810362"/>
    <w:rsid w:val="00827714"/>
    <w:rsid w:val="008307CA"/>
    <w:rsid w:val="00830E6C"/>
    <w:rsid w:val="00842DB3"/>
    <w:rsid w:val="00850D56"/>
    <w:rsid w:val="00857A25"/>
    <w:rsid w:val="00875A4B"/>
    <w:rsid w:val="00877C37"/>
    <w:rsid w:val="00884D0C"/>
    <w:rsid w:val="008B175D"/>
    <w:rsid w:val="008B6047"/>
    <w:rsid w:val="008D28E4"/>
    <w:rsid w:val="008E1A51"/>
    <w:rsid w:val="008E40EC"/>
    <w:rsid w:val="009049AF"/>
    <w:rsid w:val="00910A50"/>
    <w:rsid w:val="0095109F"/>
    <w:rsid w:val="0095514D"/>
    <w:rsid w:val="009E0CAE"/>
    <w:rsid w:val="009F23B4"/>
    <w:rsid w:val="00A1708A"/>
    <w:rsid w:val="00A46A8A"/>
    <w:rsid w:val="00A73173"/>
    <w:rsid w:val="00A80F34"/>
    <w:rsid w:val="00A84BD2"/>
    <w:rsid w:val="00A9082B"/>
    <w:rsid w:val="00A91EB2"/>
    <w:rsid w:val="00AA521F"/>
    <w:rsid w:val="00AB0472"/>
    <w:rsid w:val="00AC2863"/>
    <w:rsid w:val="00AD008C"/>
    <w:rsid w:val="00AD31D0"/>
    <w:rsid w:val="00AE6403"/>
    <w:rsid w:val="00B20551"/>
    <w:rsid w:val="00B21192"/>
    <w:rsid w:val="00B56866"/>
    <w:rsid w:val="00B65951"/>
    <w:rsid w:val="00B6662F"/>
    <w:rsid w:val="00BB109E"/>
    <w:rsid w:val="00BB4A9C"/>
    <w:rsid w:val="00BD26AB"/>
    <w:rsid w:val="00BF102E"/>
    <w:rsid w:val="00C16EF6"/>
    <w:rsid w:val="00C223B6"/>
    <w:rsid w:val="00C33BA7"/>
    <w:rsid w:val="00C615BA"/>
    <w:rsid w:val="00C7584B"/>
    <w:rsid w:val="00CA057C"/>
    <w:rsid w:val="00CA73DD"/>
    <w:rsid w:val="00CC1697"/>
    <w:rsid w:val="00CD0B11"/>
    <w:rsid w:val="00CD47A8"/>
    <w:rsid w:val="00D04CCC"/>
    <w:rsid w:val="00D24CF0"/>
    <w:rsid w:val="00D56CE0"/>
    <w:rsid w:val="00D63B1D"/>
    <w:rsid w:val="00D93EAF"/>
    <w:rsid w:val="00DB6BF8"/>
    <w:rsid w:val="00DB76FE"/>
    <w:rsid w:val="00DC0DAD"/>
    <w:rsid w:val="00DE76D4"/>
    <w:rsid w:val="00E13D1D"/>
    <w:rsid w:val="00E14B73"/>
    <w:rsid w:val="00E167D3"/>
    <w:rsid w:val="00E50B25"/>
    <w:rsid w:val="00E77B4E"/>
    <w:rsid w:val="00E80566"/>
    <w:rsid w:val="00E93112"/>
    <w:rsid w:val="00E94C1C"/>
    <w:rsid w:val="00EC14BD"/>
    <w:rsid w:val="00EC6A27"/>
    <w:rsid w:val="00EC727B"/>
    <w:rsid w:val="00ED5838"/>
    <w:rsid w:val="00EE228F"/>
    <w:rsid w:val="00F102F4"/>
    <w:rsid w:val="00F171E5"/>
    <w:rsid w:val="00F2187B"/>
    <w:rsid w:val="00F379E3"/>
    <w:rsid w:val="00F4390D"/>
    <w:rsid w:val="00F62937"/>
    <w:rsid w:val="00F64F09"/>
    <w:rsid w:val="00F93DD2"/>
    <w:rsid w:val="00FA0614"/>
    <w:rsid w:val="00FA70A0"/>
    <w:rsid w:val="00FA7536"/>
    <w:rsid w:val="00FB6E5C"/>
    <w:rsid w:val="00FC6CEC"/>
    <w:rsid w:val="00FE4A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30AA5B"/>
  <w15:docId w15:val="{75CBC655-8B1D-46AF-B9AE-FA5C2395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228F"/>
    <w:rPr>
      <w:rFonts w:ascii="Calibri" w:eastAsia="Times New Roman" w:hAnsi="Calibri" w:cs="Times New Roman"/>
      <w:lang w:val="es-ES" w:eastAsia="es-ES"/>
    </w:rPr>
  </w:style>
  <w:style w:type="paragraph" w:styleId="Ttulo1">
    <w:name w:val="heading 1"/>
    <w:basedOn w:val="Normal"/>
    <w:next w:val="Normal"/>
    <w:link w:val="Ttulo1Car"/>
    <w:uiPriority w:val="9"/>
    <w:qFormat/>
    <w:rsid w:val="00EE228F"/>
    <w:pPr>
      <w:keepNext/>
      <w:keepLines/>
      <w:spacing w:before="480" w:after="0"/>
      <w:outlineLvl w:val="0"/>
    </w:pPr>
    <w:rPr>
      <w:rFonts w:ascii="Cambria" w:hAnsi="Cambria"/>
      <w:b/>
      <w:bCs/>
      <w:color w:val="365F91"/>
      <w:sz w:val="28"/>
      <w:szCs w:val="28"/>
      <w:lang w:val="x-none" w:eastAsia="x-none"/>
    </w:rPr>
  </w:style>
  <w:style w:type="paragraph" w:styleId="Ttulo2">
    <w:name w:val="heading 2"/>
    <w:basedOn w:val="Normal"/>
    <w:next w:val="Normal"/>
    <w:link w:val="Ttulo2Car"/>
    <w:uiPriority w:val="9"/>
    <w:unhideWhenUsed/>
    <w:qFormat/>
    <w:rsid w:val="00EE228F"/>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EE228F"/>
    <w:pPr>
      <w:keepNext/>
      <w:spacing w:before="240" w:after="60"/>
      <w:outlineLvl w:val="2"/>
    </w:pPr>
    <w:rPr>
      <w:rFonts w:ascii="Cambria" w:hAnsi="Cambria"/>
      <w:b/>
      <w:bCs/>
      <w:sz w:val="26"/>
      <w:szCs w:val="26"/>
    </w:rPr>
  </w:style>
  <w:style w:type="paragraph" w:styleId="Ttulo5">
    <w:name w:val="heading 5"/>
    <w:basedOn w:val="Normal"/>
    <w:next w:val="Normal"/>
    <w:link w:val="Ttulo5Car"/>
    <w:uiPriority w:val="9"/>
    <w:semiHidden/>
    <w:unhideWhenUsed/>
    <w:qFormat/>
    <w:rsid w:val="00EE228F"/>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EE228F"/>
    <w:pPr>
      <w:spacing w:before="240" w:after="6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0C11C4"/>
    <w:pPr>
      <w:spacing w:after="0" w:line="240" w:lineRule="auto"/>
    </w:pPr>
    <w:rPr>
      <w:rFonts w:ascii="Calibri" w:eastAsia="Times New Roman" w:hAnsi="Calibri" w:cs="Times New Roman"/>
      <w:sz w:val="20"/>
      <w:szCs w:val="20"/>
      <w:lang w:eastAsia="es-CO"/>
    </w:rPr>
    <w:tblPr/>
  </w:style>
  <w:style w:type="character" w:customStyle="1" w:styleId="Ttulo1Car">
    <w:name w:val="Título 1 Car"/>
    <w:basedOn w:val="Fuentedeprrafopredeter"/>
    <w:link w:val="Ttulo1"/>
    <w:uiPriority w:val="9"/>
    <w:rsid w:val="00EE228F"/>
    <w:rPr>
      <w:rFonts w:ascii="Cambria" w:eastAsia="Times New Roman" w:hAnsi="Cambria" w:cs="Times New Roman"/>
      <w:b/>
      <w:bCs/>
      <w:color w:val="365F91"/>
      <w:sz w:val="28"/>
      <w:szCs w:val="28"/>
      <w:lang w:val="x-none" w:eastAsia="x-none"/>
    </w:rPr>
  </w:style>
  <w:style w:type="character" w:customStyle="1" w:styleId="Ttulo2Car">
    <w:name w:val="Título 2 Car"/>
    <w:basedOn w:val="Fuentedeprrafopredeter"/>
    <w:link w:val="Ttulo2"/>
    <w:uiPriority w:val="9"/>
    <w:rsid w:val="00EE228F"/>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EE228F"/>
    <w:rPr>
      <w:rFonts w:ascii="Cambria" w:eastAsia="Times New Roman" w:hAnsi="Cambria" w:cs="Times New Roman"/>
      <w:b/>
      <w:bCs/>
      <w:sz w:val="26"/>
      <w:szCs w:val="26"/>
      <w:lang w:val="es-ES" w:eastAsia="es-ES"/>
    </w:rPr>
  </w:style>
  <w:style w:type="character" w:customStyle="1" w:styleId="Ttulo5Car">
    <w:name w:val="Título 5 Car"/>
    <w:basedOn w:val="Fuentedeprrafopredeter"/>
    <w:link w:val="Ttulo5"/>
    <w:uiPriority w:val="9"/>
    <w:semiHidden/>
    <w:rsid w:val="00EE228F"/>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EE228F"/>
    <w:rPr>
      <w:rFonts w:ascii="Calibri" w:eastAsia="Times New Roman" w:hAnsi="Calibri" w:cs="Times New Roman"/>
      <w:b/>
      <w:bCs/>
      <w:lang w:val="es-ES" w:eastAsia="es-ES"/>
    </w:rPr>
  </w:style>
  <w:style w:type="paragraph" w:styleId="Encabezado">
    <w:name w:val="header"/>
    <w:aliases w:val="encabezado"/>
    <w:basedOn w:val="Normal"/>
    <w:link w:val="EncabezadoCar"/>
    <w:uiPriority w:val="99"/>
    <w:unhideWhenUsed/>
    <w:rsid w:val="00EE228F"/>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EE228F"/>
    <w:rPr>
      <w:rFonts w:ascii="Calibri" w:eastAsia="Times New Roman" w:hAnsi="Calibri" w:cs="Times New Roman"/>
      <w:lang w:val="es-ES" w:eastAsia="es-ES"/>
    </w:rPr>
  </w:style>
  <w:style w:type="paragraph" w:styleId="Piedepgina">
    <w:name w:val="footer"/>
    <w:basedOn w:val="Normal"/>
    <w:link w:val="PiedepginaCar"/>
    <w:uiPriority w:val="99"/>
    <w:unhideWhenUsed/>
    <w:rsid w:val="00EE22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28F"/>
    <w:rPr>
      <w:rFonts w:ascii="Calibri" w:eastAsia="Times New Roman" w:hAnsi="Calibri" w:cs="Times New Roman"/>
      <w:lang w:val="es-ES" w:eastAsia="es-ES"/>
    </w:rPr>
  </w:style>
  <w:style w:type="paragraph" w:styleId="Prrafodelista">
    <w:name w:val="List Paragraph"/>
    <w:basedOn w:val="Normal"/>
    <w:qFormat/>
    <w:rsid w:val="00EE228F"/>
    <w:pPr>
      <w:spacing w:after="0" w:line="240" w:lineRule="auto"/>
      <w:ind w:left="720"/>
      <w:contextualSpacing/>
    </w:pPr>
    <w:rPr>
      <w:rFonts w:ascii="Times New Roman" w:hAnsi="Times New Roman"/>
      <w:sz w:val="20"/>
      <w:szCs w:val="20"/>
    </w:rPr>
  </w:style>
  <w:style w:type="paragraph" w:styleId="Textonotapie">
    <w:name w:val="footnote text"/>
    <w:basedOn w:val="Normal"/>
    <w:link w:val="TextonotapieCar"/>
    <w:uiPriority w:val="99"/>
    <w:rsid w:val="00EE228F"/>
    <w:pPr>
      <w:spacing w:after="0" w:line="240" w:lineRule="auto"/>
    </w:pPr>
    <w:rPr>
      <w:rFonts w:ascii="Times New Roman" w:hAnsi="Times New Roman"/>
      <w:sz w:val="20"/>
      <w:szCs w:val="20"/>
      <w:lang w:val="x-none"/>
    </w:rPr>
  </w:style>
  <w:style w:type="character" w:customStyle="1" w:styleId="TextonotapieCar">
    <w:name w:val="Texto nota pie Car"/>
    <w:basedOn w:val="Fuentedeprrafopredeter"/>
    <w:link w:val="Textonotapie"/>
    <w:uiPriority w:val="99"/>
    <w:rsid w:val="00EE228F"/>
    <w:rPr>
      <w:rFonts w:ascii="Times New Roman" w:eastAsia="Times New Roman" w:hAnsi="Times New Roman" w:cs="Times New Roman"/>
      <w:sz w:val="20"/>
      <w:szCs w:val="20"/>
      <w:lang w:val="x-none" w:eastAsia="es-ES"/>
    </w:rPr>
  </w:style>
  <w:style w:type="character" w:styleId="Refdenotaalpie">
    <w:name w:val="footnote reference"/>
    <w:uiPriority w:val="99"/>
    <w:rsid w:val="00EE228F"/>
    <w:rPr>
      <w:vertAlign w:val="superscript"/>
    </w:rPr>
  </w:style>
  <w:style w:type="paragraph" w:styleId="Sangradetextonormal">
    <w:name w:val="Body Text Indent"/>
    <w:basedOn w:val="Normal"/>
    <w:link w:val="SangradetextonormalCar"/>
    <w:uiPriority w:val="99"/>
    <w:semiHidden/>
    <w:unhideWhenUsed/>
    <w:rsid w:val="00EE228F"/>
    <w:pPr>
      <w:spacing w:after="120"/>
      <w:ind w:left="283"/>
    </w:pPr>
  </w:style>
  <w:style w:type="character" w:customStyle="1" w:styleId="SangradetextonormalCar">
    <w:name w:val="Sangría de texto normal Car"/>
    <w:basedOn w:val="Fuentedeprrafopredeter"/>
    <w:link w:val="Sangradetextonormal"/>
    <w:uiPriority w:val="99"/>
    <w:semiHidden/>
    <w:rsid w:val="00EE228F"/>
    <w:rPr>
      <w:rFonts w:ascii="Calibri" w:eastAsia="Times New Roman" w:hAnsi="Calibri" w:cs="Times New Roman"/>
      <w:lang w:val="es-ES" w:eastAsia="es-ES"/>
    </w:rPr>
  </w:style>
  <w:style w:type="paragraph" w:styleId="Textoindependienteprimerasangra2">
    <w:name w:val="Body Text First Indent 2"/>
    <w:basedOn w:val="Sangradetextonormal"/>
    <w:link w:val="Textoindependienteprimerasangra2Car"/>
    <w:uiPriority w:val="99"/>
    <w:unhideWhenUsed/>
    <w:rsid w:val="00EE228F"/>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228F"/>
    <w:rPr>
      <w:rFonts w:ascii="Calibri" w:eastAsia="Times New Roman" w:hAnsi="Calibri" w:cs="Times New Roman"/>
      <w:lang w:val="es-ES" w:eastAsia="es-ES"/>
    </w:rPr>
  </w:style>
  <w:style w:type="paragraph" w:styleId="Textoindependiente">
    <w:name w:val="Body Text"/>
    <w:basedOn w:val="Normal"/>
    <w:link w:val="TextoindependienteCar"/>
    <w:uiPriority w:val="99"/>
    <w:semiHidden/>
    <w:unhideWhenUsed/>
    <w:rsid w:val="00EE228F"/>
    <w:pPr>
      <w:spacing w:after="120"/>
    </w:pPr>
  </w:style>
  <w:style w:type="character" w:customStyle="1" w:styleId="TextoindependienteCar">
    <w:name w:val="Texto independiente Car"/>
    <w:basedOn w:val="Fuentedeprrafopredeter"/>
    <w:link w:val="Textoindependiente"/>
    <w:uiPriority w:val="99"/>
    <w:semiHidden/>
    <w:rsid w:val="00EE228F"/>
    <w:rPr>
      <w:rFonts w:ascii="Calibri" w:eastAsia="Times New Roman" w:hAnsi="Calibri" w:cs="Times New Roman"/>
      <w:lang w:val="es-ES" w:eastAsia="es-ES"/>
    </w:rPr>
  </w:style>
  <w:style w:type="paragraph" w:styleId="TtuloTDC">
    <w:name w:val="TOC Heading"/>
    <w:basedOn w:val="Ttulo1"/>
    <w:next w:val="Normal"/>
    <w:uiPriority w:val="39"/>
    <w:unhideWhenUsed/>
    <w:qFormat/>
    <w:rsid w:val="00EE228F"/>
    <w:pPr>
      <w:outlineLvl w:val="9"/>
    </w:pPr>
    <w:rPr>
      <w:lang w:val="es-CO" w:eastAsia="es-CO"/>
    </w:rPr>
  </w:style>
  <w:style w:type="paragraph" w:styleId="TDC1">
    <w:name w:val="toc 1"/>
    <w:basedOn w:val="Normal"/>
    <w:next w:val="Normal"/>
    <w:autoRedefine/>
    <w:uiPriority w:val="39"/>
    <w:unhideWhenUsed/>
    <w:rsid w:val="00EE228F"/>
  </w:style>
  <w:style w:type="character" w:styleId="Hipervnculo">
    <w:name w:val="Hyperlink"/>
    <w:uiPriority w:val="99"/>
    <w:unhideWhenUsed/>
    <w:rsid w:val="00EE228F"/>
    <w:rPr>
      <w:color w:val="0000FF"/>
      <w:u w:val="single"/>
    </w:rPr>
  </w:style>
  <w:style w:type="character" w:styleId="Refdecomentario">
    <w:name w:val="annotation reference"/>
    <w:uiPriority w:val="99"/>
    <w:semiHidden/>
    <w:unhideWhenUsed/>
    <w:rsid w:val="00EE228F"/>
    <w:rPr>
      <w:sz w:val="16"/>
      <w:szCs w:val="16"/>
    </w:rPr>
  </w:style>
  <w:style w:type="paragraph" w:styleId="Textocomentario">
    <w:name w:val="annotation text"/>
    <w:basedOn w:val="Normal"/>
    <w:link w:val="TextocomentarioCar"/>
    <w:uiPriority w:val="99"/>
    <w:semiHidden/>
    <w:unhideWhenUsed/>
    <w:rsid w:val="00EE228F"/>
    <w:rPr>
      <w:sz w:val="20"/>
      <w:szCs w:val="20"/>
    </w:rPr>
  </w:style>
  <w:style w:type="character" w:customStyle="1" w:styleId="TextocomentarioCar">
    <w:name w:val="Texto comentario Car"/>
    <w:basedOn w:val="Fuentedeprrafopredeter"/>
    <w:link w:val="Textocomentario"/>
    <w:uiPriority w:val="99"/>
    <w:semiHidden/>
    <w:rsid w:val="00EE228F"/>
    <w:rPr>
      <w:rFonts w:ascii="Calibri" w:eastAsia="Times New Roman" w:hAnsi="Calibri" w:cs="Times New Roman"/>
      <w:sz w:val="20"/>
      <w:szCs w:val="20"/>
      <w:lang w:val="es-ES" w:eastAsia="es-ES"/>
    </w:rPr>
  </w:style>
  <w:style w:type="paragraph" w:styleId="TDC2">
    <w:name w:val="toc 2"/>
    <w:basedOn w:val="Normal"/>
    <w:next w:val="Normal"/>
    <w:autoRedefine/>
    <w:uiPriority w:val="39"/>
    <w:unhideWhenUsed/>
    <w:rsid w:val="00EE228F"/>
    <w:pPr>
      <w:ind w:left="220"/>
    </w:pPr>
  </w:style>
  <w:style w:type="paragraph" w:styleId="Textodeglobo">
    <w:name w:val="Balloon Text"/>
    <w:basedOn w:val="Normal"/>
    <w:link w:val="TextodegloboCar"/>
    <w:uiPriority w:val="99"/>
    <w:semiHidden/>
    <w:unhideWhenUsed/>
    <w:rsid w:val="00EE22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28F"/>
    <w:rPr>
      <w:rFonts w:ascii="Tahoma" w:eastAsia="Times New Roman" w:hAnsi="Tahoma" w:cs="Tahoma"/>
      <w:sz w:val="16"/>
      <w:szCs w:val="16"/>
      <w:lang w:val="es-ES" w:eastAsia="es-ES"/>
    </w:rPr>
  </w:style>
  <w:style w:type="table" w:styleId="Tablaconcuadrcula">
    <w:name w:val="Table Grid"/>
    <w:basedOn w:val="Tablanormal"/>
    <w:uiPriority w:val="59"/>
    <w:rsid w:val="000D6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2">
    <w:name w:val="Estilo2"/>
    <w:basedOn w:val="Tablanormal"/>
    <w:uiPriority w:val="99"/>
    <w:rsid w:val="000D6300"/>
    <w:pPr>
      <w:spacing w:after="0" w:line="240" w:lineRule="auto"/>
    </w:pPr>
    <w:tblPr/>
  </w:style>
  <w:style w:type="table" w:customStyle="1" w:styleId="Estilo3">
    <w:name w:val="Estilo3"/>
    <w:basedOn w:val="Tablanormal"/>
    <w:uiPriority w:val="99"/>
    <w:rsid w:val="000D6300"/>
    <w:pPr>
      <w:spacing w:after="0" w:line="240" w:lineRule="auto"/>
    </w:pPr>
    <w:tblPr/>
  </w:style>
  <w:style w:type="paragraph" w:styleId="Asuntodelcomentario">
    <w:name w:val="annotation subject"/>
    <w:basedOn w:val="Textocomentario"/>
    <w:next w:val="Textocomentario"/>
    <w:link w:val="AsuntodelcomentarioCar"/>
    <w:uiPriority w:val="99"/>
    <w:semiHidden/>
    <w:unhideWhenUsed/>
    <w:rsid w:val="00DB6BF8"/>
    <w:pPr>
      <w:spacing w:line="240" w:lineRule="auto"/>
    </w:pPr>
    <w:rPr>
      <w:b/>
      <w:bCs/>
    </w:rPr>
  </w:style>
  <w:style w:type="character" w:customStyle="1" w:styleId="AsuntodelcomentarioCar">
    <w:name w:val="Asunto del comentario Car"/>
    <w:basedOn w:val="TextocomentarioCar"/>
    <w:link w:val="Asuntodelcomentario"/>
    <w:uiPriority w:val="99"/>
    <w:semiHidden/>
    <w:rsid w:val="00DB6BF8"/>
    <w:rPr>
      <w:rFonts w:ascii="Calibri" w:eastAsia="Times New Roman" w:hAnsi="Calibri" w:cs="Times New Roman"/>
      <w:b/>
      <w:bCs/>
      <w:sz w:val="20"/>
      <w:szCs w:val="20"/>
      <w:lang w:val="es-ES" w:eastAsia="es-ES"/>
    </w:rPr>
  </w:style>
  <w:style w:type="paragraph" w:styleId="TDC3">
    <w:name w:val="toc 3"/>
    <w:basedOn w:val="Normal"/>
    <w:next w:val="Normal"/>
    <w:autoRedefine/>
    <w:uiPriority w:val="39"/>
    <w:unhideWhenUsed/>
    <w:rsid w:val="001F5B1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5163">
      <w:bodyDiv w:val="1"/>
      <w:marLeft w:val="0"/>
      <w:marRight w:val="0"/>
      <w:marTop w:val="0"/>
      <w:marBottom w:val="0"/>
      <w:divBdr>
        <w:top w:val="none" w:sz="0" w:space="0" w:color="auto"/>
        <w:left w:val="none" w:sz="0" w:space="0" w:color="auto"/>
        <w:bottom w:val="none" w:sz="0" w:space="0" w:color="auto"/>
        <w:right w:val="none" w:sz="0" w:space="0" w:color="auto"/>
      </w:divBdr>
    </w:div>
    <w:div w:id="771437513">
      <w:bodyDiv w:val="1"/>
      <w:marLeft w:val="0"/>
      <w:marRight w:val="0"/>
      <w:marTop w:val="0"/>
      <w:marBottom w:val="0"/>
      <w:divBdr>
        <w:top w:val="none" w:sz="0" w:space="0" w:color="auto"/>
        <w:left w:val="none" w:sz="0" w:space="0" w:color="auto"/>
        <w:bottom w:val="none" w:sz="0" w:space="0" w:color="auto"/>
        <w:right w:val="none" w:sz="0" w:space="0" w:color="auto"/>
      </w:divBdr>
    </w:div>
    <w:div w:id="1082413656">
      <w:bodyDiv w:val="1"/>
      <w:marLeft w:val="0"/>
      <w:marRight w:val="0"/>
      <w:marTop w:val="0"/>
      <w:marBottom w:val="0"/>
      <w:divBdr>
        <w:top w:val="none" w:sz="0" w:space="0" w:color="auto"/>
        <w:left w:val="none" w:sz="0" w:space="0" w:color="auto"/>
        <w:bottom w:val="none" w:sz="0" w:space="0" w:color="auto"/>
        <w:right w:val="none" w:sz="0" w:space="0" w:color="auto"/>
      </w:divBdr>
    </w:div>
    <w:div w:id="1132554397">
      <w:bodyDiv w:val="1"/>
      <w:marLeft w:val="0"/>
      <w:marRight w:val="0"/>
      <w:marTop w:val="0"/>
      <w:marBottom w:val="0"/>
      <w:divBdr>
        <w:top w:val="none" w:sz="0" w:space="0" w:color="auto"/>
        <w:left w:val="none" w:sz="0" w:space="0" w:color="auto"/>
        <w:bottom w:val="none" w:sz="0" w:space="0" w:color="auto"/>
        <w:right w:val="none" w:sz="0" w:space="0" w:color="auto"/>
      </w:divBdr>
    </w:div>
    <w:div w:id="1329400551">
      <w:bodyDiv w:val="1"/>
      <w:marLeft w:val="0"/>
      <w:marRight w:val="0"/>
      <w:marTop w:val="0"/>
      <w:marBottom w:val="0"/>
      <w:divBdr>
        <w:top w:val="none" w:sz="0" w:space="0" w:color="auto"/>
        <w:left w:val="none" w:sz="0" w:space="0" w:color="auto"/>
        <w:bottom w:val="none" w:sz="0" w:space="0" w:color="auto"/>
        <w:right w:val="none" w:sz="0" w:space="0" w:color="auto"/>
      </w:divBdr>
    </w:div>
    <w:div w:id="1631399623">
      <w:bodyDiv w:val="1"/>
      <w:marLeft w:val="0"/>
      <w:marRight w:val="0"/>
      <w:marTop w:val="0"/>
      <w:marBottom w:val="0"/>
      <w:divBdr>
        <w:top w:val="none" w:sz="0" w:space="0" w:color="auto"/>
        <w:left w:val="none" w:sz="0" w:space="0" w:color="auto"/>
        <w:bottom w:val="none" w:sz="0" w:space="0" w:color="auto"/>
        <w:right w:val="none" w:sz="0" w:space="0" w:color="auto"/>
      </w:divBdr>
    </w:div>
    <w:div w:id="17271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diagramDrawing" Target="diagrams/drawing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n6-img-fp.akamaized.net/vector-gratis/conjunto-de-vector-de-personaje-de-profesor-con-diferentes-lentes_7562-73.jpg?size=338&amp;ext=jp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http://blog.elinsignia.com/wp-content/uploads/2017/06/CAPACITACION.png" TargetMode="External"/><Relationship Id="rId14" Type="http://schemas.openxmlformats.org/officeDocument/2006/relationships/diagramLayout" Target="diagrams/layout1.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F04485-E5C7-4D81-A294-BC4CF1D3CC84}"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s-CO"/>
        </a:p>
      </dgm:t>
    </dgm:pt>
    <dgm:pt modelId="{25991715-B531-4D3B-AAD5-C9B836102BE2}">
      <dgm:prSet phldrT="[Texto]" custT="1"/>
      <dgm:spPr>
        <a:solidFill>
          <a:schemeClr val="bg1"/>
        </a:solidFill>
        <a:ln>
          <a:solidFill>
            <a:srgbClr val="FFC000"/>
          </a:solidFill>
        </a:ln>
      </dgm:spPr>
      <dgm:t>
        <a:bodyPr/>
        <a:lstStyle/>
        <a:p>
          <a:pPr algn="just"/>
          <a:r>
            <a:rPr lang="es-ES" sz="1000">
              <a:solidFill>
                <a:sysClr val="windowText" lastClr="000000"/>
              </a:solidFill>
              <a:latin typeface="Trebuchet MS" pitchFamily="34" charset="0"/>
            </a:rPr>
            <a:t>Proporcionar a los funcionarios del DADEP, herramientas para fortalecer competencias en conocimientos, habilidades y actitudes para su mejor desempeño laboral y logro de los objetivos institucionales</a:t>
          </a:r>
          <a:r>
            <a:rPr lang="es-ES" sz="1000">
              <a:latin typeface="Trebuchet MS" pitchFamily="34" charset="0"/>
            </a:rPr>
            <a:t>.</a:t>
          </a:r>
          <a:endParaRPr lang="es-CO" sz="1000">
            <a:solidFill>
              <a:sysClr val="windowText" lastClr="000000"/>
            </a:solidFill>
            <a:latin typeface="Trebuchet MS" pitchFamily="34" charset="0"/>
          </a:endParaRPr>
        </a:p>
      </dgm:t>
    </dgm:pt>
    <dgm:pt modelId="{6B37B671-D8EE-4315-8CA7-20ADCC021F03}" type="parTrans" cxnId="{F8A6BBB3-A5BE-48D7-91B1-9951930D4EA9}">
      <dgm:prSet/>
      <dgm:spPr/>
      <dgm:t>
        <a:bodyPr/>
        <a:lstStyle/>
        <a:p>
          <a:pPr algn="just"/>
          <a:endParaRPr lang="es-CO" sz="2000">
            <a:latin typeface="Trebuchet MS" pitchFamily="34" charset="0"/>
          </a:endParaRPr>
        </a:p>
      </dgm:t>
    </dgm:pt>
    <dgm:pt modelId="{4A12A06B-AB2C-4B6B-A3EB-B3862F6132CC}" type="sibTrans" cxnId="{F8A6BBB3-A5BE-48D7-91B1-9951930D4EA9}">
      <dgm:prSet/>
      <dgm:spPr>
        <a:ln>
          <a:solidFill>
            <a:srgbClr val="FFC000"/>
          </a:solidFill>
        </a:ln>
      </dgm:spPr>
      <dgm:t>
        <a:bodyPr/>
        <a:lstStyle/>
        <a:p>
          <a:pPr algn="just"/>
          <a:endParaRPr lang="es-CO" sz="2000">
            <a:latin typeface="Trebuchet MS" pitchFamily="34" charset="0"/>
          </a:endParaRPr>
        </a:p>
      </dgm:t>
    </dgm:pt>
    <dgm:pt modelId="{EF375156-F91D-4EC1-931E-262717C32682}">
      <dgm:prSet phldrT="[Texto]" custT="1"/>
      <dgm:spPr>
        <a:solidFill>
          <a:schemeClr val="bg1"/>
        </a:solidFill>
        <a:ln>
          <a:solidFill>
            <a:srgbClr val="FFC000"/>
          </a:solidFill>
        </a:ln>
      </dgm:spPr>
      <dgm:t>
        <a:bodyPr/>
        <a:lstStyle/>
        <a:p>
          <a:pPr algn="just"/>
          <a:r>
            <a:rPr lang="es-ES" sz="1000">
              <a:solidFill>
                <a:sysClr val="windowText" lastClr="000000"/>
              </a:solidFill>
              <a:latin typeface="Trebuchet MS" pitchFamily="34" charset="0"/>
            </a:rPr>
            <a:t>Desarrollar estrategias de capacitación que estimulen los valores del codigo de integridad y los cambios normativos y tecnológicos de acuerdo con las necesidades de la entidad.</a:t>
          </a:r>
          <a:endParaRPr lang="es-CO" sz="1000">
            <a:latin typeface="Trebuchet MS" pitchFamily="34" charset="0"/>
          </a:endParaRPr>
        </a:p>
      </dgm:t>
    </dgm:pt>
    <dgm:pt modelId="{EF883992-6B5B-4FA6-9F9D-E296F92638E3}" type="parTrans" cxnId="{9BEDA20D-031D-4D64-A73E-8503DCBF8BE8}">
      <dgm:prSet/>
      <dgm:spPr/>
      <dgm:t>
        <a:bodyPr/>
        <a:lstStyle/>
        <a:p>
          <a:pPr algn="just"/>
          <a:endParaRPr lang="es-CO" sz="2000">
            <a:latin typeface="Trebuchet MS" pitchFamily="34" charset="0"/>
          </a:endParaRPr>
        </a:p>
      </dgm:t>
    </dgm:pt>
    <dgm:pt modelId="{A3717ECE-880E-489D-B3F3-96B3EFD58CD7}" type="sibTrans" cxnId="{9BEDA20D-031D-4D64-A73E-8503DCBF8BE8}">
      <dgm:prSet/>
      <dgm:spPr/>
      <dgm:t>
        <a:bodyPr/>
        <a:lstStyle/>
        <a:p>
          <a:pPr algn="just"/>
          <a:endParaRPr lang="es-CO" sz="2000">
            <a:latin typeface="Trebuchet MS" pitchFamily="34" charset="0"/>
          </a:endParaRPr>
        </a:p>
      </dgm:t>
    </dgm:pt>
    <dgm:pt modelId="{6F6D115C-0EF7-4E12-A7D9-D154A49BEEFF}">
      <dgm:prSet custT="1"/>
      <dgm:spPr>
        <a:solidFill>
          <a:schemeClr val="bg1"/>
        </a:solidFill>
        <a:ln>
          <a:solidFill>
            <a:srgbClr val="FFC000"/>
          </a:solidFill>
        </a:ln>
      </dgm:spPr>
      <dgm:t>
        <a:bodyPr/>
        <a:lstStyle/>
        <a:p>
          <a:pPr algn="just"/>
          <a:r>
            <a:rPr lang="es-ES" sz="1000">
              <a:solidFill>
                <a:sysClr val="windowText" lastClr="000000"/>
              </a:solidFill>
              <a:latin typeface="Trebuchet MS" pitchFamily="34" charset="0"/>
            </a:rPr>
            <a:t>Realizar continuamente la inducción para el personal nuevo vinculado de la Entidad y jornadas de re-inducción para el personal  antiguo del Departamento Administrativo.</a:t>
          </a:r>
          <a:endParaRPr lang="es-CO" sz="1000">
            <a:solidFill>
              <a:sysClr val="windowText" lastClr="000000"/>
            </a:solidFill>
            <a:latin typeface="Trebuchet MS" pitchFamily="34" charset="0"/>
          </a:endParaRPr>
        </a:p>
      </dgm:t>
    </dgm:pt>
    <dgm:pt modelId="{D52565D1-E4DB-45F1-9F4A-4A589AC7AEE6}" type="parTrans" cxnId="{63723473-9B0C-4385-BEFB-75E4B0ACB111}">
      <dgm:prSet/>
      <dgm:spPr/>
      <dgm:t>
        <a:bodyPr/>
        <a:lstStyle/>
        <a:p>
          <a:pPr algn="just"/>
          <a:endParaRPr lang="es-CO" sz="2000">
            <a:latin typeface="Trebuchet MS" pitchFamily="34" charset="0"/>
          </a:endParaRPr>
        </a:p>
      </dgm:t>
    </dgm:pt>
    <dgm:pt modelId="{DF75EAAC-F230-4C53-9B31-4BBCF9E29E31}" type="sibTrans" cxnId="{63723473-9B0C-4385-BEFB-75E4B0ACB111}">
      <dgm:prSet/>
      <dgm:spPr/>
      <dgm:t>
        <a:bodyPr/>
        <a:lstStyle/>
        <a:p>
          <a:pPr algn="just"/>
          <a:endParaRPr lang="es-CO" sz="2000">
            <a:latin typeface="Trebuchet MS" pitchFamily="34" charset="0"/>
          </a:endParaRPr>
        </a:p>
      </dgm:t>
    </dgm:pt>
    <dgm:pt modelId="{0DE90B8D-6868-4A1E-A747-DD2457836436}" type="pres">
      <dgm:prSet presAssocID="{A3F04485-E5C7-4D81-A294-BC4CF1D3CC84}" presName="Name0" presStyleCnt="0">
        <dgm:presLayoutVars>
          <dgm:chMax val="7"/>
          <dgm:chPref val="7"/>
          <dgm:dir/>
        </dgm:presLayoutVars>
      </dgm:prSet>
      <dgm:spPr/>
    </dgm:pt>
    <dgm:pt modelId="{B5C4831B-8C5B-4A99-A4B5-EDE744F7618B}" type="pres">
      <dgm:prSet presAssocID="{A3F04485-E5C7-4D81-A294-BC4CF1D3CC84}" presName="Name1" presStyleCnt="0"/>
      <dgm:spPr/>
    </dgm:pt>
    <dgm:pt modelId="{0363F385-B604-4D8D-ADD0-130EB707A7FE}" type="pres">
      <dgm:prSet presAssocID="{A3F04485-E5C7-4D81-A294-BC4CF1D3CC84}" presName="cycle" presStyleCnt="0"/>
      <dgm:spPr/>
    </dgm:pt>
    <dgm:pt modelId="{20697B30-A635-47E3-A6D4-C7D8F848C24A}" type="pres">
      <dgm:prSet presAssocID="{A3F04485-E5C7-4D81-A294-BC4CF1D3CC84}" presName="srcNode" presStyleLbl="node1" presStyleIdx="0" presStyleCnt="3"/>
      <dgm:spPr/>
    </dgm:pt>
    <dgm:pt modelId="{F19E8BF6-6C2F-40A7-9AB8-FC1C00E54137}" type="pres">
      <dgm:prSet presAssocID="{A3F04485-E5C7-4D81-A294-BC4CF1D3CC84}" presName="conn" presStyleLbl="parChTrans1D2" presStyleIdx="0" presStyleCnt="1" custScaleX="82650" custLinFactNeighborX="7410" custRadScaleRad="79374"/>
      <dgm:spPr/>
    </dgm:pt>
    <dgm:pt modelId="{E7B053BD-4E9C-4366-B4BC-A2E556AB12AB}" type="pres">
      <dgm:prSet presAssocID="{A3F04485-E5C7-4D81-A294-BC4CF1D3CC84}" presName="extraNode" presStyleLbl="node1" presStyleIdx="0" presStyleCnt="3"/>
      <dgm:spPr/>
    </dgm:pt>
    <dgm:pt modelId="{645913B3-FB7D-4C31-85D6-9CDBE4CC91C0}" type="pres">
      <dgm:prSet presAssocID="{A3F04485-E5C7-4D81-A294-BC4CF1D3CC84}" presName="dstNode" presStyleLbl="node1" presStyleIdx="0" presStyleCnt="3"/>
      <dgm:spPr/>
    </dgm:pt>
    <dgm:pt modelId="{B4D7FBBE-0799-437D-BEBF-10AEA8463419}" type="pres">
      <dgm:prSet presAssocID="{25991715-B531-4D3B-AAD5-C9B836102BE2}" presName="text_1" presStyleLbl="node1" presStyleIdx="0" presStyleCnt="3">
        <dgm:presLayoutVars>
          <dgm:bulletEnabled val="1"/>
        </dgm:presLayoutVars>
      </dgm:prSet>
      <dgm:spPr/>
    </dgm:pt>
    <dgm:pt modelId="{0262792C-32CC-4D20-81BA-C4C819905F75}" type="pres">
      <dgm:prSet presAssocID="{25991715-B531-4D3B-AAD5-C9B836102BE2}" presName="accent_1" presStyleCnt="0"/>
      <dgm:spPr/>
    </dgm:pt>
    <dgm:pt modelId="{020D002D-91F9-4160-80D2-FF4DA4EB2A10}" type="pres">
      <dgm:prSet presAssocID="{25991715-B531-4D3B-AAD5-C9B836102BE2}" presName="accentRepeatNode" presStyleLbl="solidFgAcc1" presStyleIdx="0" presStyleCnt="3"/>
      <dgm:spPr>
        <a:solidFill>
          <a:srgbClr val="FFFFCC"/>
        </a:solidFill>
        <a:ln>
          <a:solidFill>
            <a:srgbClr val="FFC000"/>
          </a:solidFill>
        </a:ln>
      </dgm:spPr>
    </dgm:pt>
    <dgm:pt modelId="{52B27B34-2566-4D6E-8511-1E82C1532B31}" type="pres">
      <dgm:prSet presAssocID="{EF375156-F91D-4EC1-931E-262717C32682}" presName="text_2" presStyleLbl="node1" presStyleIdx="1" presStyleCnt="3">
        <dgm:presLayoutVars>
          <dgm:bulletEnabled val="1"/>
        </dgm:presLayoutVars>
      </dgm:prSet>
      <dgm:spPr/>
    </dgm:pt>
    <dgm:pt modelId="{02A20C6C-4ABB-4AD5-8285-A3F4CEA0E746}" type="pres">
      <dgm:prSet presAssocID="{EF375156-F91D-4EC1-931E-262717C32682}" presName="accent_2" presStyleCnt="0"/>
      <dgm:spPr/>
    </dgm:pt>
    <dgm:pt modelId="{18C855F1-44E3-415C-B919-F92AAA8D102F}" type="pres">
      <dgm:prSet presAssocID="{EF375156-F91D-4EC1-931E-262717C32682}" presName="accentRepeatNode" presStyleLbl="solidFgAcc1" presStyleIdx="1" presStyleCnt="3"/>
      <dgm:spPr>
        <a:solidFill>
          <a:srgbClr val="FFFFCC"/>
        </a:solidFill>
        <a:ln>
          <a:solidFill>
            <a:srgbClr val="FFC000"/>
          </a:solidFill>
        </a:ln>
      </dgm:spPr>
    </dgm:pt>
    <dgm:pt modelId="{70D24A62-7DD3-4E4C-BC46-406A2E60B9B6}" type="pres">
      <dgm:prSet presAssocID="{6F6D115C-0EF7-4E12-A7D9-D154A49BEEFF}" presName="text_3" presStyleLbl="node1" presStyleIdx="2" presStyleCnt="3">
        <dgm:presLayoutVars>
          <dgm:bulletEnabled val="1"/>
        </dgm:presLayoutVars>
      </dgm:prSet>
      <dgm:spPr/>
    </dgm:pt>
    <dgm:pt modelId="{6B309F9D-5405-4DD0-BD7C-73E5061A970C}" type="pres">
      <dgm:prSet presAssocID="{6F6D115C-0EF7-4E12-A7D9-D154A49BEEFF}" presName="accent_3" presStyleCnt="0"/>
      <dgm:spPr/>
    </dgm:pt>
    <dgm:pt modelId="{08A21901-E8AF-4DC6-A704-10178A452B71}" type="pres">
      <dgm:prSet presAssocID="{6F6D115C-0EF7-4E12-A7D9-D154A49BEEFF}" presName="accentRepeatNode" presStyleLbl="solidFgAcc1" presStyleIdx="2" presStyleCnt="3"/>
      <dgm:spPr>
        <a:solidFill>
          <a:srgbClr val="FFFFCC"/>
        </a:solidFill>
        <a:ln>
          <a:solidFill>
            <a:srgbClr val="FFC000"/>
          </a:solidFill>
        </a:ln>
      </dgm:spPr>
    </dgm:pt>
  </dgm:ptLst>
  <dgm:cxnLst>
    <dgm:cxn modelId="{9BEDA20D-031D-4D64-A73E-8503DCBF8BE8}" srcId="{A3F04485-E5C7-4D81-A294-BC4CF1D3CC84}" destId="{EF375156-F91D-4EC1-931E-262717C32682}" srcOrd="1" destOrd="0" parTransId="{EF883992-6B5B-4FA6-9F9D-E296F92638E3}" sibTransId="{A3717ECE-880E-489D-B3F3-96B3EFD58CD7}"/>
    <dgm:cxn modelId="{C62F7664-E806-46C6-A7E4-9486CC5DE7FC}" type="presOf" srcId="{A3F04485-E5C7-4D81-A294-BC4CF1D3CC84}" destId="{0DE90B8D-6868-4A1E-A747-DD2457836436}" srcOrd="0" destOrd="0" presId="urn:microsoft.com/office/officeart/2008/layout/VerticalCurvedList"/>
    <dgm:cxn modelId="{63723473-9B0C-4385-BEFB-75E4B0ACB111}" srcId="{A3F04485-E5C7-4D81-A294-BC4CF1D3CC84}" destId="{6F6D115C-0EF7-4E12-A7D9-D154A49BEEFF}" srcOrd="2" destOrd="0" parTransId="{D52565D1-E4DB-45F1-9F4A-4A589AC7AEE6}" sibTransId="{DF75EAAC-F230-4C53-9B31-4BBCF9E29E31}"/>
    <dgm:cxn modelId="{46F2DC7C-9D40-45CD-A637-BB52C03D21C3}" type="presOf" srcId="{6F6D115C-0EF7-4E12-A7D9-D154A49BEEFF}" destId="{70D24A62-7DD3-4E4C-BC46-406A2E60B9B6}" srcOrd="0" destOrd="0" presId="urn:microsoft.com/office/officeart/2008/layout/VerticalCurvedList"/>
    <dgm:cxn modelId="{C7C5A786-C828-4D9F-A54D-96EE72873B94}" type="presOf" srcId="{25991715-B531-4D3B-AAD5-C9B836102BE2}" destId="{B4D7FBBE-0799-437D-BEBF-10AEA8463419}" srcOrd="0" destOrd="0" presId="urn:microsoft.com/office/officeart/2008/layout/VerticalCurvedList"/>
    <dgm:cxn modelId="{B83F6FB1-1855-4400-AD36-DC417954FEC3}" type="presOf" srcId="{4A12A06B-AB2C-4B6B-A3EB-B3862F6132CC}" destId="{F19E8BF6-6C2F-40A7-9AB8-FC1C00E54137}" srcOrd="0" destOrd="0" presId="urn:microsoft.com/office/officeart/2008/layout/VerticalCurvedList"/>
    <dgm:cxn modelId="{F8A6BBB3-A5BE-48D7-91B1-9951930D4EA9}" srcId="{A3F04485-E5C7-4D81-A294-BC4CF1D3CC84}" destId="{25991715-B531-4D3B-AAD5-C9B836102BE2}" srcOrd="0" destOrd="0" parTransId="{6B37B671-D8EE-4315-8CA7-20ADCC021F03}" sibTransId="{4A12A06B-AB2C-4B6B-A3EB-B3862F6132CC}"/>
    <dgm:cxn modelId="{FE404FB7-BF70-48FF-B5A2-A57D43418D73}" type="presOf" srcId="{EF375156-F91D-4EC1-931E-262717C32682}" destId="{52B27B34-2566-4D6E-8511-1E82C1532B31}" srcOrd="0" destOrd="0" presId="urn:microsoft.com/office/officeart/2008/layout/VerticalCurvedList"/>
    <dgm:cxn modelId="{4807FF08-97D4-4A3D-8971-4E2FC82BEE01}" type="presParOf" srcId="{0DE90B8D-6868-4A1E-A747-DD2457836436}" destId="{B5C4831B-8C5B-4A99-A4B5-EDE744F7618B}" srcOrd="0" destOrd="0" presId="urn:microsoft.com/office/officeart/2008/layout/VerticalCurvedList"/>
    <dgm:cxn modelId="{A6B0160D-F309-4C70-A27C-5838B04BF2E7}" type="presParOf" srcId="{B5C4831B-8C5B-4A99-A4B5-EDE744F7618B}" destId="{0363F385-B604-4D8D-ADD0-130EB707A7FE}" srcOrd="0" destOrd="0" presId="urn:microsoft.com/office/officeart/2008/layout/VerticalCurvedList"/>
    <dgm:cxn modelId="{F6FDA422-4D86-40BF-B35A-0683B2FE2EBA}" type="presParOf" srcId="{0363F385-B604-4D8D-ADD0-130EB707A7FE}" destId="{20697B30-A635-47E3-A6D4-C7D8F848C24A}" srcOrd="0" destOrd="0" presId="urn:microsoft.com/office/officeart/2008/layout/VerticalCurvedList"/>
    <dgm:cxn modelId="{2B66D3D0-4823-4319-8E07-080561B08A76}" type="presParOf" srcId="{0363F385-B604-4D8D-ADD0-130EB707A7FE}" destId="{F19E8BF6-6C2F-40A7-9AB8-FC1C00E54137}" srcOrd="1" destOrd="0" presId="urn:microsoft.com/office/officeart/2008/layout/VerticalCurvedList"/>
    <dgm:cxn modelId="{CB8E07B1-E62E-4D62-BA7F-3033421B55AF}" type="presParOf" srcId="{0363F385-B604-4D8D-ADD0-130EB707A7FE}" destId="{E7B053BD-4E9C-4366-B4BC-A2E556AB12AB}" srcOrd="2" destOrd="0" presId="urn:microsoft.com/office/officeart/2008/layout/VerticalCurvedList"/>
    <dgm:cxn modelId="{F8048936-5B30-41AE-B570-A47161731383}" type="presParOf" srcId="{0363F385-B604-4D8D-ADD0-130EB707A7FE}" destId="{645913B3-FB7D-4C31-85D6-9CDBE4CC91C0}" srcOrd="3" destOrd="0" presId="urn:microsoft.com/office/officeart/2008/layout/VerticalCurvedList"/>
    <dgm:cxn modelId="{CE40DA81-F3B9-4ADA-9BFF-72D7C6DDC0CD}" type="presParOf" srcId="{B5C4831B-8C5B-4A99-A4B5-EDE744F7618B}" destId="{B4D7FBBE-0799-437D-BEBF-10AEA8463419}" srcOrd="1" destOrd="0" presId="urn:microsoft.com/office/officeart/2008/layout/VerticalCurvedList"/>
    <dgm:cxn modelId="{47E75815-11C1-4177-9223-B862E74DCACC}" type="presParOf" srcId="{B5C4831B-8C5B-4A99-A4B5-EDE744F7618B}" destId="{0262792C-32CC-4D20-81BA-C4C819905F75}" srcOrd="2" destOrd="0" presId="urn:microsoft.com/office/officeart/2008/layout/VerticalCurvedList"/>
    <dgm:cxn modelId="{BB8626B8-6CE4-46D7-9AAE-2B19CC04147C}" type="presParOf" srcId="{0262792C-32CC-4D20-81BA-C4C819905F75}" destId="{020D002D-91F9-4160-80D2-FF4DA4EB2A10}" srcOrd="0" destOrd="0" presId="urn:microsoft.com/office/officeart/2008/layout/VerticalCurvedList"/>
    <dgm:cxn modelId="{780BECC6-EBB6-485E-BFF2-A706056EEAAE}" type="presParOf" srcId="{B5C4831B-8C5B-4A99-A4B5-EDE744F7618B}" destId="{52B27B34-2566-4D6E-8511-1E82C1532B31}" srcOrd="3" destOrd="0" presId="urn:microsoft.com/office/officeart/2008/layout/VerticalCurvedList"/>
    <dgm:cxn modelId="{A55E47CD-181D-42BD-94D3-6757B79A8CB3}" type="presParOf" srcId="{B5C4831B-8C5B-4A99-A4B5-EDE744F7618B}" destId="{02A20C6C-4ABB-4AD5-8285-A3F4CEA0E746}" srcOrd="4" destOrd="0" presId="urn:microsoft.com/office/officeart/2008/layout/VerticalCurvedList"/>
    <dgm:cxn modelId="{34AF82B1-124F-4062-8FA7-4A27B4445DC0}" type="presParOf" srcId="{02A20C6C-4ABB-4AD5-8285-A3F4CEA0E746}" destId="{18C855F1-44E3-415C-B919-F92AAA8D102F}" srcOrd="0" destOrd="0" presId="urn:microsoft.com/office/officeart/2008/layout/VerticalCurvedList"/>
    <dgm:cxn modelId="{1C0C4879-DBF3-4CC3-AF6F-C8A466AE3470}" type="presParOf" srcId="{B5C4831B-8C5B-4A99-A4B5-EDE744F7618B}" destId="{70D24A62-7DD3-4E4C-BC46-406A2E60B9B6}" srcOrd="5" destOrd="0" presId="urn:microsoft.com/office/officeart/2008/layout/VerticalCurvedList"/>
    <dgm:cxn modelId="{E0F48AED-F75B-456D-AD38-04BD0D9189AF}" type="presParOf" srcId="{B5C4831B-8C5B-4A99-A4B5-EDE744F7618B}" destId="{6B309F9D-5405-4DD0-BD7C-73E5061A970C}" srcOrd="6" destOrd="0" presId="urn:microsoft.com/office/officeart/2008/layout/VerticalCurvedList"/>
    <dgm:cxn modelId="{1E83435D-A208-4AE3-9021-3B0F62AB1F9A}" type="presParOf" srcId="{6B309F9D-5405-4DD0-BD7C-73E5061A970C}" destId="{08A21901-E8AF-4DC6-A704-10178A452B71}"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9E8BF6-6C2F-40A7-9AB8-FC1C00E54137}">
      <dsp:nvSpPr>
        <dsp:cNvPr id="0" name=""/>
        <dsp:cNvSpPr/>
      </dsp:nvSpPr>
      <dsp:spPr>
        <a:xfrm>
          <a:off x="-1572489" y="-301932"/>
          <a:ext cx="1924000" cy="2327889"/>
        </a:xfrm>
        <a:prstGeom prst="blockArc">
          <a:avLst>
            <a:gd name="adj1" fmla="val 18900000"/>
            <a:gd name="adj2" fmla="val 2700000"/>
            <a:gd name="adj3" fmla="val 928"/>
          </a:avLst>
        </a:pr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B4D7FBBE-0799-437D-BEBF-10AEA8463419}">
      <dsp:nvSpPr>
        <dsp:cNvPr id="0" name=""/>
        <dsp:cNvSpPr/>
      </dsp:nvSpPr>
      <dsp:spPr>
        <a:xfrm>
          <a:off x="244857" y="172402"/>
          <a:ext cx="6328213" cy="344805"/>
        </a:xfrm>
        <a:prstGeom prst="rect">
          <a:avLst/>
        </a:prstGeom>
        <a:solidFill>
          <a:schemeClr val="bg1"/>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3689" tIns="25400" rIns="25400" bIns="25400" numCol="1" spcCol="1270" anchor="ctr" anchorCtr="0">
          <a:noAutofit/>
        </a:bodyPr>
        <a:lstStyle/>
        <a:p>
          <a:pPr marL="0" lvl="0" indent="0" algn="just" defTabSz="444500">
            <a:lnSpc>
              <a:spcPct val="90000"/>
            </a:lnSpc>
            <a:spcBef>
              <a:spcPct val="0"/>
            </a:spcBef>
            <a:spcAft>
              <a:spcPct val="35000"/>
            </a:spcAft>
            <a:buNone/>
          </a:pPr>
          <a:r>
            <a:rPr lang="es-ES" sz="1000" kern="1200">
              <a:solidFill>
                <a:sysClr val="windowText" lastClr="000000"/>
              </a:solidFill>
              <a:latin typeface="Trebuchet MS" pitchFamily="34" charset="0"/>
            </a:rPr>
            <a:t>Proporcionar a los funcionarios del DADEP, herramientas para fortalecer competencias en conocimientos, habilidades y actitudes para su mejor desempeño laboral y logro de los objetivos institucionales</a:t>
          </a:r>
          <a:r>
            <a:rPr lang="es-ES" sz="1000" kern="1200">
              <a:latin typeface="Trebuchet MS" pitchFamily="34" charset="0"/>
            </a:rPr>
            <a:t>.</a:t>
          </a:r>
          <a:endParaRPr lang="es-CO" sz="1000" kern="1200">
            <a:solidFill>
              <a:sysClr val="windowText" lastClr="000000"/>
            </a:solidFill>
            <a:latin typeface="Trebuchet MS" pitchFamily="34" charset="0"/>
          </a:endParaRPr>
        </a:p>
      </dsp:txBody>
      <dsp:txXfrm>
        <a:off x="244857" y="172402"/>
        <a:ext cx="6328213" cy="344805"/>
      </dsp:txXfrm>
    </dsp:sp>
    <dsp:sp modelId="{020D002D-91F9-4160-80D2-FF4DA4EB2A10}">
      <dsp:nvSpPr>
        <dsp:cNvPr id="0" name=""/>
        <dsp:cNvSpPr/>
      </dsp:nvSpPr>
      <dsp:spPr>
        <a:xfrm>
          <a:off x="29353" y="129301"/>
          <a:ext cx="431006" cy="431006"/>
        </a:xfrm>
        <a:prstGeom prst="ellipse">
          <a:avLst/>
        </a:prstGeom>
        <a:solidFill>
          <a:srgbClr val="FFFFCC"/>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dsp:style>
    </dsp:sp>
    <dsp:sp modelId="{52B27B34-2566-4D6E-8511-1E82C1532B31}">
      <dsp:nvSpPr>
        <dsp:cNvPr id="0" name=""/>
        <dsp:cNvSpPr/>
      </dsp:nvSpPr>
      <dsp:spPr>
        <a:xfrm>
          <a:off x="370193" y="689610"/>
          <a:ext cx="6202877" cy="344805"/>
        </a:xfrm>
        <a:prstGeom prst="rect">
          <a:avLst/>
        </a:prstGeom>
        <a:solidFill>
          <a:schemeClr val="bg1"/>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3689" tIns="25400" rIns="25400" bIns="25400" numCol="1" spcCol="1270" anchor="ctr" anchorCtr="0">
          <a:noAutofit/>
        </a:bodyPr>
        <a:lstStyle/>
        <a:p>
          <a:pPr marL="0" lvl="0" indent="0" algn="just" defTabSz="444500">
            <a:lnSpc>
              <a:spcPct val="90000"/>
            </a:lnSpc>
            <a:spcBef>
              <a:spcPct val="0"/>
            </a:spcBef>
            <a:spcAft>
              <a:spcPct val="35000"/>
            </a:spcAft>
            <a:buNone/>
          </a:pPr>
          <a:r>
            <a:rPr lang="es-ES" sz="1000" kern="1200">
              <a:solidFill>
                <a:sysClr val="windowText" lastClr="000000"/>
              </a:solidFill>
              <a:latin typeface="Trebuchet MS" pitchFamily="34" charset="0"/>
            </a:rPr>
            <a:t>Desarrollar estrategias de capacitación que estimulen los valores del codigo de integridad y los cambios normativos y tecnológicos de acuerdo con las necesidades de la entidad.</a:t>
          </a:r>
          <a:endParaRPr lang="es-CO" sz="1000" kern="1200">
            <a:latin typeface="Trebuchet MS" pitchFamily="34" charset="0"/>
          </a:endParaRPr>
        </a:p>
      </dsp:txBody>
      <dsp:txXfrm>
        <a:off x="370193" y="689610"/>
        <a:ext cx="6202877" cy="344805"/>
      </dsp:txXfrm>
    </dsp:sp>
    <dsp:sp modelId="{18C855F1-44E3-415C-B919-F92AAA8D102F}">
      <dsp:nvSpPr>
        <dsp:cNvPr id="0" name=""/>
        <dsp:cNvSpPr/>
      </dsp:nvSpPr>
      <dsp:spPr>
        <a:xfrm>
          <a:off x="154690" y="646509"/>
          <a:ext cx="431006" cy="431006"/>
        </a:xfrm>
        <a:prstGeom prst="ellipse">
          <a:avLst/>
        </a:prstGeom>
        <a:solidFill>
          <a:srgbClr val="FFFFCC"/>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dsp:style>
    </dsp:sp>
    <dsp:sp modelId="{70D24A62-7DD3-4E4C-BC46-406A2E60B9B6}">
      <dsp:nvSpPr>
        <dsp:cNvPr id="0" name=""/>
        <dsp:cNvSpPr/>
      </dsp:nvSpPr>
      <dsp:spPr>
        <a:xfrm>
          <a:off x="244857" y="1206817"/>
          <a:ext cx="6328213" cy="344805"/>
        </a:xfrm>
        <a:prstGeom prst="rect">
          <a:avLst/>
        </a:prstGeom>
        <a:solidFill>
          <a:schemeClr val="bg1"/>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3689" tIns="25400" rIns="25400" bIns="25400" numCol="1" spcCol="1270" anchor="ctr" anchorCtr="0">
          <a:noAutofit/>
        </a:bodyPr>
        <a:lstStyle/>
        <a:p>
          <a:pPr marL="0" lvl="0" indent="0" algn="just" defTabSz="444500">
            <a:lnSpc>
              <a:spcPct val="90000"/>
            </a:lnSpc>
            <a:spcBef>
              <a:spcPct val="0"/>
            </a:spcBef>
            <a:spcAft>
              <a:spcPct val="35000"/>
            </a:spcAft>
            <a:buNone/>
          </a:pPr>
          <a:r>
            <a:rPr lang="es-ES" sz="1000" kern="1200">
              <a:solidFill>
                <a:sysClr val="windowText" lastClr="000000"/>
              </a:solidFill>
              <a:latin typeface="Trebuchet MS" pitchFamily="34" charset="0"/>
            </a:rPr>
            <a:t>Realizar continuamente la inducción para el personal nuevo vinculado de la Entidad y jornadas de re-inducción para el personal  antiguo del Departamento Administrativo.</a:t>
          </a:r>
          <a:endParaRPr lang="es-CO" sz="1000" kern="1200">
            <a:solidFill>
              <a:sysClr val="windowText" lastClr="000000"/>
            </a:solidFill>
            <a:latin typeface="Trebuchet MS" pitchFamily="34" charset="0"/>
          </a:endParaRPr>
        </a:p>
      </dsp:txBody>
      <dsp:txXfrm>
        <a:off x="244857" y="1206817"/>
        <a:ext cx="6328213" cy="344805"/>
      </dsp:txXfrm>
    </dsp:sp>
    <dsp:sp modelId="{08A21901-E8AF-4DC6-A704-10178A452B71}">
      <dsp:nvSpPr>
        <dsp:cNvPr id="0" name=""/>
        <dsp:cNvSpPr/>
      </dsp:nvSpPr>
      <dsp:spPr>
        <a:xfrm>
          <a:off x="29353" y="1163716"/>
          <a:ext cx="431006" cy="431006"/>
        </a:xfrm>
        <a:prstGeom prst="ellipse">
          <a:avLst/>
        </a:prstGeom>
        <a:solidFill>
          <a:srgbClr val="FFFFCC"/>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377B-12B0-438E-BB13-E5967655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3043</Words>
  <Characters>16741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Angelica Beltran Beltran</dc:creator>
  <cp:lastModifiedBy>HP AB105</cp:lastModifiedBy>
  <cp:revision>2</cp:revision>
  <cp:lastPrinted>2019-08-29T17:36:00Z</cp:lastPrinted>
  <dcterms:created xsi:type="dcterms:W3CDTF">2019-09-06T16:58:00Z</dcterms:created>
  <dcterms:modified xsi:type="dcterms:W3CDTF">2019-09-06T16:58:00Z</dcterms:modified>
</cp:coreProperties>
</file>