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DC82" w14:textId="1AEAE54F" w:rsidR="00845556" w:rsidRPr="004B7845" w:rsidRDefault="0075161B" w:rsidP="00715045">
      <w:pPr>
        <w:rPr>
          <w:rFonts w:ascii="Trebuchet MS" w:hAnsi="Trebuchet MS"/>
          <w:lang w:val="es-CO"/>
        </w:rPr>
      </w:pPr>
      <w:r w:rsidRPr="004B7845">
        <w:rPr>
          <w:rFonts w:ascii="Trebuchet MS" w:hAnsi="Trebuchet MS"/>
          <w:noProof/>
          <w:snapToGrid/>
          <w:lang w:val="es-CO" w:eastAsia="es-CO"/>
        </w:rPr>
        <mc:AlternateContent>
          <mc:Choice Requires="wps">
            <w:drawing>
              <wp:anchor distT="0" distB="0" distL="114300" distR="114300" simplePos="0" relativeHeight="251659264" behindDoc="0" locked="0" layoutInCell="1" allowOverlap="1" wp14:anchorId="406BBD46" wp14:editId="2D286B35">
                <wp:simplePos x="0" y="0"/>
                <wp:positionH relativeFrom="column">
                  <wp:posOffset>764540</wp:posOffset>
                </wp:positionH>
                <wp:positionV relativeFrom="paragraph">
                  <wp:posOffset>-223520</wp:posOffset>
                </wp:positionV>
                <wp:extent cx="5524223" cy="3496552"/>
                <wp:effectExtent l="0" t="0" r="0" b="88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223" cy="3496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AB14" w14:textId="241D7D1F" w:rsidR="00052216" w:rsidRDefault="00052216" w:rsidP="0075161B">
                            <w:pPr>
                              <w:jc w:val="center"/>
                              <w:rPr>
                                <w:rFonts w:ascii="Century Gothic" w:hAnsi="Century Gothic"/>
                                <w:b/>
                                <w:bCs/>
                                <w:color w:val="FFD03B"/>
                                <w:sz w:val="96"/>
                                <w:szCs w:val="72"/>
                                <w:lang w:val="es-CO"/>
                              </w:rPr>
                            </w:pPr>
                            <w:r>
                              <w:rPr>
                                <w:rFonts w:ascii="Century Gothic" w:hAnsi="Century Gothic"/>
                                <w:b/>
                                <w:bCs/>
                                <w:color w:val="FFD03B"/>
                                <w:sz w:val="96"/>
                                <w:szCs w:val="72"/>
                                <w:lang w:val="es-CO"/>
                              </w:rPr>
                              <w:t>P</w:t>
                            </w:r>
                            <w:r w:rsidRPr="0075161B">
                              <w:rPr>
                                <w:rFonts w:ascii="Century Gothic" w:hAnsi="Century Gothic"/>
                                <w:b/>
                                <w:bCs/>
                                <w:color w:val="FFD03B"/>
                                <w:sz w:val="96"/>
                                <w:szCs w:val="72"/>
                                <w:lang w:val="es-CO"/>
                              </w:rPr>
                              <w:t xml:space="preserve">lan de </w:t>
                            </w:r>
                            <w:r>
                              <w:rPr>
                                <w:rFonts w:ascii="Century Gothic" w:hAnsi="Century Gothic"/>
                                <w:b/>
                                <w:bCs/>
                                <w:color w:val="FFD03B"/>
                                <w:sz w:val="96"/>
                                <w:szCs w:val="72"/>
                                <w:lang w:val="es-CO"/>
                              </w:rPr>
                              <w:t>B</w:t>
                            </w:r>
                            <w:r w:rsidRPr="0075161B">
                              <w:rPr>
                                <w:rFonts w:ascii="Century Gothic" w:hAnsi="Century Gothic"/>
                                <w:b/>
                                <w:bCs/>
                                <w:color w:val="FFD03B"/>
                                <w:sz w:val="96"/>
                                <w:szCs w:val="72"/>
                                <w:lang w:val="es-CO"/>
                              </w:rPr>
                              <w:t xml:space="preserve">ienestar e </w:t>
                            </w:r>
                            <w:r>
                              <w:rPr>
                                <w:rFonts w:ascii="Century Gothic" w:hAnsi="Century Gothic"/>
                                <w:b/>
                                <w:bCs/>
                                <w:color w:val="FFD03B"/>
                                <w:sz w:val="96"/>
                                <w:szCs w:val="72"/>
                                <w:lang w:val="es-CO"/>
                              </w:rPr>
                              <w:t>I</w:t>
                            </w:r>
                            <w:r w:rsidRPr="0075161B">
                              <w:rPr>
                                <w:rFonts w:ascii="Century Gothic" w:hAnsi="Century Gothic"/>
                                <w:b/>
                                <w:bCs/>
                                <w:color w:val="FFD03B"/>
                                <w:sz w:val="96"/>
                                <w:szCs w:val="72"/>
                                <w:lang w:val="es-CO"/>
                              </w:rPr>
                              <w:t xml:space="preserve">ncentivos  </w:t>
                            </w:r>
                          </w:p>
                          <w:p w14:paraId="44A23AFB" w14:textId="77777777" w:rsidR="00052216" w:rsidRPr="0075161B" w:rsidRDefault="00052216" w:rsidP="0075161B">
                            <w:pPr>
                              <w:jc w:val="center"/>
                              <w:rPr>
                                <w:rFonts w:ascii="Century Gothic" w:hAnsi="Century Gothic"/>
                                <w:bCs/>
                                <w:snapToGrid/>
                                <w:color w:val="FFD03B"/>
                                <w:sz w:val="40"/>
                                <w:szCs w:val="40"/>
                              </w:rPr>
                            </w:pPr>
                          </w:p>
                          <w:p w14:paraId="5C2AA622" w14:textId="77777777" w:rsidR="00052216" w:rsidRPr="0075161B" w:rsidRDefault="00052216" w:rsidP="00715045">
                            <w:pPr>
                              <w:jc w:val="center"/>
                              <w:rPr>
                                <w:rFonts w:ascii="Century Gothic" w:hAnsi="Century Gothic"/>
                                <w:b/>
                                <w:bCs/>
                                <w:color w:val="FFD03B"/>
                                <w:sz w:val="72"/>
                                <w:szCs w:val="72"/>
                              </w:rPr>
                            </w:pPr>
                            <w:r w:rsidRPr="0075161B">
                              <w:rPr>
                                <w:rFonts w:ascii="Century Gothic" w:hAnsi="Century Gothic"/>
                                <w:b/>
                                <w:bCs/>
                                <w:snapToGrid/>
                                <w:color w:val="FFD03B"/>
                                <w:sz w:val="40"/>
                                <w:szCs w:val="40"/>
                              </w:rPr>
                              <w:t>Departamento Administrativo de la Defensoría del Espacio Público</w:t>
                            </w:r>
                          </w:p>
                          <w:p w14:paraId="6B34589D" w14:textId="77777777" w:rsidR="00052216" w:rsidRPr="0075161B" w:rsidRDefault="00052216" w:rsidP="00845556">
                            <w:pPr>
                              <w:rPr>
                                <w:b/>
                                <w:bCs/>
                                <w:color w:val="FFD03B"/>
                                <w:sz w:val="40"/>
                                <w:szCs w:val="40"/>
                              </w:rPr>
                            </w:pPr>
                            <w:r w:rsidRPr="0075161B">
                              <w:rPr>
                                <w:rFonts w:ascii="Century Gothic" w:hAnsi="Century Gothic"/>
                                <w:bCs/>
                                <w:snapToGrid/>
                                <w:color w:val="FFD03B"/>
                                <w:sz w:val="40"/>
                                <w:szCs w:val="40"/>
                              </w:rPr>
                              <w:t xml:space="preserve">     </w:t>
                            </w:r>
                          </w:p>
                          <w:p w14:paraId="52387F50" w14:textId="77777777" w:rsidR="00052216" w:rsidRPr="0075161B" w:rsidRDefault="00052216" w:rsidP="00845556">
                            <w:pPr>
                              <w:rPr>
                                <w:b/>
                                <w:bCs/>
                                <w:color w:val="FFD03B"/>
                                <w:sz w:val="32"/>
                                <w:szCs w:val="32"/>
                              </w:rPr>
                            </w:pPr>
                          </w:p>
                        </w:txbxContent>
                      </wps:txbx>
                      <wps:bodyPr rot="0" vert="horz" wrap="square" lIns="91440" tIns="45720" rIns="91440" bIns="45720" anchor="b" anchorCtr="0" upright="1">
                        <a:noAutofit/>
                      </wps:bodyPr>
                    </wps:wsp>
                  </a:graphicData>
                </a:graphic>
              </wp:anchor>
            </w:drawing>
          </mc:Choice>
          <mc:Fallback>
            <w:pict>
              <v:rect w14:anchorId="406BBD46" id="Rectangle 17" o:spid="_x0000_s1026" style="position:absolute;left:0;text-align:left;margin-left:60.2pt;margin-top:-17.6pt;width:435pt;height:275.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" filled="f" stroked="f">
                <v:textbox>
                  <w:txbxContent>
                    <w:p w14:paraId="2E77AB14" w14:textId="241D7D1F" w:rsidR="00052216" w:rsidRDefault="00052216" w:rsidP="0075161B">
                      <w:pPr>
                        <w:jc w:val="center"/>
                        <w:rPr>
                          <w:rFonts w:ascii="Century Gothic" w:hAnsi="Century Gothic"/>
                          <w:b/>
                          <w:bCs/>
                          <w:color w:val="FFD03B"/>
                          <w:sz w:val="96"/>
                          <w:szCs w:val="72"/>
                          <w:lang w:val="es-CO"/>
                        </w:rPr>
                      </w:pPr>
                      <w:r>
                        <w:rPr>
                          <w:rFonts w:ascii="Century Gothic" w:hAnsi="Century Gothic"/>
                          <w:b/>
                          <w:bCs/>
                          <w:color w:val="FFD03B"/>
                          <w:sz w:val="96"/>
                          <w:szCs w:val="72"/>
                          <w:lang w:val="es-CO"/>
                        </w:rPr>
                        <w:t>P</w:t>
                      </w:r>
                      <w:r w:rsidRPr="0075161B">
                        <w:rPr>
                          <w:rFonts w:ascii="Century Gothic" w:hAnsi="Century Gothic"/>
                          <w:b/>
                          <w:bCs/>
                          <w:color w:val="FFD03B"/>
                          <w:sz w:val="96"/>
                          <w:szCs w:val="72"/>
                          <w:lang w:val="es-CO"/>
                        </w:rPr>
                        <w:t xml:space="preserve">lan de </w:t>
                      </w:r>
                      <w:r>
                        <w:rPr>
                          <w:rFonts w:ascii="Century Gothic" w:hAnsi="Century Gothic"/>
                          <w:b/>
                          <w:bCs/>
                          <w:color w:val="FFD03B"/>
                          <w:sz w:val="96"/>
                          <w:szCs w:val="72"/>
                          <w:lang w:val="es-CO"/>
                        </w:rPr>
                        <w:t>B</w:t>
                      </w:r>
                      <w:r w:rsidRPr="0075161B">
                        <w:rPr>
                          <w:rFonts w:ascii="Century Gothic" w:hAnsi="Century Gothic"/>
                          <w:b/>
                          <w:bCs/>
                          <w:color w:val="FFD03B"/>
                          <w:sz w:val="96"/>
                          <w:szCs w:val="72"/>
                          <w:lang w:val="es-CO"/>
                        </w:rPr>
                        <w:t xml:space="preserve">ienestar e </w:t>
                      </w:r>
                      <w:r>
                        <w:rPr>
                          <w:rFonts w:ascii="Century Gothic" w:hAnsi="Century Gothic"/>
                          <w:b/>
                          <w:bCs/>
                          <w:color w:val="FFD03B"/>
                          <w:sz w:val="96"/>
                          <w:szCs w:val="72"/>
                          <w:lang w:val="es-CO"/>
                        </w:rPr>
                        <w:t>I</w:t>
                      </w:r>
                      <w:r w:rsidRPr="0075161B">
                        <w:rPr>
                          <w:rFonts w:ascii="Century Gothic" w:hAnsi="Century Gothic"/>
                          <w:b/>
                          <w:bCs/>
                          <w:color w:val="FFD03B"/>
                          <w:sz w:val="96"/>
                          <w:szCs w:val="72"/>
                          <w:lang w:val="es-CO"/>
                        </w:rPr>
                        <w:t xml:space="preserve">ncentivos  </w:t>
                      </w:r>
                    </w:p>
                    <w:p w14:paraId="44A23AFB" w14:textId="77777777" w:rsidR="00052216" w:rsidRPr="0075161B" w:rsidRDefault="00052216" w:rsidP="0075161B">
                      <w:pPr>
                        <w:jc w:val="center"/>
                        <w:rPr>
                          <w:rFonts w:ascii="Century Gothic" w:hAnsi="Century Gothic"/>
                          <w:bCs/>
                          <w:snapToGrid/>
                          <w:color w:val="FFD03B"/>
                          <w:sz w:val="40"/>
                          <w:szCs w:val="40"/>
                        </w:rPr>
                      </w:pPr>
                    </w:p>
                    <w:p w14:paraId="5C2AA622" w14:textId="77777777" w:rsidR="00052216" w:rsidRPr="0075161B" w:rsidRDefault="00052216" w:rsidP="00715045">
                      <w:pPr>
                        <w:jc w:val="center"/>
                        <w:rPr>
                          <w:rFonts w:ascii="Century Gothic" w:hAnsi="Century Gothic"/>
                          <w:b/>
                          <w:bCs/>
                          <w:color w:val="FFD03B"/>
                          <w:sz w:val="72"/>
                          <w:szCs w:val="72"/>
                        </w:rPr>
                      </w:pPr>
                      <w:r w:rsidRPr="0075161B">
                        <w:rPr>
                          <w:rFonts w:ascii="Century Gothic" w:hAnsi="Century Gothic"/>
                          <w:b/>
                          <w:bCs/>
                          <w:snapToGrid/>
                          <w:color w:val="FFD03B"/>
                          <w:sz w:val="40"/>
                          <w:szCs w:val="40"/>
                        </w:rPr>
                        <w:t>Departamento Administrativo de la Defensoría del Espacio Público</w:t>
                      </w:r>
                    </w:p>
                    <w:p w14:paraId="6B34589D" w14:textId="77777777" w:rsidR="00052216" w:rsidRPr="0075161B" w:rsidRDefault="00052216" w:rsidP="00845556">
                      <w:pPr>
                        <w:rPr>
                          <w:b/>
                          <w:bCs/>
                          <w:color w:val="FFD03B"/>
                          <w:sz w:val="40"/>
                          <w:szCs w:val="40"/>
                        </w:rPr>
                      </w:pPr>
                      <w:r w:rsidRPr="0075161B">
                        <w:rPr>
                          <w:rFonts w:ascii="Century Gothic" w:hAnsi="Century Gothic"/>
                          <w:bCs/>
                          <w:snapToGrid/>
                          <w:color w:val="FFD03B"/>
                          <w:sz w:val="40"/>
                          <w:szCs w:val="40"/>
                        </w:rPr>
                        <w:t xml:space="preserve">     </w:t>
                      </w:r>
                    </w:p>
                    <w:p w14:paraId="52387F50" w14:textId="77777777" w:rsidR="00052216" w:rsidRPr="0075161B" w:rsidRDefault="00052216" w:rsidP="00845556">
                      <w:pPr>
                        <w:rPr>
                          <w:b/>
                          <w:bCs/>
                          <w:color w:val="FFD03B"/>
                          <w:sz w:val="32"/>
                          <w:szCs w:val="32"/>
                        </w:rPr>
                      </w:pPr>
                    </w:p>
                  </w:txbxContent>
                </v:textbox>
              </v:rect>
            </w:pict>
          </mc:Fallback>
        </mc:AlternateContent>
      </w:r>
    </w:p>
    <w:p w14:paraId="34C95453" w14:textId="77777777" w:rsidR="00845556" w:rsidRPr="004B7845" w:rsidRDefault="00845556" w:rsidP="00715045">
      <w:pPr>
        <w:rPr>
          <w:rFonts w:ascii="Trebuchet MS" w:hAnsi="Trebuchet MS"/>
        </w:rPr>
      </w:pPr>
    </w:p>
    <w:p w14:paraId="2AB4B99D" w14:textId="77777777" w:rsidR="00845556" w:rsidRPr="004B7845" w:rsidRDefault="00845556" w:rsidP="00715045">
      <w:pPr>
        <w:rPr>
          <w:rFonts w:ascii="Trebuchet MS" w:hAnsi="Trebuchet MS"/>
        </w:rPr>
      </w:pPr>
      <w:bookmarkStart w:id="0" w:name="_GoBack"/>
      <w:bookmarkEnd w:id="0"/>
    </w:p>
    <w:p w14:paraId="72417E1F" w14:textId="77777777" w:rsidR="00845556" w:rsidRPr="004B7845" w:rsidRDefault="00845556" w:rsidP="00715045">
      <w:pPr>
        <w:rPr>
          <w:rFonts w:ascii="Trebuchet MS" w:hAnsi="Trebuchet MS"/>
        </w:rPr>
      </w:pPr>
    </w:p>
    <w:p w14:paraId="55904D0B" w14:textId="742F1586" w:rsidR="00845556" w:rsidRPr="004B7845" w:rsidRDefault="00845556" w:rsidP="00715045">
      <w:pPr>
        <w:rPr>
          <w:rFonts w:ascii="Trebuchet MS" w:hAnsi="Trebuchet MS"/>
        </w:rPr>
      </w:pPr>
    </w:p>
    <w:p w14:paraId="1BE87A7C" w14:textId="72F694FC" w:rsidR="00845556" w:rsidRPr="004B7845" w:rsidRDefault="00845556" w:rsidP="00715045">
      <w:pPr>
        <w:rPr>
          <w:rFonts w:ascii="Trebuchet MS" w:hAnsi="Trebuchet MS"/>
        </w:rPr>
      </w:pPr>
    </w:p>
    <w:p w14:paraId="40AFB892" w14:textId="77777777" w:rsidR="00845556" w:rsidRPr="004B7845" w:rsidRDefault="00845556" w:rsidP="00715045">
      <w:pPr>
        <w:rPr>
          <w:rFonts w:ascii="Trebuchet MS" w:hAnsi="Trebuchet MS"/>
        </w:rPr>
      </w:pPr>
    </w:p>
    <w:p w14:paraId="3048847E" w14:textId="77777777" w:rsidR="00845556" w:rsidRPr="004B7845" w:rsidRDefault="00845556" w:rsidP="00715045">
      <w:pPr>
        <w:rPr>
          <w:rFonts w:ascii="Trebuchet MS" w:hAnsi="Trebuchet MS"/>
        </w:rPr>
      </w:pPr>
    </w:p>
    <w:p w14:paraId="690FAC3D" w14:textId="26A91510" w:rsidR="00845556" w:rsidRPr="004B7845" w:rsidRDefault="00845556" w:rsidP="00715045">
      <w:pPr>
        <w:rPr>
          <w:rFonts w:ascii="Trebuchet MS" w:hAnsi="Trebuchet MS"/>
        </w:rPr>
      </w:pPr>
    </w:p>
    <w:p w14:paraId="194F9188" w14:textId="062C6F20" w:rsidR="00845556" w:rsidRPr="004B7845" w:rsidRDefault="00845556" w:rsidP="00715045">
      <w:pPr>
        <w:rPr>
          <w:rFonts w:ascii="Trebuchet MS" w:hAnsi="Trebuchet MS"/>
        </w:rPr>
      </w:pPr>
    </w:p>
    <w:p w14:paraId="1C8EBB11" w14:textId="145A2DC1" w:rsidR="00845556" w:rsidRPr="004B7845" w:rsidRDefault="00845556" w:rsidP="00715045">
      <w:pPr>
        <w:rPr>
          <w:rFonts w:ascii="Trebuchet MS" w:hAnsi="Trebuchet MS"/>
        </w:rPr>
      </w:pPr>
    </w:p>
    <w:p w14:paraId="2AAB388B" w14:textId="4A1D2477" w:rsidR="00845556" w:rsidRPr="004B7845" w:rsidRDefault="0075161B" w:rsidP="00715045">
      <w:pPr>
        <w:rPr>
          <w:rFonts w:ascii="Trebuchet MS" w:hAnsi="Trebuchet MS"/>
        </w:rPr>
      </w:pPr>
      <w:r w:rsidRPr="004B7845">
        <w:rPr>
          <w:rFonts w:ascii="Trebuchet MS" w:hAnsi="Trebuchet MS"/>
          <w:noProof/>
          <w:lang w:val="es-CO" w:eastAsia="es-CO"/>
        </w:rPr>
        <w:drawing>
          <wp:anchor distT="0" distB="0" distL="114300" distR="114300" simplePos="0" relativeHeight="251670528" behindDoc="0" locked="0" layoutInCell="1" allowOverlap="1" wp14:anchorId="644A030C" wp14:editId="63EE24D5">
            <wp:simplePos x="0" y="0"/>
            <wp:positionH relativeFrom="column">
              <wp:posOffset>3252470</wp:posOffset>
            </wp:positionH>
            <wp:positionV relativeFrom="paragraph">
              <wp:posOffset>521970</wp:posOffset>
            </wp:positionV>
            <wp:extent cx="2720340" cy="1868170"/>
            <wp:effectExtent l="0" t="0" r="0" b="0"/>
            <wp:wrapSquare wrapText="bothSides"/>
            <wp:docPr id="91" name="Imagen 1" descr="Descripción: 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l="27165" t="42076" r="-24951" b="-9154"/>
                    <a:stretch>
                      <a:fillRect/>
                    </a:stretch>
                  </pic:blipFill>
                  <pic:spPr bwMode="auto">
                    <a:xfrm>
                      <a:off x="0" y="0"/>
                      <a:ext cx="2720340"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Fonts w:ascii="Trebuchet MS" w:hAnsi="Trebuchet MS"/>
          <w:noProof/>
          <w:lang w:val="es-CO" w:eastAsia="es-CO"/>
        </w:rPr>
        <w:drawing>
          <wp:anchor distT="0" distB="0" distL="114300" distR="114300" simplePos="0" relativeHeight="251671552" behindDoc="0" locked="0" layoutInCell="1" allowOverlap="1" wp14:anchorId="3F68F0A4" wp14:editId="685D7213">
            <wp:simplePos x="0" y="0"/>
            <wp:positionH relativeFrom="column">
              <wp:posOffset>2925445</wp:posOffset>
            </wp:positionH>
            <wp:positionV relativeFrom="paragraph">
              <wp:posOffset>86360</wp:posOffset>
            </wp:positionV>
            <wp:extent cx="1504950" cy="803275"/>
            <wp:effectExtent l="0" t="0" r="0" b="0"/>
            <wp:wrapSquare wrapText="bothSides"/>
            <wp:docPr id="92" name="Imagen 3"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magen relacionada"/>
                    <pic:cNvPicPr>
                      <a:picLocks noChangeAspect="1" noChangeArrowheads="1"/>
                    </pic:cNvPicPr>
                  </pic:nvPicPr>
                  <pic:blipFill>
                    <a:blip r:embed="rId9">
                      <a:extLst>
                        <a:ext uri="{28A0092B-C50C-407E-A947-70E740481C1C}">
                          <a14:useLocalDpi xmlns:a14="http://schemas.microsoft.com/office/drawing/2010/main" val="0"/>
                        </a:ext>
                      </a:extLst>
                    </a:blip>
                    <a:srcRect t="24507" r="54921" b="51378"/>
                    <a:stretch>
                      <a:fillRect/>
                    </a:stretch>
                  </pic:blipFill>
                  <pic:spPr bwMode="auto">
                    <a:xfrm>
                      <a:off x="0" y="0"/>
                      <a:ext cx="150495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Fonts w:ascii="Trebuchet MS" w:hAnsi="Trebuchet MS"/>
          <w:noProof/>
          <w:lang w:val="es-CO" w:eastAsia="es-CO"/>
        </w:rPr>
        <w:drawing>
          <wp:anchor distT="0" distB="0" distL="114300" distR="114300" simplePos="0" relativeHeight="251672576" behindDoc="0" locked="0" layoutInCell="1" allowOverlap="1" wp14:anchorId="5A498E97" wp14:editId="7DACC70E">
            <wp:simplePos x="0" y="0"/>
            <wp:positionH relativeFrom="column">
              <wp:posOffset>1362075</wp:posOffset>
            </wp:positionH>
            <wp:positionV relativeFrom="paragraph">
              <wp:posOffset>156210</wp:posOffset>
            </wp:positionV>
            <wp:extent cx="1385570" cy="790575"/>
            <wp:effectExtent l="0" t="0" r="0" b="0"/>
            <wp:wrapSquare wrapText="bothSides"/>
            <wp:docPr id="93" name="Imagen 5"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l="11028" t="51280" r="50067" b="25165"/>
                    <a:stretch>
                      <a:fillRect/>
                    </a:stretch>
                  </pic:blipFill>
                  <pic:spPr bwMode="auto">
                    <a:xfrm>
                      <a:off x="0" y="0"/>
                      <a:ext cx="13855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Fonts w:ascii="Trebuchet MS" w:hAnsi="Trebuchet MS"/>
          <w:noProof/>
          <w:lang w:val="es-CO" w:eastAsia="es-CO"/>
        </w:rPr>
        <w:drawing>
          <wp:anchor distT="0" distB="0" distL="114300" distR="114300" simplePos="0" relativeHeight="251673600" behindDoc="0" locked="0" layoutInCell="1" allowOverlap="1" wp14:anchorId="621BA789" wp14:editId="5810201C">
            <wp:simplePos x="0" y="0"/>
            <wp:positionH relativeFrom="column">
              <wp:posOffset>2014220</wp:posOffset>
            </wp:positionH>
            <wp:positionV relativeFrom="paragraph">
              <wp:posOffset>1070610</wp:posOffset>
            </wp:positionV>
            <wp:extent cx="1114425" cy="1256030"/>
            <wp:effectExtent l="0" t="0" r="0" b="0"/>
            <wp:wrapSquare wrapText="bothSides"/>
            <wp:docPr id="94" name="Imagen 4"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Imagen relacionada"/>
                    <pic:cNvPicPr>
                      <a:picLocks noChangeAspect="1" noChangeArrowheads="1"/>
                    </pic:cNvPicPr>
                  </pic:nvPicPr>
                  <pic:blipFill>
                    <a:blip r:embed="rId9">
                      <a:extLst>
                        <a:ext uri="{28A0092B-C50C-407E-A947-70E740481C1C}">
                          <a14:useLocalDpi xmlns:a14="http://schemas.microsoft.com/office/drawing/2010/main" val="0"/>
                        </a:ext>
                      </a:extLst>
                    </a:blip>
                    <a:srcRect l="48277" r="28937" b="74557"/>
                    <a:stretch>
                      <a:fillRect/>
                    </a:stretch>
                  </pic:blipFill>
                  <pic:spPr bwMode="auto">
                    <a:xfrm>
                      <a:off x="0" y="0"/>
                      <a:ext cx="111442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FD46" w14:textId="6BA7FB94" w:rsidR="00845556" w:rsidRPr="004B7845" w:rsidRDefault="00845556" w:rsidP="00715045">
      <w:pPr>
        <w:rPr>
          <w:rFonts w:ascii="Trebuchet MS" w:hAnsi="Trebuchet MS"/>
        </w:rPr>
      </w:pPr>
    </w:p>
    <w:p w14:paraId="25951290" w14:textId="3DF249EF" w:rsidR="00845556" w:rsidRPr="004B7845" w:rsidRDefault="00845556" w:rsidP="00715045">
      <w:pPr>
        <w:rPr>
          <w:rFonts w:ascii="Trebuchet MS" w:hAnsi="Trebuchet MS"/>
        </w:rPr>
      </w:pPr>
    </w:p>
    <w:p w14:paraId="62F5F7A0" w14:textId="77777777" w:rsidR="00845556" w:rsidRPr="004B7845" w:rsidRDefault="00845556" w:rsidP="00715045">
      <w:pPr>
        <w:rPr>
          <w:rFonts w:ascii="Trebuchet MS" w:hAnsi="Trebuchet MS"/>
        </w:rPr>
      </w:pPr>
    </w:p>
    <w:p w14:paraId="1129A2C0" w14:textId="77777777" w:rsidR="00845556" w:rsidRPr="004B7845" w:rsidRDefault="00845556" w:rsidP="00715045">
      <w:pPr>
        <w:rPr>
          <w:rFonts w:ascii="Trebuchet MS" w:hAnsi="Trebuchet MS"/>
        </w:rPr>
      </w:pPr>
    </w:p>
    <w:p w14:paraId="05554944" w14:textId="77777777" w:rsidR="00845556" w:rsidRPr="004B7845" w:rsidRDefault="00845556" w:rsidP="00715045">
      <w:pPr>
        <w:rPr>
          <w:rFonts w:ascii="Trebuchet MS" w:hAnsi="Trebuchet MS"/>
        </w:rPr>
      </w:pPr>
    </w:p>
    <w:p w14:paraId="33E85AF2" w14:textId="77777777" w:rsidR="00845556" w:rsidRPr="004B7845" w:rsidRDefault="00845556" w:rsidP="00715045">
      <w:pPr>
        <w:rPr>
          <w:rFonts w:ascii="Trebuchet MS" w:hAnsi="Trebuchet MS"/>
        </w:rPr>
      </w:pPr>
    </w:p>
    <w:p w14:paraId="73F5B3F4" w14:textId="77777777" w:rsidR="00845556" w:rsidRPr="004B7845" w:rsidRDefault="00845556" w:rsidP="00715045">
      <w:pPr>
        <w:rPr>
          <w:rFonts w:ascii="Trebuchet MS" w:hAnsi="Trebuchet MS"/>
        </w:rPr>
      </w:pPr>
    </w:p>
    <w:p w14:paraId="340580C4" w14:textId="77777777" w:rsidR="00845556" w:rsidRPr="004B7845" w:rsidRDefault="00845556" w:rsidP="00715045">
      <w:pPr>
        <w:rPr>
          <w:rFonts w:ascii="Trebuchet MS" w:hAnsi="Trebuchet MS"/>
        </w:rPr>
      </w:pPr>
    </w:p>
    <w:p w14:paraId="5229B30C" w14:textId="77777777" w:rsidR="00845556" w:rsidRPr="004B7845" w:rsidRDefault="00845556">
      <w:pPr>
        <w:rPr>
          <w:rFonts w:ascii="Trebuchet MS" w:hAnsi="Trebuchet MS"/>
        </w:rPr>
      </w:pPr>
    </w:p>
    <w:p w14:paraId="24C6B704" w14:textId="77777777" w:rsidR="00845556" w:rsidRPr="004B7845" w:rsidRDefault="00845556">
      <w:pPr>
        <w:rPr>
          <w:rFonts w:ascii="Trebuchet MS" w:hAnsi="Trebuchet MS"/>
        </w:rPr>
      </w:pPr>
    </w:p>
    <w:p w14:paraId="7667DE41" w14:textId="78A2CE77" w:rsidR="00845556" w:rsidRPr="004B7845" w:rsidRDefault="0075161B">
      <w:pPr>
        <w:rPr>
          <w:rFonts w:ascii="Trebuchet MS" w:hAnsi="Trebuchet MS"/>
        </w:rPr>
      </w:pPr>
      <w:r w:rsidRPr="004B7845">
        <w:rPr>
          <w:rFonts w:ascii="Trebuchet MS" w:hAnsi="Trebuchet MS"/>
          <w:noProof/>
          <w:lang w:val="es-CO" w:eastAsia="es-CO"/>
        </w:rPr>
        <mc:AlternateContent>
          <mc:Choice Requires="wpg">
            <w:drawing>
              <wp:anchor distT="0" distB="0" distL="114300" distR="114300" simplePos="0" relativeHeight="251675648" behindDoc="0" locked="0" layoutInCell="1" allowOverlap="1" wp14:anchorId="28E5477C" wp14:editId="5725FD7C">
                <wp:simplePos x="0" y="0"/>
                <wp:positionH relativeFrom="page">
                  <wp:align>center</wp:align>
                </wp:positionH>
                <wp:positionV relativeFrom="paragraph">
                  <wp:posOffset>130175</wp:posOffset>
                </wp:positionV>
                <wp:extent cx="7186930" cy="3144215"/>
                <wp:effectExtent l="0" t="0" r="0" b="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930" cy="3144215"/>
                          <a:chOff x="-6" y="3399"/>
                          <a:chExt cx="12197" cy="4253"/>
                        </a:xfrm>
                      </wpg:grpSpPr>
                      <wpg:grpSp>
                        <wpg:cNvPr id="1" name="Group 5"/>
                        <wpg:cNvGrpSpPr>
                          <a:grpSpLocks/>
                        </wpg:cNvGrpSpPr>
                        <wpg:grpSpPr bwMode="auto">
                          <a:xfrm>
                            <a:off x="-6" y="3717"/>
                            <a:ext cx="12189" cy="3550"/>
                            <a:chOff x="18" y="7468"/>
                            <a:chExt cx="12189" cy="3550"/>
                          </a:xfrm>
                        </wpg:grpSpPr>
                        <wps:wsp>
                          <wps:cNvPr id="2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FFFFC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FFC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49291A6" id="Group 4" o:spid="_x0000_s1026" style="position:absolute;margin-left:0;margin-top:10.25pt;width:565.9pt;height:247.6pt;z-index:251675648;mso-position-horizontal:center;mso-position-horizontal-relative:page"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U18MA&#10;AADbAAAADwAAAGRycy9kb3ducmV2LnhtbESPQWvCQBSE7wX/w/IEb/VFESvRVYogbQ8e1B56fGZf&#10;k2D2bdhdTfz3XUHocZiZb5jVpreNurEPtRMNk3EGiqVwppZSw/dp97oAFSKJocYJa7hzgM168LKi&#10;3LhODnw7xlIliIScNFQxtjliKCq2FMauZUner/OWYpK+ROOpS3Db4DTL5miplrRQUcvbiovL8Wo1&#10;7M4fX7N4utTB40+3mDV43c9R69Gwf1+CitzH//Cz/Wk0TN/g8SX9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IU18MAAADbAAAADwAAAAAAAAAAAAAAAACYAgAAZHJzL2Rv&#10;d25yZXYueG1sUEsFBgAAAAAEAAQA9QAAAIgDAAAAAA==&#10;" path="m,l17,2863,7132,2578r,-2378l,xe" fillcolor="#ffc000"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scAA&#10;AADbAAAADwAAAGRycy9kb3ducmV2LnhtbERPy4rCMBTdC/5DuAPuNJ0KIp1GGQYEUUSsXczy0tw+&#10;sLkpTdTq15uF4PJw3ul6MK24Ue8aywq+ZxEI4sLqhisF+XkzXYJwHllja5kUPMjBejUepZhoe+cT&#10;3TJfiRDCLkEFtfddIqUrajLoZrYjDlxpe4M+wL6Susd7CDetjKNoIQ02HBpq7OivpuKSXY2CMj9k&#10;87zZx/Fl+X8e5s8dHRc7pSZfw+8PCE+D/4jf7q1WEIex4U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pscAAAADbAAAADwAAAAAAAAAAAAAAAACYAgAAZHJzL2Rvd25y&#10;ZXYueG1sUEsFBgAAAAAEAAQA9QAAAIUDAAAAAA==&#10;" path="m,569l,2930r3466,620l3466,,,569xe" fillcolor="#ffc"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CdsMA&#10;AADbAAAADwAAAGRycy9kb3ducmV2LnhtbESPwWrDMBBE74H+g9hCb4kcF5zaiRJKIbQhpzr9gMXa&#10;WCbSyrXkxP37qFDocZiZN8xmNzkrrjSEzrOC5SIDQdx43XGr4Ou0n7+ACBFZo/VMCn4owG77MNtg&#10;pf2NP+lax1YkCIcKFZgY+0rK0BhyGBa+J07e2Q8OY5JDK/WAtwR3VuZZVkiHHacFgz29GWou9egU&#10;PI9udTxiMRarfWm/C7Tvh9wq9fQ4va5BRJrif/iv/aEV5C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4CdsMAAADbAAAADwAAAAAAAAAAAAAAAACYAgAAZHJzL2Rv&#10;d25yZXYueG1sUEsFBgAAAAAEAAQA9QAAAIgDAAAAAA==&#10;" path="m,l,3550,1591,2746r,-2009l,xe" fillcolor="#ffc000"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LkcEA&#10;AADbAAAADwAAAGRycy9kb3ducmV2LnhtbERPz2uDMBS+D/o/hFfYbU3Wwjpsowyh2w67VNf7w7yp&#10;zLyIyaz61y+HQo8f3+9jNtlOjDT41rGG540CQVw503Kt4bs8Pb2C8AHZYOeYNMzkIUtXD0dMjLvy&#10;mcYi1CKGsE9QQxNCn0jpq4Ys+o3riSP34waLIcKhlmbAawy3ndwq9SItthwbGuwpb6j6Lf6shvOY&#10;7y7vpaK5NPvuY/9VqGXJtX5cT28HEIGmcBff3J9Gwy6uj1/i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S5HBAAAA2wAAAA8AAAAAAAAAAAAAAAAAmAIAAGRycy9kb3du&#10;cmV2LnhtbFBLBQYAAAAABAAEAPUAAACGAw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fwcUA&#10;AADbAAAADwAAAGRycy9kb3ducmV2LnhtbESPQWsCMRSE7wX/Q3iCt5rV0iKrUUqpxYugW5H29nbz&#10;zC7dvCxJ1K2/vikUehxm5htmseptKy7kQ+NYwWScgSCunG7YKDi8r+9nIEJE1tg6JgXfFGC1HNwt&#10;MNfuynu6FNGIBOGQo4I6xi6XMlQ1WQxj1xEn7+S8xZikN1J7vCa4beU0y56kxYbTQo0dvdRUfRVn&#10;q+Aod4/Fx95sXflZZqV/Pbbm9qbUaNg/z0FE6uN/+K+90QoeJ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V/BxQAAANsAAAAPAAAAAAAAAAAAAAAAAJgCAABkcnMv&#10;ZG93bnJldi54bWxQSwUGAAAAAAQABAD1AAAAigM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YxcUA&#10;AADbAAAADwAAAGRycy9kb3ducmV2LnhtbESPQWvCQBSE7wX/w/IKXopu7EHS6CrF0OJBqI2C12f2&#10;mQSzb8Pu1sR/7xYKPQ4z8w2zXA+mFTdyvrGsYDZNQBCXVjdcKTgePiYpCB+QNbaWScGdPKxXo6cl&#10;Ztr2/E23IlQiQthnqKAOocuk9GVNBv3UdsTRu1hnMETpKqkd9hFuWvmaJHNpsOG4UGNHm5rKa/Fj&#10;FBT5qXi5+/1Xnqf77vPsdhvTp0qNn4f3BYhAQ/gP/7W3WsHbHH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pjF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tI8UA&#10;AADbAAAADwAAAGRycy9kb3ducmV2LnhtbESPQWvCQBSE70L/w/IKvUjdWLC2qauI0tariYccX7PP&#10;JDT7dsmuJvrru0LB4zAz3zCL1WBacabON5YVTCcJCOLS6oYrBYf88/kNhA/IGlvLpOBCHlbLh9EC&#10;U2173tM5C5WIEPYpKqhDcKmUvqzJoJ9YRxy9o+0Mhii7SuoO+wg3rXxJkldpsOG4UKOjTU3lb3Yy&#10;Co7zS16MXba9Ft+b7az/Kb6mzir19DisP0AEGsI9/N/eaQXvc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q0jxQAAANsAAAAPAAAAAAAAAAAAAAAAAJgCAABkcnMv&#10;ZG93bnJldi54bWxQSwUGAAAAAAQABAD1AAAAigMAAAAA&#10;" path="m,921l2060,r16,3851l,2981,,921xe" fillcolor="#ffc"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kYcEA&#10;AADbAAAADwAAAGRycy9kb3ducmV2LnhtbERPz2vCMBS+C/4P4Qm7zVSHMqtR3GBspw2diN4ezbMp&#10;Ni8lydq6v345DDx+fL9Xm97WoiUfKscKJuMMBHHhdMWlgsP32+MziBCRNdaOScGNAmzWw8EKc+06&#10;3lG7j6VIIRxyVGBibHIpQ2HIYhi7hjhxF+ctxgR9KbXHLoXbWk6zbC4tVpwaDDb0aqi47n+sgq+D&#10;f+qmL/4X22iOW/48v89PM6UeRv12CSJSH+/if/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JGHBAAAA2wAAAA8AAAAAAAAAAAAAAAAAmAIAAGRycy9kb3du&#10;cmV2LnhtbFBLBQYAAAAABAAEAPUAAACGAwAAAAA=&#10;" path="m,l17,3835,6011,2629r,-1390l,xe" fillcolor="#ffc000"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KlcUA&#10;AADbAAAADwAAAGRycy9kb3ducmV2LnhtbESPQWvCQBSE74L/YXlCb2aTHmxNXSVaLBXqQS2B3h7Z&#10;1ySYfRuy2yT9926h4HGYmW+Y1WY0jeipc7VlBUkUgyAurK65VPB52c+fQTiPrLGxTAp+ycFmPZ2s&#10;MNV24BP1Z1+KAGGXooLK+zaV0hUVGXSRbYmD9207gz7IrpS6wyHATSMf43ghDdYcFipsaVdRcT3/&#10;GAW5e9v6g5bXY/yVnZLXPPvAp0Gph9mYvYDwNPp7+L/9rhUsl/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MqVxQAAANsAAAAPAAAAAAAAAAAAAAAAAJgCAABkcnMv&#10;ZG93bnJldi54bWxQSwUGAAAAAAQABAD1AAAAigMAAAAA&#10;" path="m,1038l,2411,4102,3432,4102,,,1038xe" fillcolor="#ffc" stroked="f">
                  <v:fill opacity="46003f"/>
                  <v:path arrowok="t" o:connecttype="custom" o:connectlocs="0,1038;0,2411;4102,3432;4102,0;0,1038" o:connectangles="0,0,0,0,0"/>
                </v:shape>
                <w10:wrap anchorx="page"/>
              </v:group>
            </w:pict>
          </mc:Fallback>
        </mc:AlternateContent>
      </w:r>
    </w:p>
    <w:p w14:paraId="09C66099" w14:textId="216D4954" w:rsidR="00845556" w:rsidRPr="004B7845" w:rsidRDefault="00845556">
      <w:pPr>
        <w:rPr>
          <w:rFonts w:ascii="Trebuchet MS" w:hAnsi="Trebuchet MS"/>
        </w:rPr>
      </w:pPr>
    </w:p>
    <w:p w14:paraId="1A748029" w14:textId="77777777" w:rsidR="00845556" w:rsidRPr="004B7845" w:rsidRDefault="00845556">
      <w:pPr>
        <w:rPr>
          <w:rFonts w:ascii="Trebuchet MS" w:hAnsi="Trebuchet MS"/>
        </w:rPr>
      </w:pPr>
    </w:p>
    <w:p w14:paraId="02656FAD" w14:textId="77777777" w:rsidR="00845556" w:rsidRPr="004B7845" w:rsidRDefault="00845556">
      <w:pPr>
        <w:rPr>
          <w:rFonts w:ascii="Trebuchet MS" w:hAnsi="Trebuchet MS"/>
        </w:rPr>
      </w:pPr>
    </w:p>
    <w:p w14:paraId="0879FDF8" w14:textId="5D55B271" w:rsidR="00845556" w:rsidRPr="004B7845" w:rsidRDefault="00845556">
      <w:pPr>
        <w:rPr>
          <w:rFonts w:ascii="Trebuchet MS" w:hAnsi="Trebuchet MS"/>
        </w:rPr>
      </w:pPr>
    </w:p>
    <w:p w14:paraId="4B10B676" w14:textId="047BA94E" w:rsidR="00845556" w:rsidRPr="004B7845" w:rsidRDefault="00845556">
      <w:pPr>
        <w:rPr>
          <w:rFonts w:ascii="Trebuchet MS" w:hAnsi="Trebuchet MS"/>
        </w:rPr>
      </w:pPr>
    </w:p>
    <w:p w14:paraId="5B34B382" w14:textId="171ABF86" w:rsidR="00845556" w:rsidRPr="004B7845" w:rsidRDefault="0075161B">
      <w:pPr>
        <w:rPr>
          <w:rFonts w:ascii="Trebuchet MS" w:hAnsi="Trebuchet MS"/>
        </w:rPr>
      </w:pPr>
      <w:r w:rsidRPr="004B7845">
        <w:rPr>
          <w:rFonts w:ascii="Trebuchet MS" w:hAnsi="Trebuchet MS"/>
          <w:noProof/>
          <w:lang w:val="es-CO" w:eastAsia="es-CO"/>
        </w:rPr>
        <mc:AlternateContent>
          <mc:Choice Requires="wps">
            <w:drawing>
              <wp:anchor distT="0" distB="0" distL="114300" distR="114300" simplePos="0" relativeHeight="251677696" behindDoc="0" locked="0" layoutInCell="1" allowOverlap="1" wp14:anchorId="48CCFCC7" wp14:editId="2538782F">
                <wp:simplePos x="0" y="0"/>
                <wp:positionH relativeFrom="column">
                  <wp:posOffset>4667250</wp:posOffset>
                </wp:positionH>
                <wp:positionV relativeFrom="paragraph">
                  <wp:posOffset>18415</wp:posOffset>
                </wp:positionV>
                <wp:extent cx="2359660" cy="1249680"/>
                <wp:effectExtent l="2540" t="3810" r="0" b="3810"/>
                <wp:wrapNone/>
                <wp:docPr id="1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6EB3B9" w14:textId="77777777" w:rsidR="00052216" w:rsidRPr="00071FCD" w:rsidRDefault="00052216" w:rsidP="0075161B">
                            <w:pPr>
                              <w:jc w:val="center"/>
                              <w:rPr>
                                <w:sz w:val="20"/>
                              </w:rPr>
                            </w:pPr>
                            <w:r w:rsidRPr="00071FCD">
                              <w:rPr>
                                <w:rFonts w:ascii="Century Gothic" w:hAnsi="Century Gothic"/>
                                <w:b/>
                                <w:bCs/>
                                <w:color w:val="FFC000"/>
                                <w:sz w:val="56"/>
                                <w:szCs w:val="72"/>
                                <w:lang w:val="es-CO"/>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CFCC7" id="_x0000_t202" coordsize="21600,21600" o:spt="202" path="m,l,21600r21600,l21600,xe">
                <v:stroke joinstyle="miter"/>
                <v:path gradientshapeok="t" o:connecttype="rect"/>
              </v:shapetype>
              <v:shape id="Cuadro de texto 2" o:spid="_x0000_s1027" type="#_x0000_t202" style="position:absolute;left:0;text-align:left;margin-left:367.5pt;margin-top:1.45pt;width:185.8pt;height:9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" filled="f" stroked="f" strokecolor="white">
                <v:textbox>
                  <w:txbxContent>
                    <w:p w14:paraId="306EB3B9" w14:textId="77777777" w:rsidR="00052216" w:rsidRPr="00071FCD" w:rsidRDefault="00052216" w:rsidP="0075161B">
                      <w:pPr>
                        <w:jc w:val="center"/>
                        <w:rPr>
                          <w:sz w:val="20"/>
                        </w:rPr>
                      </w:pPr>
                      <w:r w:rsidRPr="00071FCD">
                        <w:rPr>
                          <w:rFonts w:ascii="Century Gothic" w:hAnsi="Century Gothic"/>
                          <w:b/>
                          <w:bCs/>
                          <w:color w:val="FFC000"/>
                          <w:sz w:val="56"/>
                          <w:szCs w:val="72"/>
                          <w:lang w:val="es-CO"/>
                        </w:rPr>
                        <w:t>2019</w:t>
                      </w:r>
                    </w:p>
                  </w:txbxContent>
                </v:textbox>
              </v:shape>
            </w:pict>
          </mc:Fallback>
        </mc:AlternateContent>
      </w:r>
    </w:p>
    <w:p w14:paraId="0FD76D4D" w14:textId="77777777" w:rsidR="00845556" w:rsidRPr="004B7845" w:rsidRDefault="00845556">
      <w:pPr>
        <w:rPr>
          <w:rFonts w:ascii="Trebuchet MS" w:hAnsi="Trebuchet MS"/>
        </w:rPr>
      </w:pPr>
    </w:p>
    <w:p w14:paraId="5688EC1A" w14:textId="77777777" w:rsidR="00845556" w:rsidRPr="004B7845" w:rsidRDefault="00845556">
      <w:pPr>
        <w:rPr>
          <w:rFonts w:ascii="Trebuchet MS" w:hAnsi="Trebuchet MS"/>
        </w:rPr>
      </w:pPr>
    </w:p>
    <w:p w14:paraId="5DD68613" w14:textId="77777777" w:rsidR="00845556" w:rsidRPr="004B7845" w:rsidRDefault="00845556">
      <w:pPr>
        <w:rPr>
          <w:rFonts w:ascii="Trebuchet MS" w:hAnsi="Trebuchet MS"/>
        </w:rPr>
      </w:pPr>
    </w:p>
    <w:p w14:paraId="09E25E92" w14:textId="77777777" w:rsidR="00845556" w:rsidRPr="004B7845" w:rsidRDefault="00845556">
      <w:pPr>
        <w:rPr>
          <w:rFonts w:ascii="Trebuchet MS" w:hAnsi="Trebuchet MS"/>
        </w:rPr>
      </w:pPr>
    </w:p>
    <w:p w14:paraId="4C52CE72" w14:textId="77777777" w:rsidR="00845556" w:rsidRPr="004B7845" w:rsidRDefault="00845556">
      <w:pPr>
        <w:rPr>
          <w:rFonts w:ascii="Trebuchet MS" w:hAnsi="Trebuchet MS"/>
        </w:rPr>
      </w:pPr>
    </w:p>
    <w:p w14:paraId="1FC6C93A" w14:textId="77777777" w:rsidR="00CB55D9" w:rsidRPr="004B7845" w:rsidRDefault="00CB55D9" w:rsidP="00CB55D9">
      <w:pPr>
        <w:jc w:val="center"/>
        <w:rPr>
          <w:rFonts w:ascii="Trebuchet MS" w:hAnsi="Trebuchet MS"/>
        </w:rPr>
      </w:pPr>
    </w:p>
    <w:p w14:paraId="64243AA0" w14:textId="77777777" w:rsidR="006F37C1" w:rsidRPr="004B7845" w:rsidRDefault="006F37C1" w:rsidP="006F37C1">
      <w:pPr>
        <w:tabs>
          <w:tab w:val="left" w:pos="7013"/>
        </w:tabs>
        <w:rPr>
          <w:rFonts w:ascii="Trebuchet MS" w:hAnsi="Trebuchet MS"/>
        </w:rPr>
      </w:pPr>
    </w:p>
    <w:p w14:paraId="4DB6C597" w14:textId="77777777" w:rsidR="006F37C1" w:rsidRPr="004B7845" w:rsidRDefault="006F37C1" w:rsidP="006F37C1">
      <w:pPr>
        <w:tabs>
          <w:tab w:val="left" w:pos="7013"/>
        </w:tabs>
        <w:jc w:val="center"/>
        <w:rPr>
          <w:rFonts w:ascii="Trebuchet MS" w:hAnsi="Trebuchet MS"/>
          <w:b/>
          <w:sz w:val="24"/>
        </w:rPr>
      </w:pPr>
      <w:r w:rsidRPr="004B7845">
        <w:rPr>
          <w:rFonts w:ascii="Trebuchet MS" w:hAnsi="Trebuchet MS"/>
          <w:b/>
          <w:sz w:val="24"/>
        </w:rPr>
        <w:lastRenderedPageBreak/>
        <w:t>TABLA DE CONTENIDO</w:t>
      </w:r>
    </w:p>
    <w:p w14:paraId="77C70AB8" w14:textId="77777777" w:rsidR="006F37C1" w:rsidRPr="00252AFA" w:rsidRDefault="006F37C1" w:rsidP="006F37C1">
      <w:pPr>
        <w:rPr>
          <w:rFonts w:ascii="Trebuchet MS" w:hAnsi="Trebuchet MS"/>
          <w:sz w:val="24"/>
          <w:szCs w:val="24"/>
        </w:rPr>
      </w:pPr>
      <w:r w:rsidRPr="004B7845">
        <w:rPr>
          <w:rFonts w:ascii="Trebuchet MS" w:hAnsi="Trebuchet MS"/>
        </w:rPr>
        <w:t xml:space="preserve"> </w:t>
      </w:r>
    </w:p>
    <w:p w14:paraId="662930E4" w14:textId="77777777" w:rsidR="00252AFA" w:rsidRPr="00252AFA" w:rsidRDefault="006F37C1">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r w:rsidRPr="00252AFA">
        <w:rPr>
          <w:rFonts w:ascii="Trebuchet MS" w:hAnsi="Trebuchet MS"/>
          <w:b w:val="0"/>
          <w:noProof/>
          <w:sz w:val="24"/>
          <w:szCs w:val="24"/>
        </w:rPr>
        <w:fldChar w:fldCharType="begin"/>
      </w:r>
      <w:r w:rsidRPr="00252AFA">
        <w:rPr>
          <w:rFonts w:ascii="Trebuchet MS" w:hAnsi="Trebuchet MS"/>
          <w:b w:val="0"/>
          <w:noProof/>
          <w:sz w:val="24"/>
          <w:szCs w:val="24"/>
        </w:rPr>
        <w:instrText xml:space="preserve"> TOC \o "1-3" \h \z \u </w:instrText>
      </w:r>
      <w:r w:rsidRPr="00252AFA">
        <w:rPr>
          <w:rFonts w:ascii="Trebuchet MS" w:hAnsi="Trebuchet MS"/>
          <w:b w:val="0"/>
          <w:noProof/>
          <w:sz w:val="24"/>
          <w:szCs w:val="24"/>
        </w:rPr>
        <w:fldChar w:fldCharType="separate"/>
      </w:r>
      <w:hyperlink w:anchor="_Toc536624307" w:history="1">
        <w:r w:rsidR="00252AFA" w:rsidRPr="00252AFA">
          <w:rPr>
            <w:rStyle w:val="Hipervnculo"/>
            <w:rFonts w:ascii="Trebuchet MS" w:hAnsi="Trebuchet MS"/>
            <w:b w:val="0"/>
            <w:noProof/>
            <w:sz w:val="24"/>
            <w:szCs w:val="24"/>
          </w:rPr>
          <w:t>1.</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rPr>
          <w:t>¿PARA QUE EL PLAN DE BIENESTAR?</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_Toc536624307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3</w:t>
        </w:r>
        <w:r w:rsidR="00252AFA" w:rsidRPr="00252AFA">
          <w:rPr>
            <w:rFonts w:ascii="Trebuchet MS" w:hAnsi="Trebuchet MS"/>
            <w:b w:val="0"/>
            <w:noProof/>
            <w:webHidden/>
            <w:sz w:val="24"/>
            <w:szCs w:val="24"/>
          </w:rPr>
          <w:fldChar w:fldCharType="end"/>
        </w:r>
      </w:hyperlink>
    </w:p>
    <w:p w14:paraId="55458154"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08" w:history="1">
        <w:r w:rsidR="00252AFA" w:rsidRPr="00252AFA">
          <w:rPr>
            <w:rStyle w:val="Hipervnculo"/>
            <w:rFonts w:ascii="Trebuchet MS" w:hAnsi="Trebuchet MS"/>
            <w:b w:val="0"/>
            <w:noProof/>
            <w:sz w:val="24"/>
            <w:szCs w:val="24"/>
          </w:rPr>
          <w:t>2.</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rPr>
          <w:t>¿CUAL ES EL OBJETIVO GENERAL?</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_Toc536624308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4</w:t>
        </w:r>
        <w:r w:rsidR="00252AFA" w:rsidRPr="00252AFA">
          <w:rPr>
            <w:rFonts w:ascii="Trebuchet MS" w:hAnsi="Trebuchet MS"/>
            <w:b w:val="0"/>
            <w:noProof/>
            <w:webHidden/>
            <w:sz w:val="24"/>
            <w:szCs w:val="24"/>
          </w:rPr>
          <w:fldChar w:fldCharType="end"/>
        </w:r>
      </w:hyperlink>
    </w:p>
    <w:p w14:paraId="667F5FEF" w14:textId="77777777" w:rsidR="00252AFA" w:rsidRPr="00252AFA" w:rsidRDefault="00032958">
      <w:pPr>
        <w:pStyle w:val="TDC2"/>
        <w:tabs>
          <w:tab w:val="left" w:pos="880"/>
          <w:tab w:val="right" w:leader="dot" w:pos="10621"/>
        </w:tabs>
        <w:rPr>
          <w:rFonts w:ascii="Trebuchet MS" w:eastAsiaTheme="minorEastAsia" w:hAnsi="Trebuchet MS" w:cstheme="minorBidi"/>
          <w:smallCaps w:val="0"/>
          <w:noProof/>
          <w:snapToGrid/>
          <w:sz w:val="24"/>
          <w:szCs w:val="24"/>
          <w:lang w:val="es-CO" w:eastAsia="es-CO"/>
        </w:rPr>
      </w:pPr>
      <w:hyperlink w:anchor="_Toc536624309" w:history="1">
        <w:r w:rsidR="00252AFA" w:rsidRPr="00252AFA">
          <w:rPr>
            <w:rStyle w:val="Hipervnculo"/>
            <w:rFonts w:ascii="Trebuchet MS" w:hAnsi="Trebuchet MS"/>
            <w:noProof/>
            <w:sz w:val="24"/>
            <w:szCs w:val="24"/>
          </w:rPr>
          <w:t>1.1</w:t>
        </w:r>
        <w:r w:rsidR="00252AFA" w:rsidRPr="00252AFA">
          <w:rPr>
            <w:rFonts w:ascii="Trebuchet MS" w:eastAsiaTheme="minorEastAsia" w:hAnsi="Trebuchet MS" w:cstheme="minorBidi"/>
            <w:smallCaps w:val="0"/>
            <w:noProof/>
            <w:snapToGrid/>
            <w:sz w:val="24"/>
            <w:szCs w:val="24"/>
            <w:lang w:val="es-CO" w:eastAsia="es-CO"/>
          </w:rPr>
          <w:tab/>
        </w:r>
        <w:r w:rsidR="00252AFA" w:rsidRPr="00252AFA">
          <w:rPr>
            <w:rStyle w:val="Hipervnculo"/>
            <w:rFonts w:ascii="Trebuchet MS" w:hAnsi="Trebuchet MS"/>
            <w:noProof/>
            <w:sz w:val="24"/>
            <w:szCs w:val="24"/>
          </w:rPr>
          <w:t>2.1 ¿Cuáles son los objetivos específicos?</w:t>
        </w:r>
        <w:r w:rsidR="00252AFA" w:rsidRPr="00252AFA">
          <w:rPr>
            <w:rFonts w:ascii="Trebuchet MS" w:hAnsi="Trebuchet MS"/>
            <w:noProof/>
            <w:webHidden/>
            <w:sz w:val="24"/>
            <w:szCs w:val="24"/>
          </w:rPr>
          <w:tab/>
        </w:r>
        <w:r w:rsidR="00252AFA" w:rsidRPr="00252AFA">
          <w:rPr>
            <w:rFonts w:ascii="Trebuchet MS" w:hAnsi="Trebuchet MS"/>
            <w:noProof/>
            <w:webHidden/>
            <w:sz w:val="24"/>
            <w:szCs w:val="24"/>
          </w:rPr>
          <w:fldChar w:fldCharType="begin"/>
        </w:r>
        <w:r w:rsidR="00252AFA" w:rsidRPr="00252AFA">
          <w:rPr>
            <w:rFonts w:ascii="Trebuchet MS" w:hAnsi="Trebuchet MS"/>
            <w:noProof/>
            <w:webHidden/>
            <w:sz w:val="24"/>
            <w:szCs w:val="24"/>
          </w:rPr>
          <w:instrText xml:space="preserve"> PAGEREF _Toc536624309 \h </w:instrText>
        </w:r>
        <w:r w:rsidR="00252AFA" w:rsidRPr="00252AFA">
          <w:rPr>
            <w:rFonts w:ascii="Trebuchet MS" w:hAnsi="Trebuchet MS"/>
            <w:noProof/>
            <w:webHidden/>
            <w:sz w:val="24"/>
            <w:szCs w:val="24"/>
          </w:rPr>
        </w:r>
        <w:r w:rsidR="00252AFA" w:rsidRPr="00252AFA">
          <w:rPr>
            <w:rFonts w:ascii="Trebuchet MS" w:hAnsi="Trebuchet MS"/>
            <w:noProof/>
            <w:webHidden/>
            <w:sz w:val="24"/>
            <w:szCs w:val="24"/>
          </w:rPr>
          <w:fldChar w:fldCharType="separate"/>
        </w:r>
        <w:r w:rsidR="00984002">
          <w:rPr>
            <w:rFonts w:ascii="Trebuchet MS" w:hAnsi="Trebuchet MS"/>
            <w:noProof/>
            <w:webHidden/>
            <w:sz w:val="24"/>
            <w:szCs w:val="24"/>
          </w:rPr>
          <w:t>4</w:t>
        </w:r>
        <w:r w:rsidR="00252AFA" w:rsidRPr="00252AFA">
          <w:rPr>
            <w:rFonts w:ascii="Trebuchet MS" w:hAnsi="Trebuchet MS"/>
            <w:noProof/>
            <w:webHidden/>
            <w:sz w:val="24"/>
            <w:szCs w:val="24"/>
          </w:rPr>
          <w:fldChar w:fldCharType="end"/>
        </w:r>
      </w:hyperlink>
    </w:p>
    <w:p w14:paraId="3F904DA8"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0" w:history="1">
        <w:r w:rsidR="00252AFA" w:rsidRPr="00252AFA">
          <w:rPr>
            <w:rStyle w:val="Hipervnculo"/>
            <w:rFonts w:ascii="Trebuchet MS" w:hAnsi="Trebuchet MS"/>
            <w:b w:val="0"/>
            <w:noProof/>
            <w:sz w:val="24"/>
            <w:szCs w:val="24"/>
          </w:rPr>
          <w:t>3.</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¿CUAL ES EL ALCANCE DE ESTE DOCUMENTO?</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_Toc536624310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5</w:t>
        </w:r>
        <w:r w:rsidR="00252AFA" w:rsidRPr="00252AFA">
          <w:rPr>
            <w:rFonts w:ascii="Trebuchet MS" w:hAnsi="Trebuchet MS"/>
            <w:b w:val="0"/>
            <w:noProof/>
            <w:webHidden/>
            <w:sz w:val="24"/>
            <w:szCs w:val="24"/>
          </w:rPr>
          <w:fldChar w:fldCharType="end"/>
        </w:r>
      </w:hyperlink>
    </w:p>
    <w:p w14:paraId="1E000D36"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1" w:history="1">
        <w:r w:rsidR="00252AFA" w:rsidRPr="00252AFA">
          <w:rPr>
            <w:rStyle w:val="Hipervnculo"/>
            <w:rFonts w:ascii="Trebuchet MS" w:hAnsi="Trebuchet MS"/>
            <w:b w:val="0"/>
            <w:noProof/>
            <w:sz w:val="24"/>
            <w:szCs w:val="24"/>
            <w:lang w:val="es-CO"/>
          </w:rPr>
          <w:t>4.</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¿CUALES SON LAS AUTORIDADES Y RESPONSABILIDADES SOBRE ESTE TEMA?</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_Toc536624311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5</w:t>
        </w:r>
        <w:r w:rsidR="00252AFA" w:rsidRPr="00252AFA">
          <w:rPr>
            <w:rFonts w:ascii="Trebuchet MS" w:hAnsi="Trebuchet MS"/>
            <w:b w:val="0"/>
            <w:noProof/>
            <w:webHidden/>
            <w:sz w:val="24"/>
            <w:szCs w:val="24"/>
          </w:rPr>
          <w:fldChar w:fldCharType="end"/>
        </w:r>
      </w:hyperlink>
    </w:p>
    <w:p w14:paraId="030788AB"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2" w:history="1">
        <w:r w:rsidR="00252AFA" w:rsidRPr="00252AFA">
          <w:rPr>
            <w:rStyle w:val="Hipervnculo"/>
            <w:rFonts w:ascii="Trebuchet MS" w:hAnsi="Trebuchet MS"/>
            <w:b w:val="0"/>
            <w:noProof/>
            <w:sz w:val="24"/>
            <w:szCs w:val="24"/>
            <w:lang w:val="es-CO"/>
          </w:rPr>
          <w:t>5.</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¿COMO SE FORMULÓ ESTE PLAN?</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_Toc536624312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6</w:t>
        </w:r>
        <w:r w:rsidR="00252AFA" w:rsidRPr="00252AFA">
          <w:rPr>
            <w:rFonts w:ascii="Trebuchet MS" w:hAnsi="Trebuchet MS"/>
            <w:b w:val="0"/>
            <w:noProof/>
            <w:webHidden/>
            <w:sz w:val="24"/>
            <w:szCs w:val="24"/>
          </w:rPr>
          <w:fldChar w:fldCharType="end"/>
        </w:r>
      </w:hyperlink>
    </w:p>
    <w:p w14:paraId="5312B680"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3" w:history="1">
        <w:r w:rsidR="00252AFA" w:rsidRPr="00252AFA">
          <w:rPr>
            <w:rStyle w:val="Hipervnculo"/>
            <w:rFonts w:ascii="Trebuchet MS" w:hAnsi="Trebuchet MS"/>
            <w:b w:val="0"/>
            <w:noProof/>
            <w:sz w:val="24"/>
            <w:szCs w:val="24"/>
            <w:lang w:val="es-CO"/>
          </w:rPr>
          <w:t>6.</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¿CUALES SON LAS ACTIVIDADES DE BIENESTAR A DESARROLLAR?</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_Toc536624313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6</w:t>
        </w:r>
        <w:r w:rsidR="00252AFA" w:rsidRPr="00252AFA">
          <w:rPr>
            <w:rFonts w:ascii="Trebuchet MS" w:hAnsi="Trebuchet MS"/>
            <w:b w:val="0"/>
            <w:noProof/>
            <w:webHidden/>
            <w:sz w:val="24"/>
            <w:szCs w:val="24"/>
          </w:rPr>
          <w:fldChar w:fldCharType="end"/>
        </w:r>
      </w:hyperlink>
    </w:p>
    <w:p w14:paraId="0FF0370E"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4" w:history="1">
        <w:r w:rsidR="00252AFA" w:rsidRPr="00252AFA">
          <w:rPr>
            <w:rStyle w:val="Hipervnculo"/>
            <w:rFonts w:ascii="Trebuchet MS" w:hAnsi="Trebuchet MS"/>
            <w:b w:val="0"/>
            <w:noProof/>
            <w:sz w:val="24"/>
            <w:szCs w:val="24"/>
            <w:lang w:val="es-CO"/>
          </w:rPr>
          <w:t>7.</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¿CUAL ES NUESTRO PLAN DE INCENTIVOS Y RECONOCIMIENTO?</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_Toc536624314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9</w:t>
        </w:r>
        <w:r w:rsidR="00252AFA" w:rsidRPr="00252AFA">
          <w:rPr>
            <w:rFonts w:ascii="Trebuchet MS" w:hAnsi="Trebuchet MS"/>
            <w:b w:val="0"/>
            <w:noProof/>
            <w:webHidden/>
            <w:sz w:val="24"/>
            <w:szCs w:val="24"/>
          </w:rPr>
          <w:fldChar w:fldCharType="end"/>
        </w:r>
      </w:hyperlink>
    </w:p>
    <w:p w14:paraId="0D7CC372"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5" w:history="1">
        <w:r w:rsidR="00252AFA" w:rsidRPr="00252AFA">
          <w:rPr>
            <w:rStyle w:val="Hipervnculo"/>
            <w:rFonts w:ascii="Trebuchet MS" w:hAnsi="Trebuchet MS"/>
            <w:b w:val="0"/>
            <w:noProof/>
            <w:sz w:val="24"/>
            <w:szCs w:val="24"/>
            <w:lang w:val="es-CO"/>
          </w:rPr>
          <w:t>8.</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¿QUE ES EL PROGRAMA DE PRE-PENSIONADOS?</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_Toc536624315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10</w:t>
        </w:r>
        <w:r w:rsidR="00252AFA" w:rsidRPr="00252AFA">
          <w:rPr>
            <w:rFonts w:ascii="Trebuchet MS" w:hAnsi="Trebuchet MS"/>
            <w:b w:val="0"/>
            <w:noProof/>
            <w:webHidden/>
            <w:sz w:val="24"/>
            <w:szCs w:val="24"/>
          </w:rPr>
          <w:fldChar w:fldCharType="end"/>
        </w:r>
      </w:hyperlink>
    </w:p>
    <w:p w14:paraId="0662981A" w14:textId="77777777" w:rsidR="00252AFA" w:rsidRPr="00252AFA" w:rsidRDefault="00032958">
      <w:pPr>
        <w:pStyle w:val="TDC1"/>
        <w:tabs>
          <w:tab w:val="left" w:pos="44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6" w:history="1">
        <w:r w:rsidR="00252AFA" w:rsidRPr="00252AFA">
          <w:rPr>
            <w:rStyle w:val="Hipervnculo"/>
            <w:rFonts w:ascii="Trebuchet MS" w:hAnsi="Trebuchet MS"/>
            <w:b w:val="0"/>
            <w:noProof/>
            <w:sz w:val="24"/>
            <w:szCs w:val="24"/>
            <w:lang w:val="es-CO"/>
          </w:rPr>
          <w:t>9.</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¿COMO VAMOS A MEDIR LA EJECUCIÓN Y EFECTIVIDAD DEL PLAN?</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_Toc536624316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10</w:t>
        </w:r>
        <w:r w:rsidR="00252AFA" w:rsidRPr="00252AFA">
          <w:rPr>
            <w:rFonts w:ascii="Trebuchet MS" w:hAnsi="Trebuchet MS"/>
            <w:b w:val="0"/>
            <w:noProof/>
            <w:webHidden/>
            <w:sz w:val="24"/>
            <w:szCs w:val="24"/>
          </w:rPr>
          <w:fldChar w:fldCharType="end"/>
        </w:r>
      </w:hyperlink>
    </w:p>
    <w:p w14:paraId="0F71CCF4" w14:textId="77777777" w:rsidR="00252AFA" w:rsidRPr="00252AFA" w:rsidRDefault="00032958">
      <w:pPr>
        <w:pStyle w:val="TDC1"/>
        <w:tabs>
          <w:tab w:val="left" w:pos="66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7" w:history="1">
        <w:r w:rsidR="00252AFA" w:rsidRPr="00252AFA">
          <w:rPr>
            <w:rStyle w:val="Hipervnculo"/>
            <w:rFonts w:ascii="Trebuchet MS" w:hAnsi="Trebuchet MS"/>
            <w:b w:val="0"/>
            <w:noProof/>
            <w:sz w:val="24"/>
            <w:szCs w:val="24"/>
            <w:lang w:val="es-CO"/>
          </w:rPr>
          <w:t>10.</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¿CON QUE PRESPUESTO CONTAMOS?</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_Toc536624317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11</w:t>
        </w:r>
        <w:r w:rsidR="00252AFA" w:rsidRPr="00252AFA">
          <w:rPr>
            <w:rFonts w:ascii="Trebuchet MS" w:hAnsi="Trebuchet MS"/>
            <w:b w:val="0"/>
            <w:noProof/>
            <w:webHidden/>
            <w:sz w:val="24"/>
            <w:szCs w:val="24"/>
          </w:rPr>
          <w:fldChar w:fldCharType="end"/>
        </w:r>
      </w:hyperlink>
    </w:p>
    <w:p w14:paraId="1BD06643" w14:textId="77777777" w:rsidR="00252AFA" w:rsidRPr="00252AFA" w:rsidRDefault="00032958">
      <w:pPr>
        <w:pStyle w:val="TDC1"/>
        <w:tabs>
          <w:tab w:val="left" w:pos="66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8" w:history="1">
        <w:r w:rsidR="00252AFA" w:rsidRPr="00252AFA">
          <w:rPr>
            <w:rStyle w:val="Hipervnculo"/>
            <w:rFonts w:ascii="Trebuchet MS" w:hAnsi="Trebuchet MS"/>
            <w:b w:val="0"/>
            <w:noProof/>
            <w:sz w:val="24"/>
            <w:szCs w:val="24"/>
            <w:lang w:val="es-CO"/>
          </w:rPr>
          <w:t>11.</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¿QUE DEFINICIONES Y SIGLAS DEBEMOS TENER EN CUENTA?</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_Toc536624318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11</w:t>
        </w:r>
        <w:r w:rsidR="00252AFA" w:rsidRPr="00252AFA">
          <w:rPr>
            <w:rFonts w:ascii="Trebuchet MS" w:hAnsi="Trebuchet MS"/>
            <w:b w:val="0"/>
            <w:noProof/>
            <w:webHidden/>
            <w:sz w:val="24"/>
            <w:szCs w:val="24"/>
          </w:rPr>
          <w:fldChar w:fldCharType="end"/>
        </w:r>
      </w:hyperlink>
    </w:p>
    <w:p w14:paraId="24EFE5F8" w14:textId="77777777" w:rsidR="00252AFA" w:rsidRPr="00252AFA" w:rsidRDefault="00032958">
      <w:pPr>
        <w:pStyle w:val="TDC1"/>
        <w:tabs>
          <w:tab w:val="left" w:pos="660"/>
          <w:tab w:val="right" w:leader="dot" w:pos="10621"/>
        </w:tabs>
        <w:rPr>
          <w:rFonts w:ascii="Trebuchet MS" w:eastAsiaTheme="minorEastAsia" w:hAnsi="Trebuchet MS" w:cstheme="minorBidi"/>
          <w:b w:val="0"/>
          <w:bCs w:val="0"/>
          <w:caps w:val="0"/>
          <w:noProof/>
          <w:snapToGrid/>
          <w:sz w:val="24"/>
          <w:szCs w:val="24"/>
          <w:lang w:val="es-CO" w:eastAsia="es-CO"/>
        </w:rPr>
      </w:pPr>
      <w:hyperlink w:anchor="_Toc536624319" w:history="1">
        <w:r w:rsidR="00252AFA" w:rsidRPr="00252AFA">
          <w:rPr>
            <w:rStyle w:val="Hipervnculo"/>
            <w:rFonts w:ascii="Trebuchet MS" w:hAnsi="Trebuchet MS"/>
            <w:b w:val="0"/>
            <w:noProof/>
            <w:sz w:val="24"/>
            <w:szCs w:val="24"/>
            <w:lang w:val="es-CO"/>
          </w:rPr>
          <w:t>12.</w:t>
        </w:r>
        <w:r w:rsidR="00252AFA" w:rsidRPr="00252AFA">
          <w:rPr>
            <w:rFonts w:ascii="Trebuchet MS" w:eastAsiaTheme="minorEastAsia" w:hAnsi="Trebuchet MS" w:cstheme="minorBidi"/>
            <w:b w:val="0"/>
            <w:bCs w:val="0"/>
            <w:caps w:val="0"/>
            <w:noProof/>
            <w:snapToGrid/>
            <w:sz w:val="24"/>
            <w:szCs w:val="24"/>
            <w:lang w:val="es-CO" w:eastAsia="es-CO"/>
          </w:rPr>
          <w:tab/>
        </w:r>
        <w:r w:rsidR="00252AFA" w:rsidRPr="00252AFA">
          <w:rPr>
            <w:rStyle w:val="Hipervnculo"/>
            <w:rFonts w:ascii="Trebuchet MS" w:hAnsi="Trebuchet MS"/>
            <w:b w:val="0"/>
            <w:noProof/>
            <w:sz w:val="24"/>
            <w:szCs w:val="24"/>
            <w:lang w:val="es-CO"/>
          </w:rPr>
          <w:t>¿CUALES SON LAS NORMAS QUE LE APLICAN A ESTE PLAN?</w:t>
        </w:r>
        <w:r w:rsidR="00252AFA" w:rsidRPr="00252AFA">
          <w:rPr>
            <w:rFonts w:ascii="Trebuchet MS" w:hAnsi="Trebuchet MS"/>
            <w:b w:val="0"/>
            <w:noProof/>
            <w:webHidden/>
            <w:sz w:val="24"/>
            <w:szCs w:val="24"/>
          </w:rPr>
          <w:tab/>
        </w:r>
        <w:r w:rsidR="00252AFA" w:rsidRPr="00252AFA">
          <w:rPr>
            <w:rFonts w:ascii="Trebuchet MS" w:hAnsi="Trebuchet MS"/>
            <w:b w:val="0"/>
            <w:noProof/>
            <w:webHidden/>
            <w:sz w:val="24"/>
            <w:szCs w:val="24"/>
          </w:rPr>
          <w:fldChar w:fldCharType="begin"/>
        </w:r>
        <w:r w:rsidR="00252AFA" w:rsidRPr="00252AFA">
          <w:rPr>
            <w:rFonts w:ascii="Trebuchet MS" w:hAnsi="Trebuchet MS"/>
            <w:b w:val="0"/>
            <w:noProof/>
            <w:webHidden/>
            <w:sz w:val="24"/>
            <w:szCs w:val="24"/>
          </w:rPr>
          <w:instrText xml:space="preserve"> PAGEREF _Toc536624319 \h </w:instrText>
        </w:r>
        <w:r w:rsidR="00252AFA" w:rsidRPr="00252AFA">
          <w:rPr>
            <w:rFonts w:ascii="Trebuchet MS" w:hAnsi="Trebuchet MS"/>
            <w:b w:val="0"/>
            <w:noProof/>
            <w:webHidden/>
            <w:sz w:val="24"/>
            <w:szCs w:val="24"/>
          </w:rPr>
        </w:r>
        <w:r w:rsidR="00252AFA" w:rsidRPr="00252AFA">
          <w:rPr>
            <w:rFonts w:ascii="Trebuchet MS" w:hAnsi="Trebuchet MS"/>
            <w:b w:val="0"/>
            <w:noProof/>
            <w:webHidden/>
            <w:sz w:val="24"/>
            <w:szCs w:val="24"/>
          </w:rPr>
          <w:fldChar w:fldCharType="separate"/>
        </w:r>
        <w:r w:rsidR="00984002">
          <w:rPr>
            <w:rFonts w:ascii="Trebuchet MS" w:hAnsi="Trebuchet MS"/>
            <w:b w:val="0"/>
            <w:noProof/>
            <w:webHidden/>
            <w:sz w:val="24"/>
            <w:szCs w:val="24"/>
          </w:rPr>
          <w:t>12</w:t>
        </w:r>
        <w:r w:rsidR="00252AFA" w:rsidRPr="00252AFA">
          <w:rPr>
            <w:rFonts w:ascii="Trebuchet MS" w:hAnsi="Trebuchet MS"/>
            <w:b w:val="0"/>
            <w:noProof/>
            <w:webHidden/>
            <w:sz w:val="24"/>
            <w:szCs w:val="24"/>
          </w:rPr>
          <w:fldChar w:fldCharType="end"/>
        </w:r>
      </w:hyperlink>
    </w:p>
    <w:p w14:paraId="0496662E" w14:textId="22561577" w:rsidR="006F37C1" w:rsidRPr="000E0560" w:rsidRDefault="006F37C1" w:rsidP="006F37C1">
      <w:pPr>
        <w:pStyle w:val="TDC1"/>
        <w:rPr>
          <w:rFonts w:ascii="Trebuchet MS" w:hAnsi="Trebuchet MS"/>
          <w:b w:val="0"/>
          <w:noProof/>
          <w:sz w:val="24"/>
          <w:szCs w:val="24"/>
        </w:rPr>
      </w:pPr>
      <w:r w:rsidRPr="00252AFA">
        <w:rPr>
          <w:rFonts w:ascii="Trebuchet MS" w:hAnsi="Trebuchet MS"/>
          <w:b w:val="0"/>
          <w:noProof/>
          <w:sz w:val="24"/>
          <w:szCs w:val="24"/>
        </w:rPr>
        <w:fldChar w:fldCharType="end"/>
      </w:r>
    </w:p>
    <w:p w14:paraId="45E79CC2" w14:textId="77777777" w:rsidR="006F37C1" w:rsidRPr="004B7845" w:rsidRDefault="006F37C1" w:rsidP="00887CEE">
      <w:pPr>
        <w:pStyle w:val="Textoindependiente"/>
        <w:kinsoku w:val="0"/>
        <w:overflowPunct w:val="0"/>
        <w:rPr>
          <w:rFonts w:ascii="Trebuchet MS" w:hAnsi="Trebuchet MS"/>
          <w:i w:val="0"/>
          <w:szCs w:val="24"/>
        </w:rPr>
      </w:pPr>
    </w:p>
    <w:p w14:paraId="4507853A" w14:textId="53DF3601" w:rsidR="00052216" w:rsidRPr="004B7845" w:rsidRDefault="000E0560" w:rsidP="000E0560">
      <w:pPr>
        <w:pStyle w:val="Textoindependiente"/>
        <w:tabs>
          <w:tab w:val="left" w:pos="8325"/>
        </w:tabs>
        <w:kinsoku w:val="0"/>
        <w:overflowPunct w:val="0"/>
        <w:rPr>
          <w:rFonts w:ascii="Trebuchet MS" w:hAnsi="Trebuchet MS"/>
          <w:i w:val="0"/>
          <w:szCs w:val="24"/>
        </w:rPr>
      </w:pPr>
      <w:r>
        <w:rPr>
          <w:rFonts w:ascii="Trebuchet MS" w:hAnsi="Trebuchet MS"/>
          <w:i w:val="0"/>
          <w:szCs w:val="24"/>
        </w:rPr>
        <w:tab/>
      </w:r>
    </w:p>
    <w:p w14:paraId="4C8ECCB3" w14:textId="77777777" w:rsidR="00052216" w:rsidRPr="004B7845" w:rsidRDefault="00052216" w:rsidP="00887CEE">
      <w:pPr>
        <w:pStyle w:val="Textoindependiente"/>
        <w:kinsoku w:val="0"/>
        <w:overflowPunct w:val="0"/>
        <w:rPr>
          <w:rFonts w:ascii="Trebuchet MS" w:hAnsi="Trebuchet MS"/>
          <w:i w:val="0"/>
          <w:szCs w:val="24"/>
        </w:rPr>
      </w:pPr>
    </w:p>
    <w:p w14:paraId="1D4FC592" w14:textId="77777777" w:rsidR="00052216" w:rsidRPr="004B7845" w:rsidRDefault="00052216" w:rsidP="00887CEE">
      <w:pPr>
        <w:pStyle w:val="Textoindependiente"/>
        <w:kinsoku w:val="0"/>
        <w:overflowPunct w:val="0"/>
        <w:rPr>
          <w:rFonts w:ascii="Trebuchet MS" w:hAnsi="Trebuchet MS"/>
          <w:i w:val="0"/>
          <w:szCs w:val="24"/>
        </w:rPr>
      </w:pPr>
    </w:p>
    <w:p w14:paraId="185B4403" w14:textId="77777777" w:rsidR="00052216" w:rsidRPr="004B7845" w:rsidRDefault="00052216" w:rsidP="00887CEE">
      <w:pPr>
        <w:pStyle w:val="Textoindependiente"/>
        <w:kinsoku w:val="0"/>
        <w:overflowPunct w:val="0"/>
        <w:rPr>
          <w:rFonts w:ascii="Trebuchet MS" w:hAnsi="Trebuchet MS"/>
          <w:i w:val="0"/>
          <w:szCs w:val="24"/>
        </w:rPr>
      </w:pPr>
    </w:p>
    <w:p w14:paraId="004CF5FE" w14:textId="77777777" w:rsidR="00052216" w:rsidRPr="004B7845" w:rsidRDefault="00052216" w:rsidP="00887CEE">
      <w:pPr>
        <w:pStyle w:val="Textoindependiente"/>
        <w:kinsoku w:val="0"/>
        <w:overflowPunct w:val="0"/>
        <w:rPr>
          <w:rFonts w:ascii="Trebuchet MS" w:hAnsi="Trebuchet MS"/>
          <w:i w:val="0"/>
          <w:szCs w:val="24"/>
        </w:rPr>
      </w:pPr>
    </w:p>
    <w:p w14:paraId="2385CF04" w14:textId="77777777" w:rsidR="00052216" w:rsidRPr="004B7845" w:rsidRDefault="00052216" w:rsidP="00887CEE">
      <w:pPr>
        <w:pStyle w:val="Textoindependiente"/>
        <w:kinsoku w:val="0"/>
        <w:overflowPunct w:val="0"/>
        <w:rPr>
          <w:rFonts w:ascii="Trebuchet MS" w:hAnsi="Trebuchet MS"/>
          <w:i w:val="0"/>
          <w:szCs w:val="24"/>
        </w:rPr>
      </w:pPr>
    </w:p>
    <w:p w14:paraId="5F6399B4" w14:textId="77777777" w:rsidR="00052216" w:rsidRPr="004B7845" w:rsidRDefault="00052216" w:rsidP="00887CEE">
      <w:pPr>
        <w:pStyle w:val="Textoindependiente"/>
        <w:kinsoku w:val="0"/>
        <w:overflowPunct w:val="0"/>
        <w:rPr>
          <w:rFonts w:ascii="Trebuchet MS" w:hAnsi="Trebuchet MS"/>
          <w:i w:val="0"/>
          <w:szCs w:val="24"/>
        </w:rPr>
      </w:pPr>
    </w:p>
    <w:p w14:paraId="0B0C8109" w14:textId="77777777" w:rsidR="00052216" w:rsidRPr="004B7845" w:rsidRDefault="00052216" w:rsidP="00887CEE">
      <w:pPr>
        <w:pStyle w:val="Textoindependiente"/>
        <w:kinsoku w:val="0"/>
        <w:overflowPunct w:val="0"/>
        <w:rPr>
          <w:rFonts w:ascii="Trebuchet MS" w:hAnsi="Trebuchet MS"/>
          <w:i w:val="0"/>
          <w:szCs w:val="24"/>
        </w:rPr>
      </w:pPr>
    </w:p>
    <w:p w14:paraId="79BEE64C" w14:textId="77777777" w:rsidR="00052216" w:rsidRPr="004B7845" w:rsidRDefault="00052216" w:rsidP="00887CEE">
      <w:pPr>
        <w:pStyle w:val="Textoindependiente"/>
        <w:kinsoku w:val="0"/>
        <w:overflowPunct w:val="0"/>
        <w:rPr>
          <w:rFonts w:ascii="Trebuchet MS" w:hAnsi="Trebuchet MS"/>
          <w:i w:val="0"/>
          <w:szCs w:val="24"/>
        </w:rPr>
      </w:pPr>
    </w:p>
    <w:p w14:paraId="2B95DC02" w14:textId="77777777" w:rsidR="00052216" w:rsidRPr="004B7845" w:rsidRDefault="00052216" w:rsidP="00887CEE">
      <w:pPr>
        <w:pStyle w:val="Textoindependiente"/>
        <w:kinsoku w:val="0"/>
        <w:overflowPunct w:val="0"/>
        <w:rPr>
          <w:rFonts w:ascii="Trebuchet MS" w:hAnsi="Trebuchet MS"/>
          <w:i w:val="0"/>
          <w:szCs w:val="24"/>
        </w:rPr>
      </w:pPr>
    </w:p>
    <w:p w14:paraId="2F260FDF" w14:textId="77777777" w:rsidR="00052216" w:rsidRPr="004B7845" w:rsidRDefault="00052216" w:rsidP="00887CEE">
      <w:pPr>
        <w:pStyle w:val="Textoindependiente"/>
        <w:kinsoku w:val="0"/>
        <w:overflowPunct w:val="0"/>
        <w:rPr>
          <w:rFonts w:ascii="Trebuchet MS" w:hAnsi="Trebuchet MS"/>
          <w:i w:val="0"/>
          <w:szCs w:val="24"/>
        </w:rPr>
      </w:pPr>
    </w:p>
    <w:p w14:paraId="623B9B00" w14:textId="77777777" w:rsidR="00052216" w:rsidRPr="004B7845" w:rsidRDefault="00052216" w:rsidP="00887CEE">
      <w:pPr>
        <w:pStyle w:val="Textoindependiente"/>
        <w:kinsoku w:val="0"/>
        <w:overflowPunct w:val="0"/>
        <w:rPr>
          <w:rFonts w:ascii="Trebuchet MS" w:hAnsi="Trebuchet MS"/>
          <w:i w:val="0"/>
          <w:szCs w:val="24"/>
        </w:rPr>
      </w:pPr>
    </w:p>
    <w:p w14:paraId="23B649A9" w14:textId="77777777" w:rsidR="00052216" w:rsidRPr="004B7845" w:rsidRDefault="00052216" w:rsidP="00887CEE">
      <w:pPr>
        <w:pStyle w:val="Textoindependiente"/>
        <w:kinsoku w:val="0"/>
        <w:overflowPunct w:val="0"/>
        <w:rPr>
          <w:rFonts w:ascii="Trebuchet MS" w:hAnsi="Trebuchet MS"/>
          <w:i w:val="0"/>
          <w:szCs w:val="24"/>
        </w:rPr>
      </w:pPr>
    </w:p>
    <w:p w14:paraId="23349922" w14:textId="77777777" w:rsidR="00052216" w:rsidRPr="004B7845" w:rsidRDefault="00052216" w:rsidP="00887CEE">
      <w:pPr>
        <w:pStyle w:val="Textoindependiente"/>
        <w:kinsoku w:val="0"/>
        <w:overflowPunct w:val="0"/>
        <w:rPr>
          <w:rFonts w:ascii="Trebuchet MS" w:hAnsi="Trebuchet MS"/>
          <w:i w:val="0"/>
          <w:szCs w:val="24"/>
        </w:rPr>
      </w:pPr>
    </w:p>
    <w:p w14:paraId="33E384CB" w14:textId="77777777" w:rsidR="00052216" w:rsidRPr="004B7845" w:rsidRDefault="00052216" w:rsidP="00887CEE">
      <w:pPr>
        <w:pStyle w:val="Textoindependiente"/>
        <w:kinsoku w:val="0"/>
        <w:overflowPunct w:val="0"/>
        <w:rPr>
          <w:rFonts w:ascii="Trebuchet MS" w:hAnsi="Trebuchet MS"/>
          <w:i w:val="0"/>
          <w:szCs w:val="24"/>
        </w:rPr>
      </w:pPr>
    </w:p>
    <w:p w14:paraId="3A6A389D" w14:textId="77777777" w:rsidR="00052216" w:rsidRPr="004B7845" w:rsidRDefault="00052216" w:rsidP="00887CEE">
      <w:pPr>
        <w:pStyle w:val="Textoindependiente"/>
        <w:kinsoku w:val="0"/>
        <w:overflowPunct w:val="0"/>
        <w:rPr>
          <w:rFonts w:ascii="Trebuchet MS" w:hAnsi="Trebuchet MS"/>
          <w:i w:val="0"/>
          <w:szCs w:val="24"/>
        </w:rPr>
      </w:pPr>
    </w:p>
    <w:p w14:paraId="180AA2D9" w14:textId="77777777" w:rsidR="00052216" w:rsidRPr="004B7845" w:rsidRDefault="00052216" w:rsidP="00887CEE">
      <w:pPr>
        <w:pStyle w:val="Textoindependiente"/>
        <w:kinsoku w:val="0"/>
        <w:overflowPunct w:val="0"/>
        <w:rPr>
          <w:rFonts w:ascii="Trebuchet MS" w:hAnsi="Trebuchet MS"/>
          <w:i w:val="0"/>
          <w:szCs w:val="24"/>
        </w:rPr>
      </w:pPr>
    </w:p>
    <w:p w14:paraId="6B162111" w14:textId="77777777" w:rsidR="00052216" w:rsidRPr="004B7845" w:rsidRDefault="00052216" w:rsidP="00887CEE">
      <w:pPr>
        <w:pStyle w:val="Textoindependiente"/>
        <w:kinsoku w:val="0"/>
        <w:overflowPunct w:val="0"/>
        <w:rPr>
          <w:rFonts w:ascii="Trebuchet MS" w:hAnsi="Trebuchet MS"/>
          <w:i w:val="0"/>
          <w:szCs w:val="24"/>
        </w:rPr>
      </w:pPr>
    </w:p>
    <w:p w14:paraId="4AFF78E5" w14:textId="77777777" w:rsidR="00052216" w:rsidRPr="004B7845" w:rsidRDefault="00052216" w:rsidP="00887CEE">
      <w:pPr>
        <w:pStyle w:val="Textoindependiente"/>
        <w:kinsoku w:val="0"/>
        <w:overflowPunct w:val="0"/>
        <w:rPr>
          <w:rFonts w:ascii="Trebuchet MS" w:hAnsi="Trebuchet MS"/>
          <w:i w:val="0"/>
          <w:szCs w:val="24"/>
        </w:rPr>
      </w:pPr>
    </w:p>
    <w:p w14:paraId="45CDBC70" w14:textId="77777777" w:rsidR="00052216" w:rsidRPr="004B7845" w:rsidRDefault="00052216" w:rsidP="00887CEE">
      <w:pPr>
        <w:pStyle w:val="Textoindependiente"/>
        <w:kinsoku w:val="0"/>
        <w:overflowPunct w:val="0"/>
        <w:rPr>
          <w:rFonts w:ascii="Trebuchet MS" w:hAnsi="Trebuchet MS"/>
          <w:i w:val="0"/>
          <w:szCs w:val="24"/>
        </w:rPr>
      </w:pPr>
    </w:p>
    <w:p w14:paraId="00C2E6F7" w14:textId="77777777" w:rsidR="00052216" w:rsidRPr="004B7845" w:rsidRDefault="00052216" w:rsidP="00887CEE">
      <w:pPr>
        <w:pStyle w:val="Textoindependiente"/>
        <w:kinsoku w:val="0"/>
        <w:overflowPunct w:val="0"/>
        <w:rPr>
          <w:rFonts w:ascii="Trebuchet MS" w:hAnsi="Trebuchet MS"/>
          <w:i w:val="0"/>
          <w:szCs w:val="24"/>
        </w:rPr>
      </w:pPr>
    </w:p>
    <w:p w14:paraId="50232FC7" w14:textId="77777777" w:rsidR="00052216" w:rsidRPr="004B7845" w:rsidRDefault="00052216" w:rsidP="00887CEE">
      <w:pPr>
        <w:pStyle w:val="Textoindependiente"/>
        <w:kinsoku w:val="0"/>
        <w:overflowPunct w:val="0"/>
        <w:rPr>
          <w:rFonts w:ascii="Trebuchet MS" w:hAnsi="Trebuchet MS"/>
          <w:i w:val="0"/>
          <w:szCs w:val="24"/>
        </w:rPr>
      </w:pPr>
    </w:p>
    <w:bookmarkStart w:id="1" w:name="_Toc507402083"/>
    <w:bookmarkStart w:id="2" w:name="_Toc536177770"/>
    <w:bookmarkStart w:id="3" w:name="_Toc536624307"/>
    <w:p w14:paraId="16E61671"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sz w:val="20"/>
        </w:rPr>
      </w:pPr>
      <w:r w:rsidRPr="004B7845">
        <w:rPr>
          <w:noProof/>
          <w:lang w:val="es-CO" w:eastAsia="es-CO"/>
        </w:rPr>
        <mc:AlternateContent>
          <mc:Choice Requires="wps">
            <w:drawing>
              <wp:anchor distT="0" distB="0" distL="114300" distR="114300" simplePos="0" relativeHeight="251679744" behindDoc="1" locked="0" layoutInCell="1" allowOverlap="1" wp14:anchorId="1817829E" wp14:editId="620A7C74">
                <wp:simplePos x="0" y="0"/>
                <wp:positionH relativeFrom="column">
                  <wp:posOffset>-40640</wp:posOffset>
                </wp:positionH>
                <wp:positionV relativeFrom="paragraph">
                  <wp:posOffset>-37465</wp:posOffset>
                </wp:positionV>
                <wp:extent cx="6951980" cy="261620"/>
                <wp:effectExtent l="0" t="0" r="20320" b="24130"/>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27864" id="Rectangle 96" o:spid="_x0000_s1026" style="position:absolute;margin-left:-3.2pt;margin-top:-2.95pt;width:547.4pt;height:20.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" strokecolor="#ffc000">
                <v:fill color2="#ffc000" rotate="t" focus="100%" type="gradient"/>
              </v:rect>
            </w:pict>
          </mc:Fallback>
        </mc:AlternateContent>
      </w:r>
      <w:r w:rsidRPr="004B7845">
        <w:t>¿PARA QUE EL PLAN DE BIENESTAR?</w:t>
      </w:r>
      <w:bookmarkEnd w:id="1"/>
      <w:bookmarkEnd w:id="2"/>
      <w:bookmarkEnd w:id="3"/>
    </w:p>
    <w:p w14:paraId="13F7B0DD" w14:textId="77777777" w:rsidR="00052216" w:rsidRPr="004B7845" w:rsidRDefault="00052216" w:rsidP="00052216">
      <w:pPr>
        <w:spacing w:after="0"/>
        <w:rPr>
          <w:rFonts w:ascii="Trebuchet MS" w:hAnsi="Trebuchet MS"/>
          <w:lang w:eastAsia="es-CO"/>
        </w:rPr>
      </w:pPr>
    </w:p>
    <w:p w14:paraId="24746E09"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El Plan de Bienestar e Incentivos del Departamento Administrativo de la Defensoría del Espacio Público está encaminado a optimizar las condiciones que favorezcan el desarrollo integral del funcionario en los ámbitos social, cultural, familiar, laboral y que promueve el aumento de los niveles de satisfacción, eficacia y efectividad, así como el sentido de pertenencia de los servidor en armonía con el mejoramiento de la productividad institucional y por ende de la administración distrital.</w:t>
      </w:r>
    </w:p>
    <w:p w14:paraId="21AE2271" w14:textId="77777777" w:rsidR="00052216" w:rsidRPr="004B7845" w:rsidRDefault="00052216" w:rsidP="00052216">
      <w:pPr>
        <w:spacing w:after="0"/>
        <w:rPr>
          <w:rFonts w:ascii="Trebuchet MS" w:hAnsi="Trebuchet MS"/>
          <w:sz w:val="24"/>
          <w:lang w:eastAsia="es-CO"/>
        </w:rPr>
      </w:pPr>
    </w:p>
    <w:p w14:paraId="306C145B"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A través de la ejecución del Plan de Bienestar e incentivos, la Dirección busca mejorar la calidad de vida de los servidores públicos en el día a día, entendido, como el incremento de la satisfacción de los requerimientos de integridad laboral, condición que influye positivamente en el bienestar individual que los llevará a estar más comprometido y motivados con la entidad.</w:t>
      </w:r>
    </w:p>
    <w:p w14:paraId="3D55AF97" w14:textId="77777777" w:rsidR="00052216" w:rsidRPr="004B7845" w:rsidRDefault="00052216" w:rsidP="00052216">
      <w:pPr>
        <w:spacing w:after="0"/>
        <w:rPr>
          <w:rFonts w:ascii="Trebuchet MS" w:hAnsi="Trebuchet MS"/>
          <w:sz w:val="24"/>
          <w:lang w:eastAsia="es-CO"/>
        </w:rPr>
      </w:pPr>
    </w:p>
    <w:p w14:paraId="1B3E071A"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Por otra parte, con la planeación, elaboración, aprobación, implementación, aplicación y seguimiento del Plan de Bienestar e incentivos se da cabal cumplimiento a lo dispuesto en la normatividad del orden Nacional, atinente a que las entidades públicas deben cumplir con este derecho que tienen los servidores públicos y brindar un tratamiento preferencial al talento humano con un alto grado de calidad.</w:t>
      </w:r>
    </w:p>
    <w:p w14:paraId="35A342B8" w14:textId="77777777" w:rsidR="00052216" w:rsidRPr="004B7845" w:rsidRDefault="00052216" w:rsidP="00052216">
      <w:pPr>
        <w:spacing w:after="0"/>
        <w:rPr>
          <w:rFonts w:ascii="Trebuchet MS" w:hAnsi="Trebuchet MS"/>
          <w:sz w:val="24"/>
          <w:lang w:eastAsia="es-CO"/>
        </w:rPr>
      </w:pPr>
    </w:p>
    <w:p w14:paraId="53435141"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 xml:space="preserve">En consecuencia, y acorde con los lineamientos establecidos para la administración pública, el Plan Institucional de Bienestar e Incentivos del Departamento Administrativo de la Defensoría del Espacio Público, responde a las necesidades y expectativas de los servidores públicos de la entidad y a los requerimientos de formación y bienestar social. </w:t>
      </w:r>
    </w:p>
    <w:p w14:paraId="5890FE3B" w14:textId="77777777" w:rsidR="00052216" w:rsidRPr="004B7845" w:rsidRDefault="00052216" w:rsidP="00052216">
      <w:pPr>
        <w:spacing w:after="0"/>
        <w:rPr>
          <w:rFonts w:ascii="Trebuchet MS" w:hAnsi="Trebuchet MS"/>
          <w:sz w:val="24"/>
          <w:lang w:eastAsia="es-CO"/>
        </w:rPr>
      </w:pPr>
    </w:p>
    <w:p w14:paraId="4D76128C"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Es así que se han tenido en cuenta para su diseño las normas vigentes relacionadas con la administración de personal, El Plan de Desarrollo Distrital, los lineamientos de la alta dirección, los recursos asignados para la vigencia, los mecanismos de cooperación interinstitucional y las expectativas de los servidores plasmadas en las encuestas aplicadas al personal de planta; Con base en ello se definieron las actividades a desarrollar  para la vigencia 2019, en beneficio de los  servidores de la Planta Global del Departamento.</w:t>
      </w:r>
    </w:p>
    <w:p w14:paraId="45B25B07" w14:textId="77777777" w:rsidR="00052216" w:rsidRPr="004B7845" w:rsidRDefault="00052216" w:rsidP="00052216">
      <w:pPr>
        <w:spacing w:after="0"/>
        <w:rPr>
          <w:rFonts w:ascii="Trebuchet MS" w:hAnsi="Trebuchet MS"/>
          <w:sz w:val="24"/>
          <w:lang w:eastAsia="es-CO"/>
        </w:rPr>
      </w:pPr>
    </w:p>
    <w:p w14:paraId="665AF109" w14:textId="77777777" w:rsidR="00052216" w:rsidRPr="004B7845" w:rsidRDefault="00052216" w:rsidP="00052216">
      <w:pPr>
        <w:spacing w:after="0"/>
        <w:rPr>
          <w:rFonts w:ascii="Trebuchet MS" w:hAnsi="Trebuchet MS"/>
          <w:sz w:val="24"/>
          <w:lang w:eastAsia="es-CO"/>
        </w:rPr>
      </w:pPr>
      <w:r w:rsidRPr="004B7845">
        <w:rPr>
          <w:rFonts w:ascii="Trebuchet MS" w:hAnsi="Trebuchet MS"/>
          <w:sz w:val="24"/>
          <w:lang w:eastAsia="es-CO"/>
        </w:rPr>
        <w:t xml:space="preserve">El resultado esperado luego de la ejecución del Plan Institucional de Bienestar e incentivos del Departamento Administrativo de la Defensoría del Espacio Público es buscar una ventaja competitiva con equipos de trabajo fortalecidos en lo individual y en lo colectivo trabajando en pro del mejoramiento de las condiciones laborales y aportando a las metas Distritales para beneficio </w:t>
      </w:r>
      <w:r w:rsidRPr="004B7845">
        <w:rPr>
          <w:rFonts w:ascii="Trebuchet MS" w:hAnsi="Trebuchet MS"/>
          <w:sz w:val="24"/>
          <w:lang w:eastAsia="es-CO"/>
        </w:rPr>
        <w:lastRenderedPageBreak/>
        <w:t xml:space="preserve">de los ciudadanos del Distrito Capital. </w:t>
      </w:r>
    </w:p>
    <w:p w14:paraId="49DDC9C6" w14:textId="77777777" w:rsidR="00052216" w:rsidRPr="004B7845" w:rsidRDefault="00052216" w:rsidP="00052216">
      <w:pPr>
        <w:spacing w:after="0"/>
        <w:rPr>
          <w:rFonts w:ascii="Trebuchet MS" w:hAnsi="Trebuchet MS"/>
          <w:sz w:val="24"/>
          <w:lang w:eastAsia="es-CO"/>
        </w:rPr>
      </w:pPr>
    </w:p>
    <w:p w14:paraId="5C929329" w14:textId="77777777" w:rsidR="00052216" w:rsidRPr="004B7845" w:rsidRDefault="00052216" w:rsidP="00052216">
      <w:pPr>
        <w:spacing w:after="0"/>
        <w:rPr>
          <w:rFonts w:ascii="Trebuchet MS" w:hAnsi="Trebuchet MS"/>
          <w:sz w:val="24"/>
          <w:lang w:eastAsia="es-CO"/>
        </w:rPr>
      </w:pPr>
    </w:p>
    <w:bookmarkStart w:id="4" w:name="_Toc507402084"/>
    <w:bookmarkStart w:id="5" w:name="_Toc536177771"/>
    <w:bookmarkStart w:id="6" w:name="_Toc536624308"/>
    <w:p w14:paraId="2F35F03C"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pPr>
      <w:r w:rsidRPr="004B7845">
        <w:rPr>
          <w:noProof/>
          <w:lang w:val="es-CO" w:eastAsia="es-CO"/>
        </w:rPr>
        <mc:AlternateContent>
          <mc:Choice Requires="wps">
            <w:drawing>
              <wp:anchor distT="0" distB="0" distL="114300" distR="114300" simplePos="0" relativeHeight="251688960" behindDoc="1" locked="0" layoutInCell="1" allowOverlap="1" wp14:anchorId="24199243" wp14:editId="040CCB57">
                <wp:simplePos x="0" y="0"/>
                <wp:positionH relativeFrom="column">
                  <wp:posOffset>-50165</wp:posOffset>
                </wp:positionH>
                <wp:positionV relativeFrom="paragraph">
                  <wp:posOffset>-56515</wp:posOffset>
                </wp:positionV>
                <wp:extent cx="6951980" cy="261620"/>
                <wp:effectExtent l="9525" t="6985" r="10795" b="762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2EF5" id="Rectangle 97" o:spid="_x0000_s1026" style="position:absolute;margin-left:-3.95pt;margin-top:-4.45pt;width:547.4pt;height:20.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" strokecolor="#ffc000">
                <v:fill color2="#ffc000" rotate="t" focus="100%" type="gradient"/>
              </v:rect>
            </w:pict>
          </mc:Fallback>
        </mc:AlternateContent>
      </w:r>
      <w:bookmarkStart w:id="7" w:name="_Toc447276846"/>
      <w:r w:rsidRPr="004B7845">
        <w:t>¿CUAL ES EL OBJETIVO GENERAL?</w:t>
      </w:r>
      <w:bookmarkEnd w:id="4"/>
      <w:bookmarkEnd w:id="5"/>
      <w:bookmarkEnd w:id="6"/>
    </w:p>
    <w:p w14:paraId="434DF5BA" w14:textId="77777777" w:rsidR="00052216" w:rsidRPr="004B7845" w:rsidRDefault="00052216" w:rsidP="00052216">
      <w:pPr>
        <w:spacing w:after="0"/>
        <w:rPr>
          <w:rFonts w:ascii="Trebuchet MS" w:hAnsi="Trebuchet MS"/>
          <w:sz w:val="20"/>
          <w:lang w:eastAsia="es-CO"/>
        </w:rPr>
      </w:pPr>
      <w:r w:rsidRPr="004B7845">
        <w:rPr>
          <w:rFonts w:ascii="Trebuchet MS" w:hAnsi="Trebuchet MS"/>
          <w:noProof/>
          <w:sz w:val="20"/>
          <w:lang w:val="es-CO" w:eastAsia="es-CO"/>
        </w:rPr>
        <mc:AlternateContent>
          <mc:Choice Requires="wps">
            <w:drawing>
              <wp:anchor distT="0" distB="0" distL="114300" distR="114300" simplePos="0" relativeHeight="251682816" behindDoc="0" locked="0" layoutInCell="1" allowOverlap="1" wp14:anchorId="79E18884" wp14:editId="5C3F2DD5">
                <wp:simplePos x="0" y="0"/>
                <wp:positionH relativeFrom="column">
                  <wp:posOffset>-50165</wp:posOffset>
                </wp:positionH>
                <wp:positionV relativeFrom="paragraph">
                  <wp:posOffset>130810</wp:posOffset>
                </wp:positionV>
                <wp:extent cx="6951980" cy="1271270"/>
                <wp:effectExtent l="19050" t="17145" r="20320" b="1651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1271270"/>
                        </a:xfrm>
                        <a:prstGeom prst="roundRect">
                          <a:avLst>
                            <a:gd name="adj" fmla="val 16667"/>
                          </a:avLst>
                        </a:prstGeom>
                        <a:solidFill>
                          <a:srgbClr val="FFFFFF"/>
                        </a:solidFill>
                        <a:ln w="28575">
                          <a:solidFill>
                            <a:srgbClr val="FFCC66"/>
                          </a:solidFill>
                          <a:round/>
                          <a:headEnd/>
                          <a:tailEnd/>
                        </a:ln>
                      </wps:spPr>
                      <wps:txbx>
                        <w:txbxContent>
                          <w:p w14:paraId="56EF8A19" w14:textId="77777777" w:rsidR="00052216" w:rsidRPr="00772438" w:rsidRDefault="00052216" w:rsidP="00052216">
                            <w:pPr>
                              <w:spacing w:after="0"/>
                              <w:rPr>
                                <w:rFonts w:ascii="Trebuchet MS" w:hAnsi="Trebuchet MS"/>
                                <w:sz w:val="20"/>
                                <w:lang w:eastAsia="es-CO"/>
                              </w:rPr>
                            </w:pPr>
                            <w:r w:rsidRPr="007222F7">
                              <w:rPr>
                                <w:rFonts w:ascii="Trebuchet MS" w:hAnsi="Trebuchet MS"/>
                                <w:sz w:val="24"/>
                                <w:lang w:eastAsia="es-CO"/>
                              </w:rPr>
                              <w:t xml:space="preserve">Fortalecer el desarrollo integral del servidor público, mejorando los niveles de calidad de vida laboral, personal y el de sus familias,  a través de espacios de aprendizaje, entretenimiento e integración familiar que redundan en el desarrollo personal social y laboral del servidor público con el fin de lograr un mayor sentido de pertenencia y responsabilidad que coadyuve al cumplimiento de los objetivos misionales trazados por la </w:t>
                            </w:r>
                            <w:r w:rsidRPr="00772438">
                              <w:rPr>
                                <w:rFonts w:ascii="Trebuchet MS" w:hAnsi="Trebuchet MS"/>
                                <w:sz w:val="20"/>
                                <w:lang w:eastAsia="es-CO"/>
                              </w:rPr>
                              <w:t>entidad</w:t>
                            </w:r>
                            <w:r>
                              <w:rPr>
                                <w:rFonts w:ascii="Trebuchet MS" w:hAnsi="Trebuchet MS"/>
                                <w:sz w:val="20"/>
                                <w:lang w:eastAsia="es-CO"/>
                              </w:rPr>
                              <w:t>.</w:t>
                            </w:r>
                          </w:p>
                          <w:p w14:paraId="3E91D106" w14:textId="77777777" w:rsidR="00052216" w:rsidRPr="00772438" w:rsidRDefault="00052216" w:rsidP="00052216">
                            <w:pPr>
                              <w:rPr>
                                <w:rFonts w:ascii="Trebuchet MS" w:hAnsi="Trebuchet MS"/>
                                <w:sz w:val="20"/>
                              </w:rPr>
                            </w:pPr>
                          </w:p>
                          <w:p w14:paraId="7B0CBB40" w14:textId="77777777" w:rsidR="00052216" w:rsidRDefault="00052216" w:rsidP="00052216">
                            <w:pPr>
                              <w:rPr>
                                <w:rFonts w:ascii="Trebuchet MS" w:hAnsi="Trebuchet MS"/>
                                <w:sz w:val="20"/>
                                <w:lang w:val="es-CO"/>
                              </w:rPr>
                            </w:pPr>
                          </w:p>
                          <w:p w14:paraId="327891EB" w14:textId="77777777" w:rsidR="00052216" w:rsidRDefault="00052216" w:rsidP="00052216">
                            <w:pPr>
                              <w:rPr>
                                <w:rFonts w:ascii="Trebuchet MS" w:hAnsi="Trebuchet MS"/>
                                <w:sz w:val="20"/>
                                <w:lang w:val="es-CO"/>
                              </w:rPr>
                            </w:pPr>
                          </w:p>
                          <w:p w14:paraId="5682AE06" w14:textId="77777777" w:rsidR="00052216" w:rsidRDefault="00052216" w:rsidP="00052216">
                            <w:pPr>
                              <w:rPr>
                                <w:rFonts w:ascii="Trebuchet MS" w:hAnsi="Trebuchet MS"/>
                                <w:sz w:val="20"/>
                                <w:lang w:val="es-CO"/>
                              </w:rPr>
                            </w:pPr>
                          </w:p>
                          <w:p w14:paraId="6E5B0B39" w14:textId="77777777" w:rsidR="00052216" w:rsidRPr="008E67DC" w:rsidRDefault="00052216" w:rsidP="00052216">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18884" id="AutoShape 39" o:spid="_x0000_s1028" style="position:absolute;left:0;text-align:left;margin-left:-3.95pt;margin-top:10.3pt;width:547.4pt;height:10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" strokecolor="#fc6" strokeweight="2.25pt">
                <v:textbox>
                  <w:txbxContent>
                    <w:p w14:paraId="56EF8A19" w14:textId="77777777" w:rsidR="00052216" w:rsidRPr="00772438" w:rsidRDefault="00052216" w:rsidP="00052216">
                      <w:pPr>
                        <w:spacing w:after="0"/>
                        <w:rPr>
                          <w:rFonts w:ascii="Trebuchet MS" w:hAnsi="Trebuchet MS"/>
                          <w:sz w:val="20"/>
                          <w:lang w:eastAsia="es-CO"/>
                        </w:rPr>
                      </w:pPr>
                      <w:r w:rsidRPr="007222F7">
                        <w:rPr>
                          <w:rFonts w:ascii="Trebuchet MS" w:hAnsi="Trebuchet MS"/>
                          <w:sz w:val="24"/>
                          <w:lang w:eastAsia="es-CO"/>
                        </w:rPr>
                        <w:t xml:space="preserve">Fortalecer el desarrollo integral del servidor público, mejorando los niveles de calidad de vida laboral, personal y el de sus familias,  a través de espacios de aprendizaje, entretenimiento e integración familiar que redundan en el desarrollo personal social y laboral del servidor público con el fin de lograr un mayor sentido de pertenencia y responsabilidad que coadyuve al cumplimiento de los objetivos misionales trazados por la </w:t>
                      </w:r>
                      <w:r w:rsidRPr="00772438">
                        <w:rPr>
                          <w:rFonts w:ascii="Trebuchet MS" w:hAnsi="Trebuchet MS"/>
                          <w:sz w:val="20"/>
                          <w:lang w:eastAsia="es-CO"/>
                        </w:rPr>
                        <w:t>entidad</w:t>
                      </w:r>
                      <w:r>
                        <w:rPr>
                          <w:rFonts w:ascii="Trebuchet MS" w:hAnsi="Trebuchet MS"/>
                          <w:sz w:val="20"/>
                          <w:lang w:eastAsia="es-CO"/>
                        </w:rPr>
                        <w:t>.</w:t>
                      </w:r>
                    </w:p>
                    <w:p w14:paraId="3E91D106" w14:textId="77777777" w:rsidR="00052216" w:rsidRPr="00772438" w:rsidRDefault="00052216" w:rsidP="00052216">
                      <w:pPr>
                        <w:rPr>
                          <w:rFonts w:ascii="Trebuchet MS" w:hAnsi="Trebuchet MS"/>
                          <w:sz w:val="20"/>
                        </w:rPr>
                      </w:pPr>
                    </w:p>
                    <w:p w14:paraId="7B0CBB40" w14:textId="77777777" w:rsidR="00052216" w:rsidRDefault="00052216" w:rsidP="00052216">
                      <w:pPr>
                        <w:rPr>
                          <w:rFonts w:ascii="Trebuchet MS" w:hAnsi="Trebuchet MS"/>
                          <w:sz w:val="20"/>
                          <w:lang w:val="es-CO"/>
                        </w:rPr>
                      </w:pPr>
                    </w:p>
                    <w:p w14:paraId="327891EB" w14:textId="77777777" w:rsidR="00052216" w:rsidRDefault="00052216" w:rsidP="00052216">
                      <w:pPr>
                        <w:rPr>
                          <w:rFonts w:ascii="Trebuchet MS" w:hAnsi="Trebuchet MS"/>
                          <w:sz w:val="20"/>
                          <w:lang w:val="es-CO"/>
                        </w:rPr>
                      </w:pPr>
                    </w:p>
                    <w:p w14:paraId="5682AE06" w14:textId="77777777" w:rsidR="00052216" w:rsidRDefault="00052216" w:rsidP="00052216">
                      <w:pPr>
                        <w:rPr>
                          <w:rFonts w:ascii="Trebuchet MS" w:hAnsi="Trebuchet MS"/>
                          <w:sz w:val="20"/>
                          <w:lang w:val="es-CO"/>
                        </w:rPr>
                      </w:pPr>
                    </w:p>
                    <w:p w14:paraId="6E5B0B39" w14:textId="77777777" w:rsidR="00052216" w:rsidRPr="008E67DC" w:rsidRDefault="00052216" w:rsidP="00052216">
                      <w:pPr>
                        <w:rPr>
                          <w:lang w:val="es-CO"/>
                        </w:rPr>
                      </w:pPr>
                    </w:p>
                  </w:txbxContent>
                </v:textbox>
              </v:roundrect>
            </w:pict>
          </mc:Fallback>
        </mc:AlternateContent>
      </w:r>
    </w:p>
    <w:p w14:paraId="20D8C8CC" w14:textId="77777777" w:rsidR="00052216" w:rsidRPr="004B7845" w:rsidRDefault="00052216" w:rsidP="00052216">
      <w:pPr>
        <w:spacing w:after="0"/>
        <w:rPr>
          <w:rFonts w:ascii="Trebuchet MS" w:hAnsi="Trebuchet MS"/>
          <w:sz w:val="20"/>
          <w:lang w:eastAsia="es-CO"/>
        </w:rPr>
      </w:pPr>
    </w:p>
    <w:p w14:paraId="379C06FD" w14:textId="77777777" w:rsidR="00052216" w:rsidRPr="004B7845" w:rsidRDefault="00052216" w:rsidP="00052216">
      <w:pPr>
        <w:spacing w:after="0"/>
        <w:rPr>
          <w:rFonts w:ascii="Trebuchet MS" w:hAnsi="Trebuchet MS" w:cs="Arial"/>
          <w:sz w:val="20"/>
        </w:rPr>
      </w:pPr>
    </w:p>
    <w:p w14:paraId="77C4D952" w14:textId="77777777" w:rsidR="00052216" w:rsidRPr="004B7845" w:rsidRDefault="00052216" w:rsidP="00052216">
      <w:pPr>
        <w:rPr>
          <w:rFonts w:ascii="Trebuchet MS" w:hAnsi="Trebuchet MS"/>
        </w:rPr>
      </w:pPr>
    </w:p>
    <w:p w14:paraId="55D20E95" w14:textId="77777777" w:rsidR="00052216" w:rsidRPr="004B7845" w:rsidRDefault="00052216" w:rsidP="00052216">
      <w:pPr>
        <w:spacing w:after="0"/>
        <w:rPr>
          <w:rFonts w:ascii="Trebuchet MS" w:hAnsi="Trebuchet MS"/>
          <w:lang w:eastAsia="es-CO"/>
        </w:rPr>
      </w:pPr>
    </w:p>
    <w:p w14:paraId="76864444" w14:textId="77777777" w:rsidR="00052216" w:rsidRPr="004B7845" w:rsidRDefault="00052216" w:rsidP="00052216">
      <w:pPr>
        <w:spacing w:after="0"/>
        <w:rPr>
          <w:rFonts w:ascii="Trebuchet MS" w:hAnsi="Trebuchet MS"/>
          <w:lang w:eastAsia="es-CO"/>
        </w:rPr>
      </w:pPr>
    </w:p>
    <w:p w14:paraId="17F5D240" w14:textId="77777777" w:rsidR="00052216" w:rsidRPr="004B7845" w:rsidRDefault="00052216" w:rsidP="00052216">
      <w:pPr>
        <w:spacing w:after="0"/>
        <w:rPr>
          <w:rFonts w:ascii="Trebuchet MS" w:hAnsi="Trebuchet MS"/>
          <w:lang w:eastAsia="es-CO"/>
        </w:rPr>
      </w:pPr>
    </w:p>
    <w:p w14:paraId="4C8FAA4E" w14:textId="77777777" w:rsidR="00052216" w:rsidRPr="004B7845" w:rsidRDefault="00052216" w:rsidP="00052216">
      <w:pPr>
        <w:spacing w:after="0"/>
        <w:rPr>
          <w:rFonts w:ascii="Trebuchet MS" w:hAnsi="Trebuchet MS"/>
          <w:lang w:eastAsia="es-CO"/>
        </w:rPr>
      </w:pPr>
    </w:p>
    <w:p w14:paraId="3E854FFF" w14:textId="77777777" w:rsidR="00052216" w:rsidRPr="004B7845" w:rsidRDefault="00052216" w:rsidP="00052216">
      <w:pPr>
        <w:spacing w:after="0"/>
        <w:rPr>
          <w:rFonts w:ascii="Trebuchet MS" w:hAnsi="Trebuchet MS"/>
          <w:lang w:eastAsia="es-CO"/>
        </w:rPr>
      </w:pPr>
      <w:r w:rsidRPr="004B7845">
        <w:rPr>
          <w:rFonts w:ascii="Trebuchet MS" w:hAnsi="Trebuchet MS"/>
          <w:noProof/>
          <w:sz w:val="24"/>
          <w:lang w:val="es-CO" w:eastAsia="es-CO"/>
        </w:rPr>
        <mc:AlternateContent>
          <mc:Choice Requires="wps">
            <w:drawing>
              <wp:anchor distT="0" distB="0" distL="114300" distR="114300" simplePos="0" relativeHeight="251689984" behindDoc="1" locked="0" layoutInCell="1" allowOverlap="1" wp14:anchorId="7ECE2435" wp14:editId="455011AB">
                <wp:simplePos x="0" y="0"/>
                <wp:positionH relativeFrom="column">
                  <wp:posOffset>-54610</wp:posOffset>
                </wp:positionH>
                <wp:positionV relativeFrom="paragraph">
                  <wp:posOffset>104140</wp:posOffset>
                </wp:positionV>
                <wp:extent cx="6951980" cy="261620"/>
                <wp:effectExtent l="5080" t="6350" r="5715" b="8255"/>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8467" id="Rectangle 98" o:spid="_x0000_s1026" style="position:absolute;margin-left:-4.3pt;margin-top:8.2pt;width:547.4pt;height:20.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" strokecolor="#ffc000">
                <v:fill color2="#ffc000" rotate="t" focus="100%" type="gradient"/>
              </v:rect>
            </w:pict>
          </mc:Fallback>
        </mc:AlternateContent>
      </w:r>
    </w:p>
    <w:p w14:paraId="1B5AC56D" w14:textId="77777777" w:rsidR="00052216" w:rsidRPr="004B7845" w:rsidRDefault="00052216" w:rsidP="00052216">
      <w:pPr>
        <w:pStyle w:val="Ttulo2"/>
      </w:pPr>
      <w:bookmarkStart w:id="8" w:name="_Toc507402085"/>
      <w:bookmarkStart w:id="9" w:name="_Toc536177772"/>
      <w:bookmarkStart w:id="10" w:name="_Toc536624309"/>
      <w:bookmarkEnd w:id="7"/>
      <w:r w:rsidRPr="004B7845">
        <w:t>2.1 ¿Cuáles son los objetivos específicos?</w:t>
      </w:r>
      <w:bookmarkEnd w:id="8"/>
      <w:bookmarkEnd w:id="9"/>
      <w:bookmarkEnd w:id="10"/>
    </w:p>
    <w:p w14:paraId="0454ADA2" w14:textId="77777777" w:rsidR="00052216" w:rsidRPr="004B7845" w:rsidRDefault="00052216" w:rsidP="00052216">
      <w:pPr>
        <w:rPr>
          <w:rFonts w:ascii="Trebuchet MS" w:hAnsi="Trebuchet MS" w:cs="Arial"/>
          <w:b/>
          <w:sz w:val="20"/>
        </w:rPr>
      </w:pPr>
    </w:p>
    <w:p w14:paraId="3F95DAD2" w14:textId="77777777" w:rsidR="00052216" w:rsidRPr="004B7845" w:rsidRDefault="00052216" w:rsidP="00FD70F7">
      <w:pPr>
        <w:pStyle w:val="Encabezado"/>
        <w:widowControl/>
        <w:numPr>
          <w:ilvl w:val="0"/>
          <w:numId w:val="8"/>
        </w:numPr>
        <w:tabs>
          <w:tab w:val="center" w:pos="142"/>
        </w:tabs>
        <w:ind w:left="142" w:hanging="142"/>
        <w:rPr>
          <w:rFonts w:ascii="Trebuchet MS" w:hAnsi="Trebuchet MS" w:cs="Arial"/>
          <w:sz w:val="24"/>
          <w:szCs w:val="24"/>
        </w:rPr>
      </w:pPr>
      <w:r w:rsidRPr="004B7845">
        <w:rPr>
          <w:rFonts w:ascii="Trebuchet MS" w:hAnsi="Trebuchet MS" w:cs="Arial"/>
          <w:b/>
          <w:sz w:val="24"/>
          <w:szCs w:val="24"/>
        </w:rPr>
        <w:t xml:space="preserve">Calidad de vida laboral. </w:t>
      </w:r>
      <w:r w:rsidRPr="004B7845">
        <w:rPr>
          <w:rFonts w:ascii="Trebuchet MS" w:hAnsi="Trebuchet MS" w:cs="Arial"/>
          <w:sz w:val="24"/>
          <w:szCs w:val="24"/>
        </w:rPr>
        <w:t>Fortalecer el trabajo laboral encaminado hacia el desarrollo del Ser y la búsqueda de su crecimiento personal, a través de actividades diversas.           (Reconocimiento de las fortalezas propias).</w:t>
      </w:r>
    </w:p>
    <w:p w14:paraId="72F88241" w14:textId="77777777" w:rsidR="00052216" w:rsidRPr="004B7845" w:rsidRDefault="00052216" w:rsidP="00052216">
      <w:pPr>
        <w:pStyle w:val="Encabezado"/>
        <w:tabs>
          <w:tab w:val="center" w:pos="567"/>
        </w:tabs>
        <w:rPr>
          <w:rFonts w:ascii="Trebuchet MS" w:hAnsi="Trebuchet MS" w:cs="Arial"/>
          <w:b/>
          <w:sz w:val="20"/>
        </w:rPr>
      </w:pPr>
    </w:p>
    <w:p w14:paraId="42A9DAE5" w14:textId="77777777" w:rsidR="00052216" w:rsidRPr="004B7845" w:rsidRDefault="00052216" w:rsidP="00FD70F7">
      <w:pPr>
        <w:pStyle w:val="Encabezado"/>
        <w:widowControl/>
        <w:numPr>
          <w:ilvl w:val="0"/>
          <w:numId w:val="8"/>
        </w:numPr>
        <w:tabs>
          <w:tab w:val="center" w:pos="142"/>
        </w:tabs>
        <w:ind w:left="142" w:hanging="142"/>
        <w:rPr>
          <w:rFonts w:ascii="Trebuchet MS" w:hAnsi="Trebuchet MS" w:cs="Arial"/>
          <w:i/>
          <w:sz w:val="24"/>
          <w:szCs w:val="24"/>
        </w:rPr>
      </w:pPr>
      <w:r w:rsidRPr="004B7845">
        <w:rPr>
          <w:rFonts w:ascii="Trebuchet MS" w:hAnsi="Trebuchet MS" w:cs="Arial"/>
          <w:b/>
          <w:sz w:val="24"/>
          <w:szCs w:val="24"/>
        </w:rPr>
        <w:t>Actividades deportivas, recreativas.</w:t>
      </w:r>
      <w:r w:rsidRPr="004B7845">
        <w:rPr>
          <w:rFonts w:ascii="Trebuchet MS" w:hAnsi="Trebuchet MS" w:cs="Arial"/>
          <w:sz w:val="24"/>
          <w:szCs w:val="24"/>
        </w:rPr>
        <w:t xml:space="preserve"> Promover la expresión y el contagio de emociones positivas para el desarrollo de las capacidades de imaginación,</w:t>
      </w:r>
      <w:r w:rsidRPr="004B7845">
        <w:rPr>
          <w:rFonts w:ascii="Trebuchet MS" w:hAnsi="Trebuchet MS" w:cs="Arial"/>
          <w:color w:val="FF0000"/>
          <w:sz w:val="24"/>
          <w:szCs w:val="24"/>
        </w:rPr>
        <w:t xml:space="preserve"> </w:t>
      </w:r>
      <w:r w:rsidRPr="004B7845">
        <w:rPr>
          <w:rFonts w:ascii="Trebuchet MS" w:hAnsi="Trebuchet MS" w:cs="Arial"/>
          <w:sz w:val="24"/>
          <w:szCs w:val="24"/>
        </w:rPr>
        <w:t xml:space="preserve">creatividad, memoria, pensamiento, percepción, habilidades, liderazgo, valores y sentimientos como estrategia para la felicidad en el ámbito laboral. </w:t>
      </w:r>
      <w:r w:rsidRPr="004B7845">
        <w:rPr>
          <w:rFonts w:ascii="Trebuchet MS" w:hAnsi="Trebuchet MS" w:cs="Arial"/>
          <w:i/>
          <w:sz w:val="24"/>
          <w:szCs w:val="24"/>
        </w:rPr>
        <w:t>(Estados mentales positivos).</w:t>
      </w:r>
    </w:p>
    <w:p w14:paraId="093F5099" w14:textId="77777777" w:rsidR="00052216" w:rsidRPr="004B7845" w:rsidRDefault="00052216" w:rsidP="00052216">
      <w:pPr>
        <w:pStyle w:val="Encabezado"/>
        <w:tabs>
          <w:tab w:val="center" w:pos="567"/>
        </w:tabs>
        <w:rPr>
          <w:rFonts w:ascii="Trebuchet MS" w:hAnsi="Trebuchet MS" w:cs="Arial"/>
          <w:sz w:val="24"/>
          <w:szCs w:val="24"/>
        </w:rPr>
      </w:pPr>
    </w:p>
    <w:p w14:paraId="5D03A30B" w14:textId="77777777" w:rsidR="00052216" w:rsidRPr="004B7845" w:rsidRDefault="00052216" w:rsidP="00FD70F7">
      <w:pPr>
        <w:pStyle w:val="Encabezado"/>
        <w:widowControl/>
        <w:numPr>
          <w:ilvl w:val="0"/>
          <w:numId w:val="8"/>
        </w:numPr>
        <w:tabs>
          <w:tab w:val="center" w:pos="142"/>
        </w:tabs>
        <w:ind w:left="142" w:hanging="142"/>
        <w:rPr>
          <w:rFonts w:ascii="Trebuchet MS" w:hAnsi="Trebuchet MS" w:cs="Arial"/>
          <w:sz w:val="24"/>
          <w:szCs w:val="24"/>
        </w:rPr>
      </w:pPr>
      <w:r w:rsidRPr="004B7845">
        <w:rPr>
          <w:rFonts w:ascii="Trebuchet MS" w:hAnsi="Trebuchet MS" w:cs="Arial"/>
          <w:b/>
          <w:sz w:val="24"/>
          <w:szCs w:val="24"/>
        </w:rPr>
        <w:t xml:space="preserve">Actividades para el núcleo familiar. </w:t>
      </w:r>
      <w:r w:rsidRPr="004B7845">
        <w:rPr>
          <w:rFonts w:ascii="Trebuchet MS" w:hAnsi="Trebuchet MS" w:cs="Arial"/>
          <w:sz w:val="24"/>
          <w:szCs w:val="24"/>
        </w:rPr>
        <w:t>Contribuir a la construcción de un mejor nivel educativo, recreativo, habitacional y de salud de los empleados y de su grupo familiar a través de actividades participativas basadas en la promoción y prevención. (Propósito de vida y Relaciones interpersonales).</w:t>
      </w:r>
    </w:p>
    <w:p w14:paraId="6F92D64D" w14:textId="77777777" w:rsidR="00052216" w:rsidRPr="004B7845" w:rsidRDefault="00052216" w:rsidP="00052216">
      <w:pPr>
        <w:pStyle w:val="Encabezado"/>
        <w:tabs>
          <w:tab w:val="center" w:pos="142"/>
        </w:tabs>
        <w:ind w:left="142"/>
        <w:rPr>
          <w:rFonts w:ascii="Trebuchet MS" w:hAnsi="Trebuchet MS" w:cs="Arial"/>
          <w:b/>
          <w:sz w:val="24"/>
          <w:szCs w:val="24"/>
        </w:rPr>
      </w:pPr>
    </w:p>
    <w:p w14:paraId="6F344B18" w14:textId="77777777" w:rsidR="00052216" w:rsidRPr="004B7845" w:rsidRDefault="00052216" w:rsidP="00FD70F7">
      <w:pPr>
        <w:pStyle w:val="Encabezado"/>
        <w:widowControl/>
        <w:numPr>
          <w:ilvl w:val="0"/>
          <w:numId w:val="8"/>
        </w:numPr>
        <w:tabs>
          <w:tab w:val="center" w:pos="142"/>
        </w:tabs>
        <w:ind w:left="142" w:hanging="142"/>
        <w:rPr>
          <w:rFonts w:ascii="Trebuchet MS" w:hAnsi="Trebuchet MS" w:cs="Arial"/>
          <w:sz w:val="24"/>
          <w:szCs w:val="24"/>
        </w:rPr>
      </w:pPr>
      <w:r w:rsidRPr="004B7845">
        <w:rPr>
          <w:rFonts w:ascii="Trebuchet MS" w:hAnsi="Trebuchet MS"/>
          <w:noProof/>
          <w:lang w:val="es-CO" w:eastAsia="es-CO"/>
        </w:rPr>
        <w:lastRenderedPageBreak/>
        <w:drawing>
          <wp:anchor distT="0" distB="0" distL="114300" distR="114300" simplePos="0" relativeHeight="251702272" behindDoc="0" locked="0" layoutInCell="1" allowOverlap="1" wp14:anchorId="2BC2B63F" wp14:editId="52477C66">
            <wp:simplePos x="0" y="0"/>
            <wp:positionH relativeFrom="column">
              <wp:posOffset>1958340</wp:posOffset>
            </wp:positionH>
            <wp:positionV relativeFrom="paragraph">
              <wp:posOffset>693420</wp:posOffset>
            </wp:positionV>
            <wp:extent cx="2671445" cy="1548765"/>
            <wp:effectExtent l="0" t="0" r="0" b="0"/>
            <wp:wrapSquare wrapText="bothSides"/>
            <wp:docPr id="112" name="Imagen 6" descr="Descripción: Resultado de imagen para VECTOR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Resultado de imagen para VECTOR bienestar"/>
                    <pic:cNvPicPr>
                      <a:picLocks noChangeAspect="1" noChangeArrowheads="1"/>
                    </pic:cNvPicPr>
                  </pic:nvPicPr>
                  <pic:blipFill>
                    <a:blip r:embed="rId11">
                      <a:extLst>
                        <a:ext uri="{28A0092B-C50C-407E-A947-70E740481C1C}">
                          <a14:useLocalDpi xmlns:a14="http://schemas.microsoft.com/office/drawing/2010/main" val="0"/>
                        </a:ext>
                      </a:extLst>
                    </a:blip>
                    <a:srcRect l="37648" b="63779"/>
                    <a:stretch>
                      <a:fillRect/>
                    </a:stretch>
                  </pic:blipFill>
                  <pic:spPr bwMode="auto">
                    <a:xfrm>
                      <a:off x="0" y="0"/>
                      <a:ext cx="267144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Style w:val="Refdenotaalpie"/>
          <w:rFonts w:ascii="Trebuchet MS" w:hAnsi="Trebuchet MS" w:cs="Arial"/>
          <w:b/>
          <w:sz w:val="24"/>
          <w:szCs w:val="24"/>
        </w:rPr>
        <w:footnoteReference w:id="1"/>
      </w:r>
      <w:r w:rsidRPr="004B7845">
        <w:rPr>
          <w:rFonts w:ascii="Trebuchet MS" w:hAnsi="Trebuchet MS" w:cs="Arial"/>
          <w:b/>
          <w:sz w:val="24"/>
          <w:szCs w:val="24"/>
        </w:rPr>
        <w:t xml:space="preserve">Actividades  culturales. </w:t>
      </w:r>
      <w:r w:rsidRPr="004B7845">
        <w:rPr>
          <w:rFonts w:ascii="Trebuchet MS" w:hAnsi="Trebuchet MS" w:cs="Arial"/>
          <w:sz w:val="24"/>
          <w:szCs w:val="24"/>
        </w:rPr>
        <w:t>Generar sentido de pertenencia en función de una cultura de servicio público que privilegie la responsabilidad social y la ética administrativa, mediante el reconocimiento de logros como aporte a la institucionalidad y a la sociedad. (Relaciones interpersonales).</w:t>
      </w:r>
    </w:p>
    <w:p w14:paraId="4431D320" w14:textId="77777777" w:rsidR="00052216" w:rsidRPr="004B7845" w:rsidRDefault="00052216" w:rsidP="00052216">
      <w:pPr>
        <w:pStyle w:val="Prrafodelista"/>
        <w:ind w:left="0"/>
        <w:rPr>
          <w:rFonts w:ascii="Trebuchet MS" w:hAnsi="Trebuchet MS" w:cs="Arial"/>
          <w:sz w:val="24"/>
          <w:szCs w:val="24"/>
          <w:lang w:val="es-ES_tradnl"/>
        </w:rPr>
      </w:pPr>
    </w:p>
    <w:p w14:paraId="467D52C2" w14:textId="77777777" w:rsidR="00052216" w:rsidRPr="004B7845" w:rsidRDefault="00052216" w:rsidP="00052216">
      <w:pPr>
        <w:pStyle w:val="Encabezado"/>
        <w:tabs>
          <w:tab w:val="center" w:pos="142"/>
        </w:tabs>
        <w:rPr>
          <w:rFonts w:ascii="Trebuchet MS" w:hAnsi="Trebuchet MS" w:cs="Arial"/>
          <w:sz w:val="24"/>
          <w:szCs w:val="24"/>
        </w:rPr>
      </w:pPr>
    </w:p>
    <w:p w14:paraId="50DCB80A" w14:textId="77777777" w:rsidR="00052216" w:rsidRPr="004B7845" w:rsidRDefault="00052216" w:rsidP="00052216">
      <w:pPr>
        <w:pStyle w:val="Encabezado"/>
        <w:tabs>
          <w:tab w:val="center" w:pos="142"/>
        </w:tabs>
        <w:rPr>
          <w:rFonts w:ascii="Trebuchet MS" w:hAnsi="Trebuchet MS" w:cs="Arial"/>
          <w:sz w:val="24"/>
          <w:szCs w:val="24"/>
        </w:rPr>
      </w:pPr>
    </w:p>
    <w:p w14:paraId="3E8D3020" w14:textId="77777777" w:rsidR="00052216" w:rsidRPr="004B7845" w:rsidRDefault="00052216" w:rsidP="00052216">
      <w:pPr>
        <w:pStyle w:val="Encabezado"/>
        <w:tabs>
          <w:tab w:val="center" w:pos="142"/>
        </w:tabs>
        <w:rPr>
          <w:rFonts w:ascii="Trebuchet MS" w:hAnsi="Trebuchet MS" w:cs="Arial"/>
          <w:sz w:val="24"/>
          <w:szCs w:val="24"/>
        </w:rPr>
      </w:pPr>
    </w:p>
    <w:p w14:paraId="497C02F5" w14:textId="77777777" w:rsidR="00052216" w:rsidRPr="004B7845" w:rsidRDefault="00052216" w:rsidP="00052216">
      <w:pPr>
        <w:pStyle w:val="Encabezado"/>
        <w:tabs>
          <w:tab w:val="center" w:pos="142"/>
        </w:tabs>
        <w:rPr>
          <w:rFonts w:ascii="Trebuchet MS" w:hAnsi="Trebuchet MS" w:cs="Arial"/>
          <w:sz w:val="24"/>
          <w:szCs w:val="24"/>
        </w:rPr>
      </w:pPr>
    </w:p>
    <w:p w14:paraId="358A47D9" w14:textId="77777777" w:rsidR="00052216" w:rsidRPr="004B7845" w:rsidRDefault="00052216" w:rsidP="00052216">
      <w:pPr>
        <w:pStyle w:val="Encabezado"/>
        <w:tabs>
          <w:tab w:val="center" w:pos="142"/>
        </w:tabs>
        <w:rPr>
          <w:rFonts w:ascii="Trebuchet MS" w:hAnsi="Trebuchet MS" w:cs="Arial"/>
          <w:sz w:val="24"/>
          <w:szCs w:val="24"/>
        </w:rPr>
      </w:pPr>
    </w:p>
    <w:p w14:paraId="14F31751" w14:textId="77777777" w:rsidR="00052216" w:rsidRPr="004B7845" w:rsidRDefault="00052216" w:rsidP="00052216">
      <w:pPr>
        <w:pStyle w:val="Encabezado"/>
        <w:tabs>
          <w:tab w:val="center" w:pos="142"/>
        </w:tabs>
        <w:rPr>
          <w:rFonts w:ascii="Trebuchet MS" w:hAnsi="Trebuchet MS" w:cs="Arial"/>
          <w:sz w:val="24"/>
          <w:szCs w:val="24"/>
        </w:rPr>
      </w:pPr>
    </w:p>
    <w:p w14:paraId="4CD23CD7" w14:textId="77777777" w:rsidR="00052216" w:rsidRPr="004B7845" w:rsidRDefault="00052216" w:rsidP="00052216">
      <w:pPr>
        <w:pStyle w:val="Encabezado"/>
        <w:tabs>
          <w:tab w:val="center" w:pos="142"/>
        </w:tabs>
        <w:rPr>
          <w:rFonts w:ascii="Trebuchet MS" w:hAnsi="Trebuchet MS" w:cs="Arial"/>
          <w:sz w:val="24"/>
          <w:szCs w:val="24"/>
        </w:rPr>
      </w:pPr>
    </w:p>
    <w:bookmarkStart w:id="11" w:name="_Toc507402086"/>
    <w:bookmarkStart w:id="12" w:name="_Toc536177773"/>
    <w:bookmarkStart w:id="13" w:name="_Toc536624310"/>
    <w:p w14:paraId="3874E9B6"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pPr>
      <w:r w:rsidRPr="004B7845">
        <w:rPr>
          <w:noProof/>
          <w:lang w:val="es-CO" w:eastAsia="es-CO"/>
        </w:rPr>
        <mc:AlternateContent>
          <mc:Choice Requires="wps">
            <w:drawing>
              <wp:anchor distT="0" distB="0" distL="114300" distR="114300" simplePos="0" relativeHeight="251691008" behindDoc="1" locked="0" layoutInCell="1" allowOverlap="1" wp14:anchorId="2693A3B8" wp14:editId="08FC97C6">
                <wp:simplePos x="0" y="0"/>
                <wp:positionH relativeFrom="column">
                  <wp:posOffset>-47625</wp:posOffset>
                </wp:positionH>
                <wp:positionV relativeFrom="paragraph">
                  <wp:posOffset>-40640</wp:posOffset>
                </wp:positionV>
                <wp:extent cx="6951980" cy="261620"/>
                <wp:effectExtent l="12065" t="13335" r="8255" b="10795"/>
                <wp:wrapNone/>
                <wp:docPr id="1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28A4" id="Rectangle 99" o:spid="_x0000_s1026" style="position:absolute;margin-left:-3.75pt;margin-top:-3.2pt;width:547.4pt;height:2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" strokecolor="#ffc000">
                <v:fill color2="#ffc000" rotate="t" focus="100%" type="gradient"/>
              </v:rect>
            </w:pict>
          </mc:Fallback>
        </mc:AlternateContent>
      </w:r>
      <w:r w:rsidRPr="004B7845">
        <w:rPr>
          <w:lang w:val="es-CO"/>
        </w:rPr>
        <w:t>¿CUAL ES EL ALCANCE DE ESTE DOCUMENTO?</w:t>
      </w:r>
      <w:bookmarkEnd w:id="11"/>
      <w:bookmarkEnd w:id="12"/>
      <w:bookmarkEnd w:id="13"/>
    </w:p>
    <w:p w14:paraId="7836AA47" w14:textId="77777777" w:rsidR="00052216" w:rsidRPr="004B7845" w:rsidRDefault="00052216" w:rsidP="00052216">
      <w:pPr>
        <w:rPr>
          <w:rFonts w:ascii="Trebuchet MS" w:hAnsi="Trebuchet MS"/>
        </w:rPr>
      </w:pPr>
      <w:r w:rsidRPr="004B7845">
        <w:rPr>
          <w:rFonts w:ascii="Trebuchet MS" w:hAnsi="Trebuchet MS"/>
          <w:noProof/>
          <w:lang w:val="es-CO" w:eastAsia="es-CO"/>
        </w:rPr>
        <mc:AlternateContent>
          <mc:Choice Requires="wps">
            <w:drawing>
              <wp:anchor distT="0" distB="0" distL="114300" distR="114300" simplePos="0" relativeHeight="251680768" behindDoc="0" locked="0" layoutInCell="1" allowOverlap="1" wp14:anchorId="5D5736CF" wp14:editId="75DE7FA8">
                <wp:simplePos x="0" y="0"/>
                <wp:positionH relativeFrom="column">
                  <wp:posOffset>-47625</wp:posOffset>
                </wp:positionH>
                <wp:positionV relativeFrom="paragraph">
                  <wp:posOffset>167640</wp:posOffset>
                </wp:positionV>
                <wp:extent cx="6949440" cy="1317625"/>
                <wp:effectExtent l="21590" t="15875" r="20320" b="190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317625"/>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CA6AE4" w14:textId="77777777" w:rsidR="00052216" w:rsidRPr="007222F7" w:rsidRDefault="00052216" w:rsidP="00052216">
                            <w:pPr>
                              <w:rPr>
                                <w:rFonts w:ascii="Trebuchet MS" w:hAnsi="Trebuchet MS"/>
                                <w:sz w:val="24"/>
                                <w:lang w:val="es-CO" w:eastAsia="x-none"/>
                              </w:rPr>
                            </w:pPr>
                            <w:r w:rsidRPr="007222F7">
                              <w:rPr>
                                <w:rFonts w:ascii="Trebuchet MS" w:hAnsi="Trebuchet MS"/>
                                <w:sz w:val="24"/>
                                <w:lang w:val="es-CO" w:eastAsia="x-none"/>
                              </w:rPr>
                              <w:t>Inicia con la identificación de necesidades en Bienestar de quienes se beneficiarán de las políticas, planes y programas de Bienestar e incentivos, y finaliza con la ejecución y el análisis de resultados de las actividades planteadas.</w:t>
                            </w:r>
                          </w:p>
                          <w:p w14:paraId="317376EF" w14:textId="4264A0FC" w:rsidR="00052216" w:rsidRPr="007222F7" w:rsidRDefault="00052216" w:rsidP="00052216">
                            <w:pPr>
                              <w:rPr>
                                <w:rFonts w:ascii="Trebuchet MS" w:hAnsi="Trebuchet MS"/>
                                <w:sz w:val="24"/>
                                <w:lang w:val="es-CO" w:eastAsia="x-none"/>
                              </w:rPr>
                            </w:pPr>
                            <w:r w:rsidRPr="007222F7">
                              <w:rPr>
                                <w:rFonts w:ascii="Trebuchet MS" w:hAnsi="Trebuchet MS"/>
                                <w:sz w:val="24"/>
                                <w:lang w:val="es-CO" w:eastAsia="x-none"/>
                              </w:rPr>
                              <w:t xml:space="preserve">Este documento aplica a toda la entidad, funcionarios de libre nombramiento y remoción, </w:t>
                            </w:r>
                            <w:proofErr w:type="gramStart"/>
                            <w:r w:rsidR="001D197A" w:rsidRPr="007222F7">
                              <w:rPr>
                                <w:rFonts w:ascii="Trebuchet MS" w:hAnsi="Trebuchet MS"/>
                                <w:sz w:val="24"/>
                                <w:lang w:val="es-CO" w:eastAsia="x-none"/>
                              </w:rPr>
                              <w:t>carrera administrativa y provisional</w:t>
                            </w:r>
                            <w:r w:rsidR="001D197A">
                              <w:rPr>
                                <w:rFonts w:ascii="Trebuchet MS" w:hAnsi="Trebuchet MS"/>
                                <w:sz w:val="24"/>
                                <w:lang w:val="es-CO" w:eastAsia="x-none"/>
                              </w:rPr>
                              <w:t>es</w:t>
                            </w:r>
                            <w:proofErr w:type="gramEnd"/>
                            <w:r w:rsidRPr="007222F7">
                              <w:rPr>
                                <w:rFonts w:ascii="Trebuchet MS" w:hAnsi="Trebuchet MS"/>
                                <w:sz w:val="24"/>
                                <w:lang w:val="es-CO" w:eastAsia="x-none"/>
                              </w:rPr>
                              <w:t>.</w:t>
                            </w:r>
                          </w:p>
                          <w:p w14:paraId="35A67AF4" w14:textId="77777777" w:rsidR="00052216" w:rsidRPr="00927F6C" w:rsidRDefault="00052216" w:rsidP="00052216">
                            <w:pPr>
                              <w:rPr>
                                <w:sz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736CF" id="AutoShape 22" o:spid="_x0000_s1029" style="position:absolute;left:0;text-align:left;margin-left:-3.75pt;margin-top:13.2pt;width:547.2pt;height:10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" strokecolor="#ffc000" strokeweight="2.5pt">
                <v:shadow color="#868686"/>
                <v:textbox>
                  <w:txbxContent>
                    <w:p w14:paraId="35CA6AE4" w14:textId="77777777" w:rsidR="00052216" w:rsidRPr="007222F7" w:rsidRDefault="00052216" w:rsidP="00052216">
                      <w:pPr>
                        <w:rPr>
                          <w:rFonts w:ascii="Trebuchet MS" w:hAnsi="Trebuchet MS"/>
                          <w:sz w:val="24"/>
                          <w:lang w:val="es-CO" w:eastAsia="x-none"/>
                        </w:rPr>
                      </w:pPr>
                      <w:r w:rsidRPr="007222F7">
                        <w:rPr>
                          <w:rFonts w:ascii="Trebuchet MS" w:hAnsi="Trebuchet MS"/>
                          <w:sz w:val="24"/>
                          <w:lang w:val="es-CO" w:eastAsia="x-none"/>
                        </w:rPr>
                        <w:t>Inicia con la identificación de necesidades en Bienestar de quienes se beneficiarán de las políticas, planes y programas de Bienestar e incentivos, y finaliza con la ejecución y el análisis de resultados de las actividades planteadas.</w:t>
                      </w:r>
                    </w:p>
                    <w:p w14:paraId="317376EF" w14:textId="4264A0FC" w:rsidR="00052216" w:rsidRPr="007222F7" w:rsidRDefault="00052216" w:rsidP="00052216">
                      <w:pPr>
                        <w:rPr>
                          <w:rFonts w:ascii="Trebuchet MS" w:hAnsi="Trebuchet MS"/>
                          <w:sz w:val="24"/>
                          <w:lang w:val="es-CO" w:eastAsia="x-none"/>
                        </w:rPr>
                      </w:pPr>
                      <w:r w:rsidRPr="007222F7">
                        <w:rPr>
                          <w:rFonts w:ascii="Trebuchet MS" w:hAnsi="Trebuchet MS"/>
                          <w:sz w:val="24"/>
                          <w:lang w:val="es-CO" w:eastAsia="x-none"/>
                        </w:rPr>
                        <w:t xml:space="preserve">Este documento aplica a toda la entidad, funcionarios de libre nombramiento y remoción, </w:t>
                      </w:r>
                      <w:r w:rsidR="001D197A" w:rsidRPr="007222F7">
                        <w:rPr>
                          <w:rFonts w:ascii="Trebuchet MS" w:hAnsi="Trebuchet MS"/>
                          <w:sz w:val="24"/>
                          <w:lang w:val="es-CO" w:eastAsia="x-none"/>
                        </w:rPr>
                        <w:t>carrera administrativa y provisional</w:t>
                      </w:r>
                      <w:r w:rsidR="001D197A">
                        <w:rPr>
                          <w:rFonts w:ascii="Trebuchet MS" w:hAnsi="Trebuchet MS"/>
                          <w:sz w:val="24"/>
                          <w:lang w:val="es-CO" w:eastAsia="x-none"/>
                        </w:rPr>
                        <w:t>es</w:t>
                      </w:r>
                      <w:r w:rsidRPr="007222F7">
                        <w:rPr>
                          <w:rFonts w:ascii="Trebuchet MS" w:hAnsi="Trebuchet MS"/>
                          <w:sz w:val="24"/>
                          <w:lang w:val="es-CO" w:eastAsia="x-none"/>
                        </w:rPr>
                        <w:t>.</w:t>
                      </w:r>
                    </w:p>
                    <w:p w14:paraId="35A67AF4" w14:textId="77777777" w:rsidR="00052216" w:rsidRPr="00927F6C" w:rsidRDefault="00052216" w:rsidP="00052216">
                      <w:pPr>
                        <w:rPr>
                          <w:sz w:val="20"/>
                          <w:lang w:val="es-CO"/>
                        </w:rPr>
                      </w:pPr>
                    </w:p>
                  </w:txbxContent>
                </v:textbox>
              </v:roundrect>
            </w:pict>
          </mc:Fallback>
        </mc:AlternateContent>
      </w:r>
    </w:p>
    <w:p w14:paraId="642F6AB7" w14:textId="77777777" w:rsidR="00052216" w:rsidRPr="004B7845" w:rsidRDefault="00052216" w:rsidP="00052216">
      <w:pPr>
        <w:spacing w:after="0"/>
        <w:rPr>
          <w:rFonts w:ascii="Trebuchet MS" w:hAnsi="Trebuchet MS"/>
          <w:lang w:eastAsia="es-CO"/>
        </w:rPr>
      </w:pPr>
    </w:p>
    <w:p w14:paraId="0A1DD151" w14:textId="77777777" w:rsidR="00052216" w:rsidRPr="004B7845" w:rsidRDefault="00052216" w:rsidP="00052216">
      <w:pPr>
        <w:spacing w:after="0"/>
        <w:rPr>
          <w:rFonts w:ascii="Trebuchet MS" w:hAnsi="Trebuchet MS"/>
          <w:lang w:eastAsia="es-CO"/>
        </w:rPr>
      </w:pPr>
    </w:p>
    <w:p w14:paraId="34F3B3F1" w14:textId="77777777" w:rsidR="00052216" w:rsidRPr="004B7845" w:rsidRDefault="00052216" w:rsidP="00052216">
      <w:pPr>
        <w:tabs>
          <w:tab w:val="left" w:pos="1985"/>
        </w:tabs>
        <w:rPr>
          <w:rFonts w:ascii="Trebuchet MS" w:hAnsi="Trebuchet MS"/>
          <w:lang w:val="es-CO" w:eastAsia="x-none"/>
        </w:rPr>
      </w:pPr>
    </w:p>
    <w:p w14:paraId="044B0224" w14:textId="77777777" w:rsidR="00052216" w:rsidRPr="004B7845" w:rsidRDefault="00052216" w:rsidP="00052216">
      <w:pPr>
        <w:rPr>
          <w:rFonts w:ascii="Trebuchet MS" w:hAnsi="Trebuchet MS"/>
          <w:lang w:val="es-CO" w:eastAsia="x-none"/>
        </w:rPr>
      </w:pPr>
    </w:p>
    <w:p w14:paraId="4C9DCD89" w14:textId="77777777" w:rsidR="00052216" w:rsidRPr="004B7845" w:rsidRDefault="00052216" w:rsidP="00052216">
      <w:pPr>
        <w:rPr>
          <w:rFonts w:ascii="Trebuchet MS" w:hAnsi="Trebuchet MS"/>
          <w:lang w:val="es-CO" w:eastAsia="x-none"/>
        </w:rPr>
      </w:pPr>
    </w:p>
    <w:bookmarkStart w:id="14" w:name="_Toc507402087"/>
    <w:bookmarkStart w:id="15" w:name="_Toc536177774"/>
    <w:bookmarkStart w:id="16" w:name="_Toc536624311"/>
    <w:p w14:paraId="5CE2CBEC"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2032" behindDoc="1" locked="0" layoutInCell="1" allowOverlap="1" wp14:anchorId="73D455C7" wp14:editId="33EB95F9">
                <wp:simplePos x="0" y="0"/>
                <wp:positionH relativeFrom="column">
                  <wp:posOffset>-114300</wp:posOffset>
                </wp:positionH>
                <wp:positionV relativeFrom="paragraph">
                  <wp:posOffset>109220</wp:posOffset>
                </wp:positionV>
                <wp:extent cx="6951980" cy="261620"/>
                <wp:effectExtent l="12065" t="13335" r="8255" b="1079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BA12" id="Rectangle 101" o:spid="_x0000_s1026" style="position:absolute;margin-left:-9pt;margin-top:8.6pt;width:547.4pt;height:20.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" strokecolor="#ffc000">
                <v:fill color2="#ffc000" rotate="t" focus="100%" type="gradient"/>
              </v:rect>
            </w:pict>
          </mc:Fallback>
        </mc:AlternateContent>
      </w:r>
      <w:r w:rsidRPr="004B7845">
        <w:rPr>
          <w:lang w:val="es-CO"/>
        </w:rPr>
        <w:t>¿CUALES SON LAS AUTORIDADES Y RESPONSABILIDADES SOBRE ESTE TEMA?</w:t>
      </w:r>
      <w:bookmarkEnd w:id="14"/>
      <w:bookmarkEnd w:id="15"/>
      <w:bookmarkEnd w:id="16"/>
    </w:p>
    <w:p w14:paraId="03B5FDB2" w14:textId="77777777" w:rsidR="00052216" w:rsidRPr="004B7845" w:rsidRDefault="00052216" w:rsidP="00052216">
      <w:pPr>
        <w:spacing w:after="0"/>
        <w:rPr>
          <w:rFonts w:ascii="Trebuchet MS" w:hAnsi="Trebuchet MS"/>
          <w:lang w:eastAsia="es-CO"/>
        </w:rPr>
      </w:pPr>
    </w:p>
    <w:p w14:paraId="77D24AC9" w14:textId="77777777" w:rsidR="00052216" w:rsidRPr="004B7845" w:rsidRDefault="00052216" w:rsidP="00052216">
      <w:pPr>
        <w:spacing w:after="0"/>
        <w:rPr>
          <w:rFonts w:ascii="Trebuchet MS" w:hAnsi="Trebuchet MS"/>
          <w:lang w:eastAsia="es-CO"/>
        </w:rPr>
      </w:pPr>
    </w:p>
    <w:tbl>
      <w:tblPr>
        <w:tblW w:w="0" w:type="auto"/>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292"/>
        <w:gridCol w:w="6329"/>
      </w:tblGrid>
      <w:tr w:rsidR="00052216" w:rsidRPr="004B7845" w14:paraId="37A7ADC4" w14:textId="77777777" w:rsidTr="00052216">
        <w:trPr>
          <w:tblHeader/>
          <w:jc w:val="center"/>
        </w:trPr>
        <w:tc>
          <w:tcPr>
            <w:tcW w:w="4314" w:type="dxa"/>
            <w:shd w:val="clear" w:color="auto" w:fill="FFC000"/>
          </w:tcPr>
          <w:p w14:paraId="598BF8E7" w14:textId="77777777" w:rsidR="00052216" w:rsidRPr="004B7845" w:rsidRDefault="00052216" w:rsidP="00052216">
            <w:pPr>
              <w:spacing w:after="0"/>
              <w:jc w:val="center"/>
              <w:rPr>
                <w:rFonts w:ascii="Trebuchet MS" w:hAnsi="Trebuchet MS" w:cs="Arial"/>
                <w:b/>
              </w:rPr>
            </w:pPr>
            <w:r w:rsidRPr="004B7845">
              <w:rPr>
                <w:rFonts w:ascii="Trebuchet MS" w:hAnsi="Trebuchet MS" w:cs="Arial"/>
                <w:b/>
              </w:rPr>
              <w:t>CARGO</w:t>
            </w:r>
          </w:p>
        </w:tc>
        <w:tc>
          <w:tcPr>
            <w:tcW w:w="6366" w:type="dxa"/>
            <w:shd w:val="clear" w:color="auto" w:fill="FFC000"/>
          </w:tcPr>
          <w:p w14:paraId="69D8A7BB" w14:textId="77777777" w:rsidR="00052216" w:rsidRPr="004B7845" w:rsidRDefault="00052216" w:rsidP="00052216">
            <w:pPr>
              <w:spacing w:after="0"/>
              <w:jc w:val="center"/>
              <w:rPr>
                <w:rFonts w:ascii="Trebuchet MS" w:hAnsi="Trebuchet MS" w:cs="Arial"/>
                <w:b/>
              </w:rPr>
            </w:pPr>
            <w:r w:rsidRPr="004B7845">
              <w:rPr>
                <w:rFonts w:ascii="Trebuchet MS" w:hAnsi="Trebuchet MS" w:cs="Arial"/>
                <w:b/>
              </w:rPr>
              <w:t>COMPETENCIA</w:t>
            </w:r>
          </w:p>
        </w:tc>
      </w:tr>
      <w:tr w:rsidR="00052216" w:rsidRPr="004B7845" w14:paraId="7E45F028" w14:textId="77777777" w:rsidTr="00052216">
        <w:trPr>
          <w:jc w:val="center"/>
        </w:trPr>
        <w:tc>
          <w:tcPr>
            <w:tcW w:w="4314" w:type="dxa"/>
            <w:tcBorders>
              <w:bottom w:val="single" w:sz="4" w:space="0" w:color="FFC000"/>
            </w:tcBorders>
            <w:shd w:val="clear" w:color="auto" w:fill="auto"/>
            <w:vAlign w:val="center"/>
          </w:tcPr>
          <w:p w14:paraId="36C20335" w14:textId="77777777" w:rsidR="00052216" w:rsidRPr="004B7845" w:rsidRDefault="00052216" w:rsidP="00052216">
            <w:pPr>
              <w:spacing w:after="0"/>
              <w:rPr>
                <w:rFonts w:ascii="Trebuchet MS" w:hAnsi="Trebuchet MS" w:cs="Arial"/>
                <w:b/>
              </w:rPr>
            </w:pPr>
            <w:r w:rsidRPr="004B7845">
              <w:rPr>
                <w:rFonts w:ascii="Trebuchet MS" w:hAnsi="Trebuchet MS" w:cs="Arial"/>
                <w:b/>
              </w:rPr>
              <w:t xml:space="preserve">Director (a) </w:t>
            </w:r>
          </w:p>
        </w:tc>
        <w:tc>
          <w:tcPr>
            <w:tcW w:w="6366" w:type="dxa"/>
            <w:tcBorders>
              <w:bottom w:val="single" w:sz="4" w:space="0" w:color="FFC000"/>
            </w:tcBorders>
            <w:shd w:val="clear" w:color="auto" w:fill="auto"/>
            <w:vAlign w:val="center"/>
          </w:tcPr>
          <w:p w14:paraId="4C01DB46" w14:textId="77777777" w:rsidR="00052216" w:rsidRPr="004B7845" w:rsidRDefault="00052216" w:rsidP="00052216">
            <w:pPr>
              <w:spacing w:after="0"/>
              <w:rPr>
                <w:rFonts w:ascii="Trebuchet MS" w:hAnsi="Trebuchet MS" w:cs="Arial"/>
                <w:b/>
              </w:rPr>
            </w:pPr>
            <w:r w:rsidRPr="004B7845">
              <w:rPr>
                <w:rFonts w:ascii="Trebuchet MS" w:hAnsi="Trebuchet MS" w:cs="Arial"/>
              </w:rPr>
              <w:t>Adoptar y generar los espacios que correspondan para desarrollar el Plan Institucional de Bienestar e Incentivos del DADEP</w:t>
            </w:r>
          </w:p>
        </w:tc>
      </w:tr>
      <w:tr w:rsidR="00052216" w:rsidRPr="004B7845" w14:paraId="01A6F086" w14:textId="77777777" w:rsidTr="00052216">
        <w:trPr>
          <w:jc w:val="center"/>
        </w:trPr>
        <w:tc>
          <w:tcPr>
            <w:tcW w:w="4314" w:type="dxa"/>
            <w:shd w:val="clear" w:color="auto" w:fill="FFFFCC"/>
            <w:vAlign w:val="center"/>
          </w:tcPr>
          <w:p w14:paraId="5C1B25AA" w14:textId="77777777" w:rsidR="00052216" w:rsidRPr="004B7845" w:rsidRDefault="00052216" w:rsidP="00052216">
            <w:pPr>
              <w:spacing w:after="0"/>
              <w:rPr>
                <w:rFonts w:ascii="Trebuchet MS" w:hAnsi="Trebuchet MS" w:cs="Arial"/>
                <w:b/>
              </w:rPr>
            </w:pPr>
            <w:r w:rsidRPr="004B7845">
              <w:rPr>
                <w:rFonts w:ascii="Trebuchet MS" w:hAnsi="Trebuchet MS" w:cs="Arial"/>
                <w:b/>
              </w:rPr>
              <w:t>Subdirector(a) Administrativa, Financiera y de Control Disciplinario</w:t>
            </w:r>
          </w:p>
          <w:p w14:paraId="1880E3C5" w14:textId="77777777" w:rsidR="00052216" w:rsidRPr="004B7845" w:rsidRDefault="00052216" w:rsidP="00052216">
            <w:pPr>
              <w:spacing w:after="0"/>
              <w:rPr>
                <w:rFonts w:ascii="Trebuchet MS" w:hAnsi="Trebuchet MS" w:cs="Arial"/>
                <w:b/>
              </w:rPr>
            </w:pPr>
          </w:p>
        </w:tc>
        <w:tc>
          <w:tcPr>
            <w:tcW w:w="6366" w:type="dxa"/>
            <w:shd w:val="clear" w:color="auto" w:fill="FFFFCC"/>
            <w:vAlign w:val="center"/>
          </w:tcPr>
          <w:p w14:paraId="23AEBD75" w14:textId="77777777" w:rsidR="00052216" w:rsidRPr="004B7845" w:rsidRDefault="00052216" w:rsidP="00052216">
            <w:pPr>
              <w:pStyle w:val="Encabezado"/>
              <w:rPr>
                <w:rFonts w:ascii="Trebuchet MS" w:hAnsi="Trebuchet MS" w:cs="Arial"/>
              </w:rPr>
            </w:pPr>
            <w:r w:rsidRPr="004B7845">
              <w:rPr>
                <w:rFonts w:ascii="Trebuchet MS" w:hAnsi="Trebuchet MS" w:cs="Arial"/>
              </w:rPr>
              <w:t xml:space="preserve">Revisar, aprobar y ejecutar el Plan de Bienestar e incentivos del DADEP </w:t>
            </w:r>
          </w:p>
        </w:tc>
      </w:tr>
      <w:tr w:rsidR="00052216" w:rsidRPr="004B7845" w14:paraId="3C1D1758" w14:textId="77777777" w:rsidTr="00052216">
        <w:trPr>
          <w:jc w:val="center"/>
        </w:trPr>
        <w:tc>
          <w:tcPr>
            <w:tcW w:w="4314" w:type="dxa"/>
            <w:tcBorders>
              <w:bottom w:val="single" w:sz="4" w:space="0" w:color="FFC000"/>
            </w:tcBorders>
            <w:shd w:val="clear" w:color="auto" w:fill="auto"/>
            <w:vAlign w:val="center"/>
          </w:tcPr>
          <w:p w14:paraId="7C65EEF0" w14:textId="77777777" w:rsidR="00052216" w:rsidRPr="004B7845" w:rsidRDefault="00052216" w:rsidP="00052216">
            <w:pPr>
              <w:spacing w:after="0"/>
              <w:rPr>
                <w:rFonts w:ascii="Trebuchet MS" w:hAnsi="Trebuchet MS" w:cs="Arial"/>
                <w:b/>
              </w:rPr>
            </w:pPr>
            <w:r w:rsidRPr="004B7845">
              <w:rPr>
                <w:rFonts w:ascii="Trebuchet MS" w:hAnsi="Trebuchet MS" w:cs="Arial"/>
                <w:b/>
              </w:rPr>
              <w:t>Profesional Universitario – Área de Talento Humano</w:t>
            </w:r>
          </w:p>
        </w:tc>
        <w:tc>
          <w:tcPr>
            <w:tcW w:w="6366" w:type="dxa"/>
            <w:tcBorders>
              <w:bottom w:val="single" w:sz="4" w:space="0" w:color="FFC000"/>
            </w:tcBorders>
            <w:shd w:val="clear" w:color="auto" w:fill="auto"/>
            <w:vAlign w:val="center"/>
          </w:tcPr>
          <w:p w14:paraId="6D8C581C" w14:textId="77777777" w:rsidR="00052216" w:rsidRPr="004B7845" w:rsidRDefault="00052216" w:rsidP="00052216">
            <w:pPr>
              <w:spacing w:after="0"/>
              <w:rPr>
                <w:rFonts w:ascii="Trebuchet MS" w:hAnsi="Trebuchet MS" w:cs="Arial"/>
                <w:b/>
              </w:rPr>
            </w:pPr>
            <w:r w:rsidRPr="004B7845">
              <w:rPr>
                <w:rFonts w:ascii="Trebuchet MS" w:hAnsi="Trebuchet MS" w:cs="Arial"/>
              </w:rPr>
              <w:t>Elaborar, realizar, apoyar la ejecución y el seguimiento del Plan de Bienestar e Incentivos del DADEP.</w:t>
            </w:r>
          </w:p>
        </w:tc>
      </w:tr>
      <w:tr w:rsidR="00052216" w:rsidRPr="004B7845" w14:paraId="52671726" w14:textId="77777777" w:rsidTr="00052216">
        <w:trPr>
          <w:jc w:val="center"/>
        </w:trPr>
        <w:tc>
          <w:tcPr>
            <w:tcW w:w="4314" w:type="dxa"/>
            <w:shd w:val="clear" w:color="auto" w:fill="FFFFCC"/>
            <w:vAlign w:val="center"/>
          </w:tcPr>
          <w:p w14:paraId="43155778" w14:textId="77777777" w:rsidR="00052216" w:rsidRPr="004B7845" w:rsidRDefault="00052216" w:rsidP="00052216">
            <w:pPr>
              <w:spacing w:after="0"/>
              <w:rPr>
                <w:rFonts w:ascii="Trebuchet MS" w:hAnsi="Trebuchet MS" w:cs="Arial"/>
                <w:b/>
              </w:rPr>
            </w:pPr>
            <w:r w:rsidRPr="004B7845">
              <w:rPr>
                <w:rFonts w:ascii="Trebuchet MS" w:hAnsi="Trebuchet MS" w:cs="Arial"/>
                <w:b/>
              </w:rPr>
              <w:t>Comité de Bienestar e Incentivos</w:t>
            </w:r>
          </w:p>
        </w:tc>
        <w:tc>
          <w:tcPr>
            <w:tcW w:w="6366" w:type="dxa"/>
            <w:shd w:val="clear" w:color="auto" w:fill="FFFFCC"/>
            <w:vAlign w:val="center"/>
          </w:tcPr>
          <w:p w14:paraId="24C981E5" w14:textId="77777777" w:rsidR="00052216" w:rsidRPr="004B7845" w:rsidRDefault="00052216" w:rsidP="00052216">
            <w:pPr>
              <w:pStyle w:val="Encabezado"/>
              <w:rPr>
                <w:rFonts w:ascii="Trebuchet MS" w:hAnsi="Trebuchet MS" w:cs="Arial"/>
              </w:rPr>
            </w:pPr>
            <w:r w:rsidRPr="004B7845">
              <w:rPr>
                <w:rFonts w:ascii="Trebuchet MS" w:hAnsi="Trebuchet MS" w:cs="Arial"/>
              </w:rPr>
              <w:t>El comité tendrá las siguientes funciones:</w:t>
            </w:r>
          </w:p>
          <w:p w14:paraId="6188E5DD" w14:textId="77777777" w:rsidR="00052216" w:rsidRPr="004B7845" w:rsidRDefault="00052216" w:rsidP="00052216">
            <w:pPr>
              <w:pStyle w:val="Encabezado"/>
              <w:rPr>
                <w:rFonts w:ascii="Trebuchet MS" w:hAnsi="Trebuchet MS" w:cs="Arial"/>
              </w:rPr>
            </w:pPr>
          </w:p>
          <w:p w14:paraId="5BE7278D" w14:textId="77777777" w:rsidR="00052216" w:rsidRPr="004B7845" w:rsidRDefault="00052216" w:rsidP="00FD70F7">
            <w:pPr>
              <w:pStyle w:val="Encabezado"/>
              <w:widowControl/>
              <w:numPr>
                <w:ilvl w:val="0"/>
                <w:numId w:val="4"/>
              </w:numPr>
              <w:tabs>
                <w:tab w:val="clear" w:pos="4419"/>
                <w:tab w:val="center" w:pos="295"/>
              </w:tabs>
              <w:ind w:left="295"/>
              <w:rPr>
                <w:rFonts w:ascii="Trebuchet MS" w:hAnsi="Trebuchet MS" w:cs="Arial"/>
              </w:rPr>
            </w:pPr>
            <w:r w:rsidRPr="004B7845">
              <w:rPr>
                <w:rFonts w:ascii="Trebuchet MS" w:hAnsi="Trebuchet MS" w:cs="Arial"/>
              </w:rPr>
              <w:lastRenderedPageBreak/>
              <w:t>Verificar que la entidad realice el estudio técnico requerido para la identificación de necesidades y expectativas de los empleados en relación con el Bienestar Social y los estímulos.</w:t>
            </w:r>
          </w:p>
          <w:p w14:paraId="4DE52503" w14:textId="77777777" w:rsidR="00052216" w:rsidRPr="004B7845" w:rsidRDefault="00052216" w:rsidP="00FD70F7">
            <w:pPr>
              <w:pStyle w:val="Encabezado"/>
              <w:widowControl/>
              <w:numPr>
                <w:ilvl w:val="0"/>
                <w:numId w:val="4"/>
              </w:numPr>
              <w:tabs>
                <w:tab w:val="clear" w:pos="4419"/>
                <w:tab w:val="center" w:pos="295"/>
              </w:tabs>
              <w:ind w:left="295"/>
              <w:rPr>
                <w:rFonts w:ascii="Trebuchet MS" w:hAnsi="Trebuchet MS" w:cs="Arial"/>
              </w:rPr>
            </w:pPr>
            <w:r w:rsidRPr="004B7845">
              <w:rPr>
                <w:rFonts w:ascii="Trebuchet MS" w:hAnsi="Trebuchet MS" w:cs="Arial"/>
              </w:rPr>
              <w:t>Establecer prioridades y seleccionar alternativas que puedan satisfacer las necesidades de Bienestar de los Funcionarios de la entidad, concordantes con los objetivos de la administración.</w:t>
            </w:r>
          </w:p>
          <w:p w14:paraId="6AC9C74B" w14:textId="77777777" w:rsidR="00052216" w:rsidRPr="004B7845" w:rsidRDefault="00052216" w:rsidP="00FD70F7">
            <w:pPr>
              <w:pStyle w:val="Encabezado"/>
              <w:widowControl/>
              <w:numPr>
                <w:ilvl w:val="0"/>
                <w:numId w:val="4"/>
              </w:numPr>
              <w:tabs>
                <w:tab w:val="clear" w:pos="4419"/>
                <w:tab w:val="center" w:pos="295"/>
              </w:tabs>
              <w:ind w:left="295"/>
              <w:rPr>
                <w:rFonts w:ascii="Trebuchet MS" w:hAnsi="Trebuchet MS" w:cs="Arial"/>
              </w:rPr>
            </w:pPr>
            <w:r w:rsidRPr="004B7845">
              <w:rPr>
                <w:rFonts w:ascii="Trebuchet MS" w:hAnsi="Trebuchet MS" w:cs="Arial"/>
              </w:rPr>
              <w:t>Diseñar el programa de Bienestar e Incentivos de acuerdo con las necesidades detectadas, las alternativas estudiadas, la capacidad administrativa y presupuestal de la entidad y presentarlo para su aprobación y ejecución.</w:t>
            </w:r>
          </w:p>
          <w:p w14:paraId="59EF74F7" w14:textId="77777777" w:rsidR="00052216" w:rsidRPr="004B7845" w:rsidRDefault="00052216" w:rsidP="00FD70F7">
            <w:pPr>
              <w:pStyle w:val="Encabezado"/>
              <w:widowControl/>
              <w:numPr>
                <w:ilvl w:val="0"/>
                <w:numId w:val="4"/>
              </w:numPr>
              <w:tabs>
                <w:tab w:val="clear" w:pos="4419"/>
                <w:tab w:val="center" w:pos="295"/>
              </w:tabs>
              <w:ind w:left="295"/>
              <w:rPr>
                <w:rFonts w:ascii="Trebuchet MS" w:hAnsi="Trebuchet MS" w:cs="Arial"/>
              </w:rPr>
            </w:pPr>
            <w:r w:rsidRPr="004B7845">
              <w:rPr>
                <w:rFonts w:ascii="Trebuchet MS" w:hAnsi="Trebuchet MS" w:cs="Arial"/>
              </w:rPr>
              <w:t>Realizar el seguimiento a la ejecución del plan de Bienestar e Incentivos  y efectuar las recomendaciones que haya lugar.</w:t>
            </w:r>
          </w:p>
        </w:tc>
      </w:tr>
    </w:tbl>
    <w:p w14:paraId="57EFEA77" w14:textId="77777777" w:rsidR="00052216" w:rsidRPr="004B7845" w:rsidRDefault="00052216" w:rsidP="00052216">
      <w:pPr>
        <w:spacing w:after="0"/>
        <w:rPr>
          <w:rFonts w:ascii="Trebuchet MS" w:hAnsi="Trebuchet MS"/>
          <w:lang w:eastAsia="es-CO"/>
        </w:rPr>
      </w:pPr>
      <w:bookmarkStart w:id="17" w:name="_Toc447868588"/>
      <w:bookmarkStart w:id="18" w:name="_Toc396831932"/>
    </w:p>
    <w:bookmarkStart w:id="19" w:name="_Toc507402088"/>
    <w:bookmarkStart w:id="20" w:name="_Toc536177775"/>
    <w:bookmarkStart w:id="21" w:name="_Toc536624312"/>
    <w:p w14:paraId="2A02B305"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3056" behindDoc="1" locked="0" layoutInCell="1" allowOverlap="1" wp14:anchorId="6FE553D6" wp14:editId="4BCE258A">
                <wp:simplePos x="0" y="0"/>
                <wp:positionH relativeFrom="column">
                  <wp:posOffset>-114300</wp:posOffset>
                </wp:positionH>
                <wp:positionV relativeFrom="paragraph">
                  <wp:posOffset>-47625</wp:posOffset>
                </wp:positionV>
                <wp:extent cx="6951980" cy="261620"/>
                <wp:effectExtent l="12065" t="6350" r="8255" b="8255"/>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4ECDB" id="Rectangle 102" o:spid="_x0000_s1026" style="position:absolute;margin-left:-9pt;margin-top:-3.75pt;width:547.4pt;height:20.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" strokecolor="#ffc000">
                <v:fill color2="#ffc000" rotate="t" focus="100%" type="gradient"/>
              </v:rect>
            </w:pict>
          </mc:Fallback>
        </mc:AlternateContent>
      </w:r>
      <w:r w:rsidRPr="004B7845">
        <w:rPr>
          <w:lang w:val="es-CO"/>
        </w:rPr>
        <w:t>¿COMO SE FORMULÓ ESTE PLAN?</w:t>
      </w:r>
      <w:bookmarkEnd w:id="19"/>
      <w:bookmarkEnd w:id="20"/>
      <w:bookmarkEnd w:id="21"/>
    </w:p>
    <w:p w14:paraId="449A8DD9" w14:textId="78E2338A" w:rsidR="00052216" w:rsidRPr="004B7845" w:rsidRDefault="00052216" w:rsidP="00052216">
      <w:pPr>
        <w:spacing w:after="0"/>
        <w:rPr>
          <w:rFonts w:ascii="Trebuchet MS" w:hAnsi="Trebuchet MS"/>
          <w:lang w:val="es-CO" w:eastAsia="es-CO"/>
        </w:rPr>
      </w:pPr>
      <w:r w:rsidRPr="004B7845">
        <w:rPr>
          <w:rFonts w:ascii="Trebuchet MS" w:hAnsi="Trebuchet MS"/>
          <w:noProof/>
          <w:lang w:val="es-CO" w:eastAsia="es-CO"/>
        </w:rPr>
        <w:drawing>
          <wp:anchor distT="0" distB="0" distL="114300" distR="114300" simplePos="0" relativeHeight="251701248" behindDoc="0" locked="0" layoutInCell="1" allowOverlap="1" wp14:anchorId="3E82EF15" wp14:editId="7253ECC0">
            <wp:simplePos x="0" y="0"/>
            <wp:positionH relativeFrom="column">
              <wp:posOffset>5286375</wp:posOffset>
            </wp:positionH>
            <wp:positionV relativeFrom="paragraph">
              <wp:posOffset>182880</wp:posOffset>
            </wp:positionV>
            <wp:extent cx="1426210" cy="1325880"/>
            <wp:effectExtent l="0" t="0" r="0" b="0"/>
            <wp:wrapSquare wrapText="bothSides"/>
            <wp:docPr id="111" name="Imagen 7" descr="Descripción: Resultado de imagen para VECTOR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Resultado de imagen para VECTOR bienestar"/>
                    <pic:cNvPicPr>
                      <a:picLocks noChangeAspect="1" noChangeArrowheads="1"/>
                    </pic:cNvPicPr>
                  </pic:nvPicPr>
                  <pic:blipFill>
                    <a:blip r:embed="rId12">
                      <a:extLst>
                        <a:ext uri="{28A0092B-C50C-407E-A947-70E740481C1C}">
                          <a14:useLocalDpi xmlns:a14="http://schemas.microsoft.com/office/drawing/2010/main" val="0"/>
                        </a:ext>
                      </a:extLst>
                    </a:blip>
                    <a:srcRect r="60089" b="63779"/>
                    <a:stretch>
                      <a:fillRect/>
                    </a:stretch>
                  </pic:blipFill>
                  <pic:spPr bwMode="auto">
                    <a:xfrm>
                      <a:off x="0" y="0"/>
                      <a:ext cx="142621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Style w:val="Refdenotaalpie"/>
          <w:rFonts w:ascii="Trebuchet MS" w:hAnsi="Trebuchet MS"/>
          <w:noProof/>
          <w:lang w:val="es-CO" w:eastAsia="es-CO"/>
        </w:rPr>
        <w:footnoteReference w:id="2"/>
      </w:r>
      <w:r w:rsidRPr="004B7845">
        <w:rPr>
          <w:rFonts w:ascii="Trebuchet MS" w:hAnsi="Trebuchet MS"/>
          <w:noProof/>
          <w:lang w:val="es-CO" w:eastAsia="es-CO"/>
        </w:rPr>
        <mc:AlternateContent>
          <mc:Choice Requires="wps">
            <w:drawing>
              <wp:anchor distT="0" distB="0" distL="114300" distR="114300" simplePos="0" relativeHeight="251681792" behindDoc="0" locked="0" layoutInCell="1" allowOverlap="1" wp14:anchorId="5EF243CF" wp14:editId="0F2045B4">
                <wp:simplePos x="0" y="0"/>
                <wp:positionH relativeFrom="column">
                  <wp:posOffset>34925</wp:posOffset>
                </wp:positionH>
                <wp:positionV relativeFrom="paragraph">
                  <wp:posOffset>178435</wp:posOffset>
                </wp:positionV>
                <wp:extent cx="5155565" cy="1282700"/>
                <wp:effectExtent l="18415" t="17145" r="17145" b="24130"/>
                <wp:wrapNone/>
                <wp:docPr id="20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5565" cy="128270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C7AB19" w14:textId="77777777" w:rsidR="00052216" w:rsidRPr="00B5525B" w:rsidRDefault="00052216" w:rsidP="00052216">
                            <w:pPr>
                              <w:rPr>
                                <w:rFonts w:ascii="Trebuchet MS" w:hAnsi="Trebuchet MS"/>
                                <w:lang w:val="es-CO" w:eastAsia="x-none"/>
                              </w:rPr>
                            </w:pPr>
                            <w:r w:rsidRPr="00B5525B">
                              <w:rPr>
                                <w:rFonts w:ascii="Trebuchet MS" w:hAnsi="Trebuchet MS"/>
                                <w:lang w:val="es-CO" w:eastAsia="x-none"/>
                              </w:rPr>
                              <w:t>Para la formulación del Plan Institucional de Bienestar e Incentivos para la vigencia 2018-2019, se tomó como insumo el diagnóstico de necesidades y expectativas manifestadas por los servidores públicos de la entidad de acuerdo con la aplicación de una encuesta, cuyo propósito fue identificar tendencias que permitieran la satisfacción de las necesidades fundamentales de carácter colectivo 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43CF" id="AutoShape 31" o:spid="_x0000_s1030" style="position:absolute;left:0;text-align:left;margin-left:2.75pt;margin-top:14.05pt;width:405.95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" strokecolor="#ffc000" strokeweight="2.5pt">
                <v:shadow color="#868686"/>
                <v:textbox>
                  <w:txbxContent>
                    <w:p w14:paraId="4EC7AB19" w14:textId="77777777" w:rsidR="00052216" w:rsidRPr="00B5525B" w:rsidRDefault="00052216" w:rsidP="00052216">
                      <w:pPr>
                        <w:rPr>
                          <w:rFonts w:ascii="Trebuchet MS" w:hAnsi="Trebuchet MS"/>
                          <w:lang w:val="es-CO" w:eastAsia="x-none"/>
                        </w:rPr>
                      </w:pPr>
                      <w:r w:rsidRPr="00B5525B">
                        <w:rPr>
                          <w:rFonts w:ascii="Trebuchet MS" w:hAnsi="Trebuchet MS"/>
                          <w:lang w:val="es-CO" w:eastAsia="x-none"/>
                        </w:rPr>
                        <w:t>Para la formulación del Plan Institucional de Bienestar e Incentivos para la vigencia 2018-2019, se tomó como insumo el diagnóstico de necesidades y expectativas manifestadas por los servidores públicos de la entidad de acuerdo con la aplicación de una encuesta, cuyo propósito fue identificar tendencias que permitieran la satisfacción de las necesidades fundamentales de carácter colectivo e individual.</w:t>
                      </w:r>
                    </w:p>
                  </w:txbxContent>
                </v:textbox>
              </v:roundrect>
            </w:pict>
          </mc:Fallback>
        </mc:AlternateContent>
      </w:r>
    </w:p>
    <w:p w14:paraId="78409F29" w14:textId="539E3EF6" w:rsidR="00052216" w:rsidRPr="004B7845" w:rsidRDefault="00052216" w:rsidP="00052216">
      <w:pPr>
        <w:spacing w:after="0"/>
        <w:rPr>
          <w:rFonts w:ascii="Trebuchet MS" w:hAnsi="Trebuchet MS"/>
          <w:lang w:eastAsia="es-CO"/>
        </w:rPr>
      </w:pPr>
    </w:p>
    <w:p w14:paraId="6226E639" w14:textId="77777777" w:rsidR="00052216" w:rsidRPr="004B7845" w:rsidRDefault="00052216" w:rsidP="00052216">
      <w:pPr>
        <w:spacing w:after="0"/>
        <w:rPr>
          <w:rFonts w:ascii="Trebuchet MS" w:hAnsi="Trebuchet MS"/>
          <w:lang w:eastAsia="es-CO"/>
        </w:rPr>
      </w:pPr>
    </w:p>
    <w:p w14:paraId="095AFC24" w14:textId="77777777" w:rsidR="00052216" w:rsidRPr="004B7845" w:rsidRDefault="00052216" w:rsidP="00052216">
      <w:pPr>
        <w:spacing w:after="0"/>
        <w:rPr>
          <w:rFonts w:ascii="Trebuchet MS" w:hAnsi="Trebuchet MS"/>
          <w:lang w:eastAsia="es-CO"/>
        </w:rPr>
      </w:pPr>
    </w:p>
    <w:p w14:paraId="0287A5FB" w14:textId="77777777" w:rsidR="00052216" w:rsidRPr="004B7845" w:rsidRDefault="00052216" w:rsidP="00052216">
      <w:pPr>
        <w:rPr>
          <w:rFonts w:ascii="Trebuchet MS" w:hAnsi="Trebuchet MS"/>
        </w:rPr>
      </w:pPr>
    </w:p>
    <w:p w14:paraId="28F74ACD" w14:textId="77777777" w:rsidR="00052216" w:rsidRPr="004B7845" w:rsidRDefault="00052216" w:rsidP="00052216">
      <w:pPr>
        <w:rPr>
          <w:rFonts w:ascii="Trebuchet MS" w:hAnsi="Trebuchet MS"/>
          <w:lang w:val="es-CO" w:eastAsia="x-none"/>
        </w:rPr>
      </w:pPr>
    </w:p>
    <w:p w14:paraId="31FD724B" w14:textId="77777777" w:rsidR="00052216" w:rsidRPr="004B7845" w:rsidRDefault="00052216" w:rsidP="00052216">
      <w:pPr>
        <w:rPr>
          <w:rFonts w:ascii="Trebuchet MS" w:hAnsi="Trebuchet MS"/>
          <w:lang w:val="es-CO" w:eastAsia="x-none"/>
        </w:rPr>
      </w:pPr>
    </w:p>
    <w:bookmarkStart w:id="22" w:name="_Toc507402089"/>
    <w:bookmarkStart w:id="23" w:name="_Toc536177776"/>
    <w:bookmarkStart w:id="24" w:name="_Toc536624313"/>
    <w:bookmarkEnd w:id="17"/>
    <w:p w14:paraId="63166D3A"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4080" behindDoc="1" locked="0" layoutInCell="1" allowOverlap="1" wp14:anchorId="641EB446" wp14:editId="08F6CFE1">
                <wp:simplePos x="0" y="0"/>
                <wp:positionH relativeFrom="column">
                  <wp:posOffset>-114300</wp:posOffset>
                </wp:positionH>
                <wp:positionV relativeFrom="paragraph">
                  <wp:posOffset>109220</wp:posOffset>
                </wp:positionV>
                <wp:extent cx="6951980" cy="261620"/>
                <wp:effectExtent l="12065" t="13970" r="8255" b="10160"/>
                <wp:wrapNone/>
                <wp:docPr id="1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FD0B" id="Rectangle 103" o:spid="_x0000_s1026" style="position:absolute;margin-left:-9pt;margin-top:8.6pt;width:547.4pt;height:20.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" strokecolor="#ffc000">
                <v:fill color2="#ffc000" rotate="t" focus="100%" type="gradient"/>
              </v:rect>
            </w:pict>
          </mc:Fallback>
        </mc:AlternateContent>
      </w:r>
      <w:r w:rsidRPr="004B7845">
        <w:rPr>
          <w:lang w:val="es-CO"/>
        </w:rPr>
        <w:t>¿CUALES SON LAS ACTIVIDADES DE BIENESTAR A DESARROLLAR?</w:t>
      </w:r>
      <w:bookmarkEnd w:id="22"/>
      <w:bookmarkEnd w:id="23"/>
      <w:bookmarkEnd w:id="24"/>
    </w:p>
    <w:p w14:paraId="6E693CEF" w14:textId="77777777" w:rsidR="00052216" w:rsidRPr="004B7845" w:rsidRDefault="00052216" w:rsidP="00052216">
      <w:pPr>
        <w:rPr>
          <w:rFonts w:ascii="Trebuchet MS" w:hAnsi="Trebuchet MS"/>
          <w:lang w:val="es-CO" w:eastAsia="x-none"/>
        </w:rPr>
      </w:pPr>
      <w:r w:rsidRPr="004B7845">
        <w:rPr>
          <w:rFonts w:ascii="Trebuchet MS" w:hAnsi="Trebuchet MS"/>
          <w:noProof/>
          <w:lang w:val="es-CO" w:eastAsia="es-CO"/>
        </w:rPr>
        <mc:AlternateContent>
          <mc:Choice Requires="wps">
            <w:drawing>
              <wp:anchor distT="0" distB="0" distL="114300" distR="114300" simplePos="0" relativeHeight="251687936" behindDoc="0" locked="0" layoutInCell="1" allowOverlap="1" wp14:anchorId="7F91942C" wp14:editId="0EEE46FC">
                <wp:simplePos x="0" y="0"/>
                <wp:positionH relativeFrom="column">
                  <wp:posOffset>0</wp:posOffset>
                </wp:positionH>
                <wp:positionV relativeFrom="paragraph">
                  <wp:posOffset>178435</wp:posOffset>
                </wp:positionV>
                <wp:extent cx="6837680" cy="779780"/>
                <wp:effectExtent l="21590" t="17145" r="17780" b="222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779780"/>
                        </a:xfrm>
                        <a:prstGeom prst="roundRect">
                          <a:avLst>
                            <a:gd name="adj" fmla="val 16667"/>
                          </a:avLst>
                        </a:prstGeom>
                        <a:solidFill>
                          <a:srgbClr val="FFFFFF"/>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FBAA5C" w14:textId="77777777" w:rsidR="00052216" w:rsidRPr="003D006A" w:rsidRDefault="00052216" w:rsidP="00052216">
                            <w:pPr>
                              <w:rPr>
                                <w:rFonts w:ascii="Trebuchet MS" w:hAnsi="Trebuchet MS"/>
                                <w:sz w:val="24"/>
                                <w:lang w:val="es-CO" w:eastAsia="x-none"/>
                              </w:rPr>
                            </w:pPr>
                            <w:r w:rsidRPr="003D006A">
                              <w:rPr>
                                <w:rFonts w:ascii="Trebuchet MS" w:hAnsi="Trebuchet MS"/>
                                <w:sz w:val="24"/>
                                <w:lang w:val="es-CO" w:eastAsia="x-none"/>
                              </w:rPr>
                              <w:t>La Entidad realizará algunas Actividades de Bienestar  a través de la gestión Interna Institucional y otras contratadas de acuerdo con el presupuesto asignado y la aprobación de Comité de Bienestar e Incentivos.</w:t>
                            </w:r>
                          </w:p>
                          <w:p w14:paraId="3DC361D1" w14:textId="77777777" w:rsidR="00052216" w:rsidRDefault="00052216" w:rsidP="00052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1942C" id="_x0000_s1031" style="position:absolute;left:0;text-align:left;margin-left:0;margin-top:14.05pt;width:538.4pt;height:6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" strokecolor="#ffc000" strokeweight="2.5pt">
                <v:stroke joinstyle="miter"/>
                <v:shadow color="#868686"/>
                <v:textbox>
                  <w:txbxContent>
                    <w:p w14:paraId="5CFBAA5C" w14:textId="77777777" w:rsidR="00052216" w:rsidRPr="003D006A" w:rsidRDefault="00052216" w:rsidP="00052216">
                      <w:pPr>
                        <w:rPr>
                          <w:rFonts w:ascii="Trebuchet MS" w:hAnsi="Trebuchet MS"/>
                          <w:sz w:val="24"/>
                          <w:lang w:val="es-CO" w:eastAsia="x-none"/>
                        </w:rPr>
                      </w:pPr>
                      <w:r w:rsidRPr="003D006A">
                        <w:rPr>
                          <w:rFonts w:ascii="Trebuchet MS" w:hAnsi="Trebuchet MS"/>
                          <w:sz w:val="24"/>
                          <w:lang w:val="es-CO" w:eastAsia="x-none"/>
                        </w:rPr>
                        <w:t>La Entidad realizará algunas Actividades de Bienestar  a través de la gestión Interna Institucional y otras contratadas de acuerdo con el presupuesto asignado y la aprobación de Comité de Bienestar e Incentivos.</w:t>
                      </w:r>
                    </w:p>
                    <w:p w14:paraId="3DC361D1" w14:textId="77777777" w:rsidR="00052216" w:rsidRDefault="00052216" w:rsidP="00052216"/>
                  </w:txbxContent>
                </v:textbox>
              </v:roundrect>
            </w:pict>
          </mc:Fallback>
        </mc:AlternateContent>
      </w:r>
    </w:p>
    <w:p w14:paraId="5653881F" w14:textId="77777777" w:rsidR="00052216" w:rsidRPr="004B7845" w:rsidRDefault="00052216" w:rsidP="00052216">
      <w:pPr>
        <w:pStyle w:val="Encabezado"/>
        <w:tabs>
          <w:tab w:val="left" w:pos="0"/>
        </w:tabs>
        <w:spacing w:line="276" w:lineRule="auto"/>
        <w:jc w:val="center"/>
        <w:rPr>
          <w:rFonts w:ascii="Trebuchet MS" w:hAnsi="Trebuchet MS" w:cs="Arial"/>
        </w:rPr>
      </w:pPr>
    </w:p>
    <w:p w14:paraId="5D99EB4C" w14:textId="77777777" w:rsidR="00052216" w:rsidRPr="004B7845" w:rsidRDefault="00052216" w:rsidP="00052216">
      <w:pPr>
        <w:spacing w:after="0"/>
        <w:rPr>
          <w:rFonts w:ascii="Trebuchet MS" w:hAnsi="Trebuchet MS"/>
          <w:lang w:eastAsia="es-CO"/>
        </w:rPr>
      </w:pPr>
    </w:p>
    <w:p w14:paraId="74E49ADF" w14:textId="77777777" w:rsidR="00052216" w:rsidRPr="004B7845" w:rsidRDefault="00052216" w:rsidP="00052216">
      <w:pPr>
        <w:spacing w:after="0"/>
        <w:rPr>
          <w:rFonts w:ascii="Trebuchet MS" w:hAnsi="Trebuchet MS"/>
          <w:lang w:eastAsia="es-CO"/>
        </w:rPr>
      </w:pPr>
    </w:p>
    <w:p w14:paraId="01165C2B" w14:textId="77777777" w:rsidR="00052216" w:rsidRPr="004B7845" w:rsidRDefault="00052216" w:rsidP="00052216">
      <w:pPr>
        <w:spacing w:after="0"/>
        <w:rPr>
          <w:rFonts w:ascii="Trebuchet MS" w:hAnsi="Trebuchet MS"/>
          <w:lang w:eastAsia="es-CO"/>
        </w:rPr>
      </w:pPr>
    </w:p>
    <w:p w14:paraId="51DA9A89" w14:textId="77777777" w:rsidR="00052216" w:rsidRPr="004B7845" w:rsidRDefault="00052216" w:rsidP="00052216">
      <w:pPr>
        <w:spacing w:after="0"/>
        <w:rPr>
          <w:rFonts w:ascii="Trebuchet MS" w:hAnsi="Trebuchet MS"/>
          <w:lang w:eastAsia="es-CO"/>
        </w:rPr>
      </w:pPr>
    </w:p>
    <w:p w14:paraId="4A676D76" w14:textId="77777777" w:rsidR="00052216" w:rsidRPr="004B7845" w:rsidRDefault="00052216" w:rsidP="00052216">
      <w:pPr>
        <w:rPr>
          <w:rFonts w:ascii="Trebuchet MS" w:hAnsi="Trebuchet MS"/>
        </w:rPr>
      </w:pPr>
      <w:r w:rsidRPr="004B7845">
        <w:rPr>
          <w:rFonts w:ascii="Trebuchet MS" w:hAnsi="Trebuchet MS"/>
          <w:noProof/>
          <w:lang w:val="es-CO" w:eastAsia="es-CO"/>
        </w:rPr>
        <w:lastRenderedPageBreak/>
        <w:drawing>
          <wp:anchor distT="0" distB="0" distL="114300" distR="114300" simplePos="0" relativeHeight="251703296" behindDoc="0" locked="0" layoutInCell="1" allowOverlap="1" wp14:anchorId="6625F3B5" wp14:editId="59034F81">
            <wp:simplePos x="0" y="0"/>
            <wp:positionH relativeFrom="column">
              <wp:posOffset>1266825</wp:posOffset>
            </wp:positionH>
            <wp:positionV relativeFrom="paragraph">
              <wp:posOffset>0</wp:posOffset>
            </wp:positionV>
            <wp:extent cx="4073525" cy="3218180"/>
            <wp:effectExtent l="0" t="0" r="0" b="0"/>
            <wp:wrapSquare wrapText="bothSides"/>
            <wp:docPr id="114" name="Imagen 8" descr="Descripción: Resultado de imagen para VECTOR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Resultado de imagen para VECTOR bienestar"/>
                    <pic:cNvPicPr>
                      <a:picLocks noChangeAspect="1" noChangeArrowheads="1"/>
                    </pic:cNvPicPr>
                  </pic:nvPicPr>
                  <pic:blipFill>
                    <a:blip r:embed="rId13">
                      <a:extLst>
                        <a:ext uri="{28A0092B-C50C-407E-A947-70E740481C1C}">
                          <a14:useLocalDpi xmlns:a14="http://schemas.microsoft.com/office/drawing/2010/main" val="0"/>
                        </a:ext>
                      </a:extLst>
                    </a:blip>
                    <a:srcRect l="27461" t="42667"/>
                    <a:stretch>
                      <a:fillRect/>
                    </a:stretch>
                  </pic:blipFill>
                  <pic:spPr bwMode="auto">
                    <a:xfrm>
                      <a:off x="0" y="0"/>
                      <a:ext cx="4073525"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Style w:val="Refdenotaalpie"/>
          <w:rFonts w:ascii="Trebuchet MS" w:hAnsi="Trebuchet MS"/>
        </w:rPr>
        <w:footnoteReference w:id="3"/>
      </w:r>
    </w:p>
    <w:p w14:paraId="7CDF1830"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15AFDEDA"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17051CF3"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3A346241"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06AA3880"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4B4634A8"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5F5EE6AC"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56C445ED"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42BB6F16"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2BA17E9A"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6D82AB17"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48EA86B1"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683E1F85"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324C2EBF"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2FAA31C6"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2F445159" w14:textId="77777777" w:rsidR="00052216" w:rsidRPr="004B7845" w:rsidRDefault="00052216" w:rsidP="00052216">
      <w:pPr>
        <w:pStyle w:val="Encabezado"/>
        <w:widowControl/>
        <w:tabs>
          <w:tab w:val="clear" w:pos="4419"/>
          <w:tab w:val="left" w:pos="0"/>
          <w:tab w:val="center" w:pos="709"/>
        </w:tabs>
        <w:spacing w:line="276" w:lineRule="auto"/>
        <w:ind w:left="360"/>
        <w:rPr>
          <w:rFonts w:ascii="Trebuchet MS" w:hAnsi="Trebuchet MS" w:cs="Arial"/>
          <w:b/>
          <w:i/>
        </w:rPr>
      </w:pPr>
    </w:p>
    <w:p w14:paraId="6AF183B1" w14:textId="77777777" w:rsidR="00052216" w:rsidRPr="004B7845" w:rsidRDefault="00052216" w:rsidP="00052216">
      <w:pPr>
        <w:pStyle w:val="Encabezado"/>
        <w:tabs>
          <w:tab w:val="clear" w:pos="4419"/>
          <w:tab w:val="left" w:pos="0"/>
          <w:tab w:val="center" w:pos="709"/>
        </w:tabs>
        <w:spacing w:line="276" w:lineRule="auto"/>
        <w:ind w:left="360"/>
        <w:rPr>
          <w:rFonts w:ascii="Trebuchet MS" w:hAnsi="Trebuchet MS" w:cs="Arial"/>
          <w:b/>
          <w:i/>
        </w:rPr>
      </w:pPr>
    </w:p>
    <w:p w14:paraId="18AE7C30" w14:textId="77777777" w:rsidR="00052216" w:rsidRPr="004B7845" w:rsidRDefault="00052216" w:rsidP="00052216">
      <w:pPr>
        <w:pStyle w:val="Encabezado"/>
        <w:tabs>
          <w:tab w:val="clear" w:pos="4419"/>
          <w:tab w:val="left" w:pos="0"/>
          <w:tab w:val="center" w:pos="709"/>
        </w:tabs>
        <w:spacing w:line="276" w:lineRule="auto"/>
        <w:ind w:left="360"/>
        <w:rPr>
          <w:rFonts w:ascii="Trebuchet MS" w:hAnsi="Trebuchet MS" w:cs="Arial"/>
          <w:b/>
          <w:i/>
        </w:rPr>
      </w:pPr>
    </w:p>
    <w:p w14:paraId="4E561EA0" w14:textId="77777777" w:rsidR="00052216" w:rsidRPr="004B7845" w:rsidRDefault="00052216" w:rsidP="00FD70F7">
      <w:pPr>
        <w:pStyle w:val="Encabezado"/>
        <w:widowControl/>
        <w:numPr>
          <w:ilvl w:val="0"/>
          <w:numId w:val="6"/>
        </w:numPr>
        <w:tabs>
          <w:tab w:val="clear" w:pos="4419"/>
          <w:tab w:val="left" w:pos="0"/>
          <w:tab w:val="center" w:pos="709"/>
        </w:tabs>
        <w:spacing w:line="276" w:lineRule="auto"/>
        <w:rPr>
          <w:rFonts w:ascii="Trebuchet MS" w:hAnsi="Trebuchet MS" w:cs="Arial"/>
          <w:b/>
          <w:i/>
        </w:rPr>
      </w:pPr>
      <w:r w:rsidRPr="004B7845">
        <w:rPr>
          <w:rFonts w:ascii="Trebuchet MS" w:hAnsi="Trebuchet MS" w:cs="Arial"/>
          <w:b/>
          <w:i/>
        </w:rPr>
        <w:t>Cronograma Actividades de Bienestar Institucional</w:t>
      </w:r>
    </w:p>
    <w:p w14:paraId="58E1CDBE"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699EE842"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tbl>
      <w:tblPr>
        <w:tblW w:w="0" w:type="auto"/>
        <w:tblInd w:w="80" w:type="dxa"/>
        <w:tblCellMar>
          <w:left w:w="70" w:type="dxa"/>
          <w:right w:w="70" w:type="dxa"/>
        </w:tblCellMar>
        <w:tblLook w:val="04A0" w:firstRow="1" w:lastRow="0" w:firstColumn="1" w:lastColumn="0" w:noHBand="0" w:noVBand="1"/>
      </w:tblPr>
      <w:tblGrid>
        <w:gridCol w:w="1543"/>
        <w:gridCol w:w="2988"/>
        <w:gridCol w:w="1473"/>
        <w:gridCol w:w="1923"/>
        <w:gridCol w:w="1405"/>
        <w:gridCol w:w="1199"/>
      </w:tblGrid>
      <w:tr w:rsidR="00052216" w:rsidRPr="004B7845" w14:paraId="78951B63" w14:textId="77777777" w:rsidTr="004B7845">
        <w:trPr>
          <w:trHeight w:val="325"/>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CC"/>
            <w:noWrap/>
            <w:vAlign w:val="center"/>
            <w:hideMark/>
          </w:tcPr>
          <w:p w14:paraId="10411DF2"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EJE</w:t>
            </w:r>
          </w:p>
        </w:tc>
        <w:tc>
          <w:tcPr>
            <w:tcW w:w="0" w:type="auto"/>
            <w:vMerge w:val="restart"/>
            <w:tcBorders>
              <w:top w:val="single" w:sz="8" w:space="0" w:color="auto"/>
              <w:left w:val="nil"/>
              <w:bottom w:val="single" w:sz="4" w:space="0" w:color="auto"/>
              <w:right w:val="single" w:sz="4" w:space="0" w:color="auto"/>
            </w:tcBorders>
            <w:shd w:val="clear" w:color="auto" w:fill="FFFFCC"/>
            <w:noWrap/>
            <w:vAlign w:val="center"/>
            <w:hideMark/>
          </w:tcPr>
          <w:p w14:paraId="2D268AF5"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ACTIVIDAD</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CC"/>
            <w:noWrap/>
            <w:vAlign w:val="center"/>
            <w:hideMark/>
          </w:tcPr>
          <w:p w14:paraId="3AAD9BC4"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RESPONSABLE</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CC"/>
            <w:noWrap/>
            <w:vAlign w:val="center"/>
            <w:hideMark/>
          </w:tcPr>
          <w:p w14:paraId="313D81F9"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 xml:space="preserve">PARTICIPANTES </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FFFFCC"/>
            <w:vAlign w:val="center"/>
            <w:hideMark/>
          </w:tcPr>
          <w:p w14:paraId="1FB00A25"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FECHA PREVISTA DE REALIZACION</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FFFFCC"/>
            <w:noWrap/>
            <w:vAlign w:val="center"/>
            <w:hideMark/>
          </w:tcPr>
          <w:p w14:paraId="3F81FB5E"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 xml:space="preserve">PRESUPUESTO </w:t>
            </w:r>
          </w:p>
        </w:tc>
      </w:tr>
      <w:tr w:rsidR="00052216" w:rsidRPr="004B7845" w14:paraId="38F6EEF6" w14:textId="77777777" w:rsidTr="004B7845">
        <w:trPr>
          <w:trHeight w:val="509"/>
        </w:trPr>
        <w:tc>
          <w:tcPr>
            <w:tcW w:w="0" w:type="auto"/>
            <w:vMerge/>
            <w:tcBorders>
              <w:top w:val="single" w:sz="8" w:space="0" w:color="auto"/>
              <w:left w:val="single" w:sz="8" w:space="0" w:color="auto"/>
              <w:bottom w:val="single" w:sz="8" w:space="0" w:color="000000"/>
              <w:right w:val="single" w:sz="8" w:space="0" w:color="auto"/>
            </w:tcBorders>
            <w:shd w:val="clear" w:color="auto" w:fill="FFFFCC"/>
            <w:vAlign w:val="center"/>
            <w:hideMark/>
          </w:tcPr>
          <w:p w14:paraId="0B48A7CB"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vMerge/>
            <w:tcBorders>
              <w:top w:val="single" w:sz="8" w:space="0" w:color="auto"/>
              <w:left w:val="nil"/>
              <w:bottom w:val="single" w:sz="4" w:space="0" w:color="auto"/>
              <w:right w:val="single" w:sz="4" w:space="0" w:color="auto"/>
            </w:tcBorders>
            <w:shd w:val="clear" w:color="auto" w:fill="FFFFCC"/>
            <w:vAlign w:val="center"/>
            <w:hideMark/>
          </w:tcPr>
          <w:p w14:paraId="7D59CFEA"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vMerge/>
            <w:tcBorders>
              <w:top w:val="single" w:sz="8" w:space="0" w:color="auto"/>
              <w:left w:val="single" w:sz="4" w:space="0" w:color="auto"/>
              <w:bottom w:val="single" w:sz="4" w:space="0" w:color="auto"/>
              <w:right w:val="single" w:sz="4" w:space="0" w:color="auto"/>
            </w:tcBorders>
            <w:shd w:val="clear" w:color="auto" w:fill="FFFFCC"/>
            <w:vAlign w:val="center"/>
            <w:hideMark/>
          </w:tcPr>
          <w:p w14:paraId="798A348C"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vMerge/>
            <w:tcBorders>
              <w:top w:val="single" w:sz="8" w:space="0" w:color="auto"/>
              <w:left w:val="single" w:sz="4" w:space="0" w:color="auto"/>
              <w:bottom w:val="single" w:sz="4" w:space="0" w:color="auto"/>
              <w:right w:val="single" w:sz="4" w:space="0" w:color="auto"/>
            </w:tcBorders>
            <w:shd w:val="clear" w:color="auto" w:fill="FFFFCC"/>
            <w:vAlign w:val="center"/>
            <w:hideMark/>
          </w:tcPr>
          <w:p w14:paraId="460ED878"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vMerge/>
            <w:tcBorders>
              <w:top w:val="single" w:sz="8" w:space="0" w:color="auto"/>
              <w:left w:val="single" w:sz="4" w:space="0" w:color="auto"/>
              <w:bottom w:val="single" w:sz="4" w:space="0" w:color="auto"/>
              <w:right w:val="single" w:sz="8" w:space="0" w:color="auto"/>
            </w:tcBorders>
            <w:shd w:val="clear" w:color="auto" w:fill="FFFFCC"/>
            <w:vAlign w:val="center"/>
            <w:hideMark/>
          </w:tcPr>
          <w:p w14:paraId="429345F1"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vMerge/>
            <w:tcBorders>
              <w:top w:val="single" w:sz="8" w:space="0" w:color="auto"/>
              <w:left w:val="single" w:sz="4" w:space="0" w:color="auto"/>
              <w:bottom w:val="single" w:sz="4" w:space="0" w:color="auto"/>
              <w:right w:val="single" w:sz="8" w:space="0" w:color="auto"/>
            </w:tcBorders>
            <w:shd w:val="clear" w:color="auto" w:fill="FFFFCC"/>
            <w:vAlign w:val="center"/>
            <w:hideMark/>
          </w:tcPr>
          <w:p w14:paraId="26EEF9EE" w14:textId="77777777" w:rsidR="00052216" w:rsidRPr="004B7845" w:rsidRDefault="00052216" w:rsidP="00052216">
            <w:pPr>
              <w:spacing w:after="0"/>
              <w:rPr>
                <w:rFonts w:ascii="Trebuchet MS" w:hAnsi="Trebuchet MS"/>
                <w:b/>
                <w:bCs/>
                <w:color w:val="000000"/>
                <w:sz w:val="16"/>
                <w:szCs w:val="16"/>
                <w:lang w:val="es-CO" w:eastAsia="es-CO"/>
              </w:rPr>
            </w:pPr>
          </w:p>
        </w:tc>
      </w:tr>
      <w:tr w:rsidR="00052216" w:rsidRPr="004B7845" w14:paraId="4C2113A6" w14:textId="77777777" w:rsidTr="004B7845">
        <w:trPr>
          <w:trHeight w:val="870"/>
        </w:trPr>
        <w:tc>
          <w:tcPr>
            <w:tcW w:w="0" w:type="auto"/>
            <w:vMerge w:val="restart"/>
            <w:tcBorders>
              <w:top w:val="nil"/>
              <w:left w:val="single" w:sz="8" w:space="0" w:color="auto"/>
              <w:bottom w:val="single" w:sz="8" w:space="0" w:color="000000"/>
              <w:right w:val="nil"/>
            </w:tcBorders>
            <w:shd w:val="clear" w:color="auto" w:fill="auto"/>
            <w:vAlign w:val="center"/>
            <w:hideMark/>
          </w:tcPr>
          <w:p w14:paraId="743A227D"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CALIDAD DE VIDA LABORAL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A0E6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Semana de reconocimiento y empoderamiento  de las mujeres servidoras públicas  del D.C.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180633"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2989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Servidoras de la Entidad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9485F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04-03-2019  -08-03-2019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E415B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7BB1F375"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2BFB93CF"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62312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del hombre</w:t>
            </w:r>
          </w:p>
        </w:tc>
        <w:tc>
          <w:tcPr>
            <w:tcW w:w="0" w:type="auto"/>
            <w:tcBorders>
              <w:top w:val="nil"/>
              <w:left w:val="nil"/>
              <w:bottom w:val="single" w:sz="4" w:space="0" w:color="auto"/>
              <w:right w:val="single" w:sz="4" w:space="0" w:color="auto"/>
            </w:tcBorders>
            <w:shd w:val="clear" w:color="auto" w:fill="auto"/>
            <w:vAlign w:val="center"/>
            <w:hideMark/>
          </w:tcPr>
          <w:p w14:paraId="6B03C362"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0A6B854F"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59E5E12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01-03-2019 - 30-03-2019</w:t>
            </w:r>
          </w:p>
        </w:tc>
        <w:tc>
          <w:tcPr>
            <w:tcW w:w="0" w:type="auto"/>
            <w:tcBorders>
              <w:top w:val="nil"/>
              <w:left w:val="nil"/>
              <w:bottom w:val="single" w:sz="4" w:space="0" w:color="auto"/>
              <w:right w:val="single" w:sz="4" w:space="0" w:color="auto"/>
            </w:tcBorders>
            <w:shd w:val="clear" w:color="auto" w:fill="auto"/>
            <w:vAlign w:val="center"/>
            <w:hideMark/>
          </w:tcPr>
          <w:p w14:paraId="62FC14A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1A7CCF0E"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74D5BBB3"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8EA6F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Actividades de </w:t>
            </w:r>
            <w:proofErr w:type="spellStart"/>
            <w:r w:rsidRPr="004B7845">
              <w:rPr>
                <w:rFonts w:ascii="Trebuchet MS" w:hAnsi="Trebuchet MS"/>
                <w:color w:val="000000"/>
                <w:sz w:val="16"/>
                <w:szCs w:val="16"/>
                <w:lang w:val="es-CO" w:eastAsia="es-CO"/>
              </w:rPr>
              <w:t>pre_pensionados</w:t>
            </w:r>
            <w:proofErr w:type="spellEnd"/>
            <w:r w:rsidRPr="004B7845">
              <w:rPr>
                <w:rFonts w:ascii="Trebuchet MS" w:hAnsi="Trebuchet MS"/>
                <w:color w:val="000000"/>
                <w:sz w:val="16"/>
                <w:szCs w:val="16"/>
                <w:lang w:val="es-CO" w:eastAsia="es-C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A7D241"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6639EBD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Invitación </w:t>
            </w:r>
          </w:p>
        </w:tc>
        <w:tc>
          <w:tcPr>
            <w:tcW w:w="0" w:type="auto"/>
            <w:tcBorders>
              <w:top w:val="nil"/>
              <w:left w:val="nil"/>
              <w:bottom w:val="single" w:sz="4" w:space="0" w:color="auto"/>
              <w:right w:val="single" w:sz="4" w:space="0" w:color="auto"/>
            </w:tcBorders>
            <w:shd w:val="clear" w:color="auto" w:fill="auto"/>
            <w:vAlign w:val="center"/>
            <w:hideMark/>
          </w:tcPr>
          <w:p w14:paraId="571A7ED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01-03-2019  -15-12-2019</w:t>
            </w:r>
          </w:p>
        </w:tc>
        <w:tc>
          <w:tcPr>
            <w:tcW w:w="0" w:type="auto"/>
            <w:tcBorders>
              <w:top w:val="nil"/>
              <w:left w:val="nil"/>
              <w:bottom w:val="single" w:sz="4" w:space="0" w:color="auto"/>
              <w:right w:val="single" w:sz="4" w:space="0" w:color="auto"/>
            </w:tcBorders>
            <w:shd w:val="clear" w:color="auto" w:fill="auto"/>
            <w:vAlign w:val="center"/>
            <w:hideMark/>
          </w:tcPr>
          <w:p w14:paraId="2E80B3C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0B942FB5"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411FFAB1"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1316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 la secretaria</w:t>
            </w:r>
          </w:p>
        </w:tc>
        <w:tc>
          <w:tcPr>
            <w:tcW w:w="0" w:type="auto"/>
            <w:tcBorders>
              <w:top w:val="nil"/>
              <w:left w:val="nil"/>
              <w:bottom w:val="single" w:sz="4" w:space="0" w:color="auto"/>
              <w:right w:val="single" w:sz="4" w:space="0" w:color="auto"/>
            </w:tcBorders>
            <w:shd w:val="clear" w:color="auto" w:fill="auto"/>
            <w:vAlign w:val="center"/>
            <w:hideMark/>
          </w:tcPr>
          <w:p w14:paraId="1430A20C"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28C55C3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invitación </w:t>
            </w:r>
          </w:p>
        </w:tc>
        <w:tc>
          <w:tcPr>
            <w:tcW w:w="0" w:type="auto"/>
            <w:tcBorders>
              <w:top w:val="nil"/>
              <w:left w:val="nil"/>
              <w:bottom w:val="single" w:sz="4" w:space="0" w:color="auto"/>
              <w:right w:val="single" w:sz="4" w:space="0" w:color="auto"/>
            </w:tcBorders>
            <w:shd w:val="clear" w:color="auto" w:fill="auto"/>
            <w:vAlign w:val="center"/>
            <w:hideMark/>
          </w:tcPr>
          <w:p w14:paraId="36704B4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15-04-2019 - 30-04-2019</w:t>
            </w:r>
          </w:p>
        </w:tc>
        <w:tc>
          <w:tcPr>
            <w:tcW w:w="0" w:type="auto"/>
            <w:tcBorders>
              <w:top w:val="nil"/>
              <w:left w:val="nil"/>
              <w:bottom w:val="single" w:sz="4" w:space="0" w:color="auto"/>
              <w:right w:val="single" w:sz="4" w:space="0" w:color="auto"/>
            </w:tcBorders>
            <w:shd w:val="clear" w:color="auto" w:fill="auto"/>
            <w:vAlign w:val="center"/>
            <w:hideMark/>
          </w:tcPr>
          <w:p w14:paraId="0D04C8B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21EC9BC2" w14:textId="77777777" w:rsidTr="004B7845">
        <w:trPr>
          <w:trHeight w:val="600"/>
        </w:trPr>
        <w:tc>
          <w:tcPr>
            <w:tcW w:w="0" w:type="auto"/>
            <w:vMerge/>
            <w:tcBorders>
              <w:top w:val="nil"/>
              <w:left w:val="single" w:sz="8" w:space="0" w:color="auto"/>
              <w:bottom w:val="single" w:sz="8" w:space="0" w:color="000000"/>
              <w:right w:val="nil"/>
            </w:tcBorders>
            <w:shd w:val="clear" w:color="auto" w:fill="auto"/>
            <w:vAlign w:val="center"/>
            <w:hideMark/>
          </w:tcPr>
          <w:p w14:paraId="4EF6DA77"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27EB6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Celebración de cumpleaños de los servidores ( cuatrimestre ) </w:t>
            </w:r>
          </w:p>
        </w:tc>
        <w:tc>
          <w:tcPr>
            <w:tcW w:w="0" w:type="auto"/>
            <w:tcBorders>
              <w:top w:val="nil"/>
              <w:left w:val="nil"/>
              <w:bottom w:val="single" w:sz="4" w:space="0" w:color="auto"/>
              <w:right w:val="single" w:sz="4" w:space="0" w:color="auto"/>
            </w:tcBorders>
            <w:shd w:val="clear" w:color="auto" w:fill="auto"/>
            <w:vAlign w:val="center"/>
            <w:hideMark/>
          </w:tcPr>
          <w:p w14:paraId="697EEF5D"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45B1A2E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registro </w:t>
            </w:r>
          </w:p>
        </w:tc>
        <w:tc>
          <w:tcPr>
            <w:tcW w:w="0" w:type="auto"/>
            <w:tcBorders>
              <w:top w:val="nil"/>
              <w:left w:val="nil"/>
              <w:bottom w:val="single" w:sz="4" w:space="0" w:color="auto"/>
              <w:right w:val="single" w:sz="4" w:space="0" w:color="auto"/>
            </w:tcBorders>
            <w:shd w:val="clear" w:color="auto" w:fill="auto"/>
            <w:vAlign w:val="center"/>
            <w:hideMark/>
          </w:tcPr>
          <w:p w14:paraId="4AC3ECEF"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01-03-2019 - 15-12-2019</w:t>
            </w:r>
          </w:p>
        </w:tc>
        <w:tc>
          <w:tcPr>
            <w:tcW w:w="0" w:type="auto"/>
            <w:tcBorders>
              <w:top w:val="nil"/>
              <w:left w:val="nil"/>
              <w:bottom w:val="single" w:sz="4" w:space="0" w:color="auto"/>
              <w:right w:val="single" w:sz="4" w:space="0" w:color="auto"/>
            </w:tcBorders>
            <w:shd w:val="clear" w:color="auto" w:fill="auto"/>
            <w:vAlign w:val="center"/>
            <w:hideMark/>
          </w:tcPr>
          <w:p w14:paraId="59656550"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46047CEC"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0D203852"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1D694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Día de la madre </w:t>
            </w:r>
          </w:p>
        </w:tc>
        <w:tc>
          <w:tcPr>
            <w:tcW w:w="0" w:type="auto"/>
            <w:tcBorders>
              <w:top w:val="nil"/>
              <w:left w:val="nil"/>
              <w:bottom w:val="single" w:sz="4" w:space="0" w:color="auto"/>
              <w:right w:val="single" w:sz="4" w:space="0" w:color="auto"/>
            </w:tcBorders>
            <w:shd w:val="clear" w:color="auto" w:fill="auto"/>
            <w:vAlign w:val="center"/>
            <w:hideMark/>
          </w:tcPr>
          <w:p w14:paraId="0B5C60D9"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71FC241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7100AC10"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01-05-2019 -30-05-2019</w:t>
            </w:r>
          </w:p>
        </w:tc>
        <w:tc>
          <w:tcPr>
            <w:tcW w:w="0" w:type="auto"/>
            <w:tcBorders>
              <w:top w:val="nil"/>
              <w:left w:val="nil"/>
              <w:bottom w:val="single" w:sz="4" w:space="0" w:color="auto"/>
              <w:right w:val="single" w:sz="4" w:space="0" w:color="auto"/>
            </w:tcBorders>
            <w:shd w:val="clear" w:color="auto" w:fill="auto"/>
            <w:vAlign w:val="center"/>
            <w:hideMark/>
          </w:tcPr>
          <w:p w14:paraId="41D5E6CF"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3DEE68ED"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35394EE3"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43C8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del  padre</w:t>
            </w:r>
          </w:p>
        </w:tc>
        <w:tc>
          <w:tcPr>
            <w:tcW w:w="0" w:type="auto"/>
            <w:tcBorders>
              <w:top w:val="nil"/>
              <w:left w:val="nil"/>
              <w:bottom w:val="single" w:sz="4" w:space="0" w:color="auto"/>
              <w:right w:val="single" w:sz="4" w:space="0" w:color="auto"/>
            </w:tcBorders>
            <w:shd w:val="clear" w:color="auto" w:fill="auto"/>
            <w:vAlign w:val="center"/>
            <w:hideMark/>
          </w:tcPr>
          <w:p w14:paraId="3BE397C8"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2542B41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0B03A76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01-06-2019 -30-06-2019</w:t>
            </w:r>
          </w:p>
        </w:tc>
        <w:tc>
          <w:tcPr>
            <w:tcW w:w="0" w:type="auto"/>
            <w:tcBorders>
              <w:top w:val="nil"/>
              <w:left w:val="nil"/>
              <w:bottom w:val="single" w:sz="4" w:space="0" w:color="auto"/>
              <w:right w:val="single" w:sz="4" w:space="0" w:color="auto"/>
            </w:tcBorders>
            <w:shd w:val="clear" w:color="auto" w:fill="auto"/>
            <w:vAlign w:val="center"/>
            <w:hideMark/>
          </w:tcPr>
          <w:p w14:paraId="263AEEF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42FC4834"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7E3C14D9"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F8D75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del servidor Publico</w:t>
            </w:r>
          </w:p>
        </w:tc>
        <w:tc>
          <w:tcPr>
            <w:tcW w:w="0" w:type="auto"/>
            <w:tcBorders>
              <w:top w:val="nil"/>
              <w:left w:val="nil"/>
              <w:bottom w:val="single" w:sz="4" w:space="0" w:color="auto"/>
              <w:right w:val="single" w:sz="4" w:space="0" w:color="auto"/>
            </w:tcBorders>
            <w:shd w:val="clear" w:color="auto" w:fill="auto"/>
            <w:vAlign w:val="center"/>
            <w:hideMark/>
          </w:tcPr>
          <w:p w14:paraId="226A376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Gestión del </w:t>
            </w:r>
            <w:r w:rsidRPr="004B7845">
              <w:rPr>
                <w:rFonts w:ascii="Trebuchet MS" w:hAnsi="Trebuchet MS"/>
                <w:color w:val="000000"/>
                <w:sz w:val="16"/>
                <w:szCs w:val="16"/>
                <w:lang w:val="es-CO" w:eastAsia="es-CO"/>
              </w:rPr>
              <w:lastRenderedPageBreak/>
              <w:t>Talento Humano</w:t>
            </w:r>
          </w:p>
        </w:tc>
        <w:tc>
          <w:tcPr>
            <w:tcW w:w="0" w:type="auto"/>
            <w:tcBorders>
              <w:top w:val="nil"/>
              <w:left w:val="nil"/>
              <w:bottom w:val="single" w:sz="4" w:space="0" w:color="auto"/>
              <w:right w:val="single" w:sz="4" w:space="0" w:color="auto"/>
            </w:tcBorders>
            <w:shd w:val="clear" w:color="auto" w:fill="auto"/>
            <w:vAlign w:val="center"/>
            <w:hideMark/>
          </w:tcPr>
          <w:p w14:paraId="5FDBCAC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lastRenderedPageBreak/>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0DFFDB4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01-09-2019 - 31-</w:t>
            </w:r>
            <w:r w:rsidRPr="004B7845">
              <w:rPr>
                <w:rFonts w:ascii="Trebuchet MS" w:hAnsi="Trebuchet MS"/>
                <w:color w:val="000000"/>
                <w:sz w:val="16"/>
                <w:szCs w:val="16"/>
                <w:lang w:val="es-CO" w:eastAsia="es-CO"/>
              </w:rPr>
              <w:lastRenderedPageBreak/>
              <w:t>10-2019</w:t>
            </w:r>
          </w:p>
        </w:tc>
        <w:tc>
          <w:tcPr>
            <w:tcW w:w="0" w:type="auto"/>
            <w:tcBorders>
              <w:top w:val="nil"/>
              <w:left w:val="nil"/>
              <w:bottom w:val="single" w:sz="4" w:space="0" w:color="auto"/>
              <w:right w:val="single" w:sz="4" w:space="0" w:color="auto"/>
            </w:tcBorders>
            <w:shd w:val="clear" w:color="auto" w:fill="auto"/>
            <w:vAlign w:val="center"/>
            <w:hideMark/>
          </w:tcPr>
          <w:p w14:paraId="2B8C5DE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lastRenderedPageBreak/>
              <w:t> </w:t>
            </w:r>
          </w:p>
        </w:tc>
      </w:tr>
      <w:tr w:rsidR="00052216" w:rsidRPr="004B7845" w14:paraId="3FD358F4"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636ADD70"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BDF6C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Entrega de Incentivos  a Labor realizada </w:t>
            </w:r>
          </w:p>
        </w:tc>
        <w:tc>
          <w:tcPr>
            <w:tcW w:w="0" w:type="auto"/>
            <w:tcBorders>
              <w:top w:val="nil"/>
              <w:left w:val="nil"/>
              <w:bottom w:val="single" w:sz="4" w:space="0" w:color="auto"/>
              <w:right w:val="single" w:sz="4" w:space="0" w:color="auto"/>
            </w:tcBorders>
            <w:shd w:val="clear" w:color="auto" w:fill="auto"/>
            <w:vAlign w:val="center"/>
            <w:hideMark/>
          </w:tcPr>
          <w:p w14:paraId="33B09851"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18D03079"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05E04BA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01-12-2019 - 30-12-2019</w:t>
            </w:r>
          </w:p>
        </w:tc>
        <w:tc>
          <w:tcPr>
            <w:tcW w:w="0" w:type="auto"/>
            <w:tcBorders>
              <w:top w:val="nil"/>
              <w:left w:val="nil"/>
              <w:bottom w:val="single" w:sz="4" w:space="0" w:color="auto"/>
              <w:right w:val="single" w:sz="4" w:space="0" w:color="auto"/>
            </w:tcBorders>
            <w:shd w:val="clear" w:color="auto" w:fill="auto"/>
            <w:vAlign w:val="center"/>
            <w:hideMark/>
          </w:tcPr>
          <w:p w14:paraId="08C31A4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1C226F56"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2A084F99"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E27AF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Rendición de cuentas </w:t>
            </w:r>
          </w:p>
        </w:tc>
        <w:tc>
          <w:tcPr>
            <w:tcW w:w="0" w:type="auto"/>
            <w:tcBorders>
              <w:top w:val="nil"/>
              <w:left w:val="nil"/>
              <w:bottom w:val="single" w:sz="4" w:space="0" w:color="auto"/>
              <w:right w:val="single" w:sz="4" w:space="0" w:color="auto"/>
            </w:tcBorders>
            <w:shd w:val="clear" w:color="auto" w:fill="auto"/>
            <w:vAlign w:val="center"/>
            <w:hideMark/>
          </w:tcPr>
          <w:p w14:paraId="5A937200"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65894CE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5F58312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01-12-2019 - 30-12-2019</w:t>
            </w:r>
          </w:p>
        </w:tc>
        <w:tc>
          <w:tcPr>
            <w:tcW w:w="0" w:type="auto"/>
            <w:tcBorders>
              <w:top w:val="nil"/>
              <w:left w:val="nil"/>
              <w:bottom w:val="single" w:sz="4" w:space="0" w:color="auto"/>
              <w:right w:val="single" w:sz="4" w:space="0" w:color="auto"/>
            </w:tcBorders>
            <w:shd w:val="clear" w:color="auto" w:fill="auto"/>
            <w:vAlign w:val="center"/>
            <w:hideMark/>
          </w:tcPr>
          <w:p w14:paraId="5561987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53E31C22" w14:textId="77777777" w:rsidTr="004B7845">
        <w:trPr>
          <w:trHeight w:val="600"/>
        </w:trPr>
        <w:tc>
          <w:tcPr>
            <w:tcW w:w="0" w:type="auto"/>
            <w:vMerge/>
            <w:tcBorders>
              <w:top w:val="nil"/>
              <w:left w:val="single" w:sz="8" w:space="0" w:color="auto"/>
              <w:bottom w:val="single" w:sz="8" w:space="0" w:color="000000"/>
              <w:right w:val="nil"/>
            </w:tcBorders>
            <w:shd w:val="clear" w:color="auto" w:fill="auto"/>
            <w:vAlign w:val="center"/>
            <w:hideMark/>
          </w:tcPr>
          <w:p w14:paraId="7015FDDF"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B946B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Tiempo de descanso por cumpleaños ( medio día)  </w:t>
            </w:r>
          </w:p>
        </w:tc>
        <w:tc>
          <w:tcPr>
            <w:tcW w:w="0" w:type="auto"/>
            <w:tcBorders>
              <w:top w:val="nil"/>
              <w:left w:val="nil"/>
              <w:bottom w:val="single" w:sz="4" w:space="0" w:color="auto"/>
              <w:right w:val="single" w:sz="4" w:space="0" w:color="auto"/>
            </w:tcBorders>
            <w:shd w:val="clear" w:color="auto" w:fill="auto"/>
            <w:vAlign w:val="center"/>
            <w:hideMark/>
          </w:tcPr>
          <w:p w14:paraId="5CDB2B01"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Jefes y 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5F0DB29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2B89DE1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3191262"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232AFFD5" w14:textId="77777777" w:rsidTr="004B7845">
        <w:trPr>
          <w:trHeight w:val="315"/>
        </w:trPr>
        <w:tc>
          <w:tcPr>
            <w:tcW w:w="0" w:type="auto"/>
            <w:vMerge/>
            <w:tcBorders>
              <w:top w:val="nil"/>
              <w:left w:val="single" w:sz="8" w:space="0" w:color="auto"/>
              <w:bottom w:val="single" w:sz="8" w:space="0" w:color="000000"/>
              <w:right w:val="nil"/>
            </w:tcBorders>
            <w:shd w:val="clear" w:color="auto" w:fill="auto"/>
            <w:vAlign w:val="center"/>
            <w:hideMark/>
          </w:tcPr>
          <w:p w14:paraId="4ABB18B8"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06B038E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Actividades para Clima  Laboral</w:t>
            </w:r>
          </w:p>
        </w:tc>
        <w:tc>
          <w:tcPr>
            <w:tcW w:w="0" w:type="auto"/>
            <w:tcBorders>
              <w:top w:val="nil"/>
              <w:left w:val="nil"/>
              <w:bottom w:val="single" w:sz="8" w:space="0" w:color="auto"/>
              <w:right w:val="single" w:sz="4" w:space="0" w:color="auto"/>
            </w:tcBorders>
            <w:shd w:val="clear" w:color="auto" w:fill="auto"/>
            <w:vAlign w:val="center"/>
            <w:hideMark/>
          </w:tcPr>
          <w:p w14:paraId="31843C5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8" w:space="0" w:color="auto"/>
              <w:right w:val="single" w:sz="4" w:space="0" w:color="auto"/>
            </w:tcBorders>
            <w:shd w:val="clear" w:color="auto" w:fill="auto"/>
            <w:vAlign w:val="center"/>
            <w:hideMark/>
          </w:tcPr>
          <w:p w14:paraId="390B3BC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8" w:space="0" w:color="auto"/>
              <w:right w:val="single" w:sz="4" w:space="0" w:color="auto"/>
            </w:tcBorders>
            <w:shd w:val="clear" w:color="auto" w:fill="auto"/>
            <w:vAlign w:val="center"/>
            <w:hideMark/>
          </w:tcPr>
          <w:p w14:paraId="7F0041C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01-07-2019- 30-11-2019</w:t>
            </w:r>
          </w:p>
        </w:tc>
        <w:tc>
          <w:tcPr>
            <w:tcW w:w="0" w:type="auto"/>
            <w:tcBorders>
              <w:top w:val="nil"/>
              <w:left w:val="nil"/>
              <w:bottom w:val="single" w:sz="8" w:space="0" w:color="auto"/>
              <w:right w:val="single" w:sz="4" w:space="0" w:color="auto"/>
            </w:tcBorders>
            <w:shd w:val="clear" w:color="auto" w:fill="auto"/>
            <w:vAlign w:val="center"/>
            <w:hideMark/>
          </w:tcPr>
          <w:p w14:paraId="47E7D033"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61065208" w14:textId="77777777" w:rsidTr="004B7845">
        <w:trPr>
          <w:trHeight w:val="1470"/>
        </w:trPr>
        <w:tc>
          <w:tcPr>
            <w:tcW w:w="0" w:type="auto"/>
            <w:vMerge w:val="restart"/>
            <w:tcBorders>
              <w:top w:val="nil"/>
              <w:left w:val="single" w:sz="8" w:space="0" w:color="auto"/>
              <w:bottom w:val="nil"/>
              <w:right w:val="nil"/>
            </w:tcBorders>
            <w:shd w:val="clear" w:color="auto" w:fill="auto"/>
            <w:vAlign w:val="center"/>
            <w:hideMark/>
          </w:tcPr>
          <w:p w14:paraId="43A556E9"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 xml:space="preserve">ACTIVIDADES DEPORTIVAS Y RECREATIVAS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03FBE4"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El Departamento Administrativo del Servicio Civil Distrital realiza anualmente los juegos deportivos Distritales  "Bogotá Mejor para todos"  </w:t>
            </w:r>
          </w:p>
        </w:tc>
        <w:tc>
          <w:tcPr>
            <w:tcW w:w="0" w:type="auto"/>
            <w:tcBorders>
              <w:top w:val="nil"/>
              <w:left w:val="nil"/>
              <w:bottom w:val="single" w:sz="4" w:space="0" w:color="auto"/>
              <w:right w:val="single" w:sz="4" w:space="0" w:color="auto"/>
            </w:tcBorders>
            <w:shd w:val="clear" w:color="auto" w:fill="auto"/>
            <w:vAlign w:val="center"/>
            <w:hideMark/>
          </w:tcPr>
          <w:p w14:paraId="68E32C19"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6E1FA5D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Servidores inscrito de la Entidad </w:t>
            </w:r>
          </w:p>
        </w:tc>
        <w:tc>
          <w:tcPr>
            <w:tcW w:w="0" w:type="auto"/>
            <w:tcBorders>
              <w:top w:val="nil"/>
              <w:left w:val="nil"/>
              <w:bottom w:val="single" w:sz="4" w:space="0" w:color="auto"/>
              <w:right w:val="single" w:sz="4" w:space="0" w:color="auto"/>
            </w:tcBorders>
            <w:shd w:val="clear" w:color="auto" w:fill="auto"/>
            <w:vAlign w:val="center"/>
            <w:hideMark/>
          </w:tcPr>
          <w:p w14:paraId="4F2A962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01-02-2019 - 30-11-2019</w:t>
            </w:r>
          </w:p>
        </w:tc>
        <w:tc>
          <w:tcPr>
            <w:tcW w:w="0" w:type="auto"/>
            <w:tcBorders>
              <w:top w:val="nil"/>
              <w:left w:val="nil"/>
              <w:bottom w:val="single" w:sz="4" w:space="0" w:color="auto"/>
              <w:right w:val="single" w:sz="4" w:space="0" w:color="auto"/>
            </w:tcBorders>
            <w:shd w:val="clear" w:color="auto" w:fill="auto"/>
            <w:vAlign w:val="center"/>
            <w:hideMark/>
          </w:tcPr>
          <w:p w14:paraId="2FD0317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3D67F706" w14:textId="77777777" w:rsidTr="004B7845">
        <w:trPr>
          <w:trHeight w:val="300"/>
        </w:trPr>
        <w:tc>
          <w:tcPr>
            <w:tcW w:w="0" w:type="auto"/>
            <w:vMerge/>
            <w:tcBorders>
              <w:top w:val="nil"/>
              <w:left w:val="single" w:sz="8" w:space="0" w:color="auto"/>
              <w:bottom w:val="nil"/>
              <w:right w:val="nil"/>
            </w:tcBorders>
            <w:shd w:val="clear" w:color="auto" w:fill="auto"/>
            <w:vAlign w:val="center"/>
            <w:hideMark/>
          </w:tcPr>
          <w:p w14:paraId="4A85F8C3"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A53459"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Natación a través  de bonos o DASCD</w:t>
            </w:r>
          </w:p>
        </w:tc>
        <w:tc>
          <w:tcPr>
            <w:tcW w:w="0" w:type="auto"/>
            <w:tcBorders>
              <w:top w:val="nil"/>
              <w:left w:val="nil"/>
              <w:bottom w:val="single" w:sz="4" w:space="0" w:color="auto"/>
              <w:right w:val="single" w:sz="4" w:space="0" w:color="auto"/>
            </w:tcBorders>
            <w:shd w:val="clear" w:color="auto" w:fill="auto"/>
            <w:vAlign w:val="center"/>
            <w:hideMark/>
          </w:tcPr>
          <w:p w14:paraId="2CD5F63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2752E16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319D6B2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01-03-2019 - 30-11-2019</w:t>
            </w:r>
          </w:p>
        </w:tc>
        <w:tc>
          <w:tcPr>
            <w:tcW w:w="0" w:type="auto"/>
            <w:tcBorders>
              <w:top w:val="nil"/>
              <w:left w:val="nil"/>
              <w:bottom w:val="single" w:sz="4" w:space="0" w:color="auto"/>
              <w:right w:val="single" w:sz="4" w:space="0" w:color="auto"/>
            </w:tcBorders>
            <w:shd w:val="clear" w:color="auto" w:fill="auto"/>
            <w:vAlign w:val="center"/>
            <w:hideMark/>
          </w:tcPr>
          <w:p w14:paraId="7F24AF59"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6C21F31B" w14:textId="77777777" w:rsidTr="004B7845">
        <w:trPr>
          <w:trHeight w:val="300"/>
        </w:trPr>
        <w:tc>
          <w:tcPr>
            <w:tcW w:w="0" w:type="auto"/>
            <w:vMerge/>
            <w:tcBorders>
              <w:top w:val="nil"/>
              <w:left w:val="single" w:sz="8" w:space="0" w:color="auto"/>
              <w:bottom w:val="nil"/>
              <w:right w:val="nil"/>
            </w:tcBorders>
            <w:shd w:val="clear" w:color="auto" w:fill="auto"/>
            <w:vAlign w:val="center"/>
            <w:hideMark/>
          </w:tcPr>
          <w:p w14:paraId="587C673D"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9162A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Torneo juego de rana</w:t>
            </w:r>
          </w:p>
        </w:tc>
        <w:tc>
          <w:tcPr>
            <w:tcW w:w="0" w:type="auto"/>
            <w:tcBorders>
              <w:top w:val="nil"/>
              <w:left w:val="nil"/>
              <w:bottom w:val="single" w:sz="4" w:space="0" w:color="auto"/>
              <w:right w:val="single" w:sz="4" w:space="0" w:color="auto"/>
            </w:tcBorders>
            <w:shd w:val="clear" w:color="auto" w:fill="auto"/>
            <w:vAlign w:val="center"/>
            <w:hideMark/>
          </w:tcPr>
          <w:p w14:paraId="5F81A1AA"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0B23D52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78B5A75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01-05-2019 - 30-11-2019</w:t>
            </w:r>
          </w:p>
        </w:tc>
        <w:tc>
          <w:tcPr>
            <w:tcW w:w="0" w:type="auto"/>
            <w:tcBorders>
              <w:top w:val="nil"/>
              <w:left w:val="nil"/>
              <w:bottom w:val="single" w:sz="4" w:space="0" w:color="auto"/>
              <w:right w:val="single" w:sz="4" w:space="0" w:color="auto"/>
            </w:tcBorders>
            <w:shd w:val="clear" w:color="auto" w:fill="auto"/>
            <w:vAlign w:val="center"/>
            <w:hideMark/>
          </w:tcPr>
          <w:p w14:paraId="6BE2855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3B316066" w14:textId="77777777" w:rsidTr="004B7845">
        <w:trPr>
          <w:trHeight w:val="300"/>
        </w:trPr>
        <w:tc>
          <w:tcPr>
            <w:tcW w:w="0" w:type="auto"/>
            <w:vMerge/>
            <w:tcBorders>
              <w:top w:val="nil"/>
              <w:left w:val="single" w:sz="8" w:space="0" w:color="auto"/>
              <w:bottom w:val="nil"/>
              <w:right w:val="nil"/>
            </w:tcBorders>
            <w:shd w:val="clear" w:color="auto" w:fill="auto"/>
            <w:vAlign w:val="center"/>
            <w:hideMark/>
          </w:tcPr>
          <w:p w14:paraId="6D783BEE"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A013A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Torneo tenis de mesa</w:t>
            </w:r>
          </w:p>
        </w:tc>
        <w:tc>
          <w:tcPr>
            <w:tcW w:w="0" w:type="auto"/>
            <w:tcBorders>
              <w:top w:val="nil"/>
              <w:left w:val="nil"/>
              <w:bottom w:val="single" w:sz="4" w:space="0" w:color="auto"/>
              <w:right w:val="single" w:sz="4" w:space="0" w:color="auto"/>
            </w:tcBorders>
            <w:shd w:val="clear" w:color="auto" w:fill="auto"/>
            <w:vAlign w:val="center"/>
            <w:hideMark/>
          </w:tcPr>
          <w:p w14:paraId="701F6AD9"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0052FDF9"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0AE5E5B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01-05-2019-  30-11-2019</w:t>
            </w:r>
          </w:p>
        </w:tc>
        <w:tc>
          <w:tcPr>
            <w:tcW w:w="0" w:type="auto"/>
            <w:tcBorders>
              <w:top w:val="nil"/>
              <w:left w:val="nil"/>
              <w:bottom w:val="single" w:sz="4" w:space="0" w:color="auto"/>
              <w:right w:val="single" w:sz="4" w:space="0" w:color="auto"/>
            </w:tcBorders>
            <w:shd w:val="clear" w:color="auto" w:fill="auto"/>
            <w:vAlign w:val="center"/>
            <w:hideMark/>
          </w:tcPr>
          <w:p w14:paraId="30AB6AE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7E606390" w14:textId="77777777" w:rsidTr="004B7845">
        <w:trPr>
          <w:trHeight w:val="300"/>
        </w:trPr>
        <w:tc>
          <w:tcPr>
            <w:tcW w:w="0" w:type="auto"/>
            <w:vMerge/>
            <w:tcBorders>
              <w:top w:val="nil"/>
              <w:left w:val="single" w:sz="8" w:space="0" w:color="auto"/>
              <w:bottom w:val="nil"/>
              <w:right w:val="nil"/>
            </w:tcBorders>
            <w:shd w:val="clear" w:color="auto" w:fill="auto"/>
            <w:vAlign w:val="center"/>
            <w:hideMark/>
          </w:tcPr>
          <w:p w14:paraId="704C0BFF"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751D30"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Torneo bolos</w:t>
            </w:r>
          </w:p>
        </w:tc>
        <w:tc>
          <w:tcPr>
            <w:tcW w:w="0" w:type="auto"/>
            <w:tcBorders>
              <w:top w:val="nil"/>
              <w:left w:val="nil"/>
              <w:bottom w:val="single" w:sz="4" w:space="0" w:color="auto"/>
              <w:right w:val="single" w:sz="4" w:space="0" w:color="auto"/>
            </w:tcBorders>
            <w:shd w:val="clear" w:color="auto" w:fill="auto"/>
            <w:vAlign w:val="center"/>
            <w:hideMark/>
          </w:tcPr>
          <w:p w14:paraId="17ED957A"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108C376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6E3601D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01-08-2019 -30-11-2019</w:t>
            </w:r>
          </w:p>
        </w:tc>
        <w:tc>
          <w:tcPr>
            <w:tcW w:w="0" w:type="auto"/>
            <w:tcBorders>
              <w:top w:val="nil"/>
              <w:left w:val="nil"/>
              <w:bottom w:val="single" w:sz="4" w:space="0" w:color="auto"/>
              <w:right w:val="single" w:sz="4" w:space="0" w:color="auto"/>
            </w:tcBorders>
            <w:shd w:val="clear" w:color="auto" w:fill="auto"/>
            <w:vAlign w:val="center"/>
            <w:hideMark/>
          </w:tcPr>
          <w:p w14:paraId="28F29C3C"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7F91B17F" w14:textId="77777777" w:rsidTr="004B7845">
        <w:trPr>
          <w:trHeight w:val="600"/>
        </w:trPr>
        <w:tc>
          <w:tcPr>
            <w:tcW w:w="0" w:type="auto"/>
            <w:vMerge/>
            <w:tcBorders>
              <w:top w:val="nil"/>
              <w:left w:val="single" w:sz="8" w:space="0" w:color="auto"/>
              <w:bottom w:val="nil"/>
              <w:right w:val="nil"/>
            </w:tcBorders>
            <w:shd w:val="clear" w:color="auto" w:fill="auto"/>
            <w:vAlign w:val="center"/>
            <w:hideMark/>
          </w:tcPr>
          <w:p w14:paraId="52D88D3D"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AF35C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Uso de la bicicleta ( incentivo de acuerdo con la normatividad ) </w:t>
            </w:r>
          </w:p>
        </w:tc>
        <w:tc>
          <w:tcPr>
            <w:tcW w:w="0" w:type="auto"/>
            <w:tcBorders>
              <w:top w:val="nil"/>
              <w:left w:val="nil"/>
              <w:bottom w:val="single" w:sz="4" w:space="0" w:color="auto"/>
              <w:right w:val="single" w:sz="4" w:space="0" w:color="auto"/>
            </w:tcBorders>
            <w:shd w:val="clear" w:color="auto" w:fill="auto"/>
            <w:vAlign w:val="center"/>
            <w:hideMark/>
          </w:tcPr>
          <w:p w14:paraId="54AFCEBD"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779B1D9F"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14CC4B5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01-01-2019 - 31-12-2019</w:t>
            </w:r>
          </w:p>
        </w:tc>
        <w:tc>
          <w:tcPr>
            <w:tcW w:w="0" w:type="auto"/>
            <w:tcBorders>
              <w:top w:val="nil"/>
              <w:left w:val="nil"/>
              <w:bottom w:val="single" w:sz="4" w:space="0" w:color="auto"/>
              <w:right w:val="single" w:sz="4" w:space="0" w:color="auto"/>
            </w:tcBorders>
            <w:shd w:val="clear" w:color="auto" w:fill="auto"/>
            <w:vAlign w:val="center"/>
            <w:hideMark/>
          </w:tcPr>
          <w:p w14:paraId="7C73BFC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53F721B7" w14:textId="77777777" w:rsidTr="004B7845">
        <w:trPr>
          <w:trHeight w:val="315"/>
        </w:trPr>
        <w:tc>
          <w:tcPr>
            <w:tcW w:w="0" w:type="auto"/>
            <w:vMerge/>
            <w:tcBorders>
              <w:top w:val="nil"/>
              <w:left w:val="single" w:sz="8" w:space="0" w:color="auto"/>
              <w:bottom w:val="nil"/>
              <w:right w:val="nil"/>
            </w:tcBorders>
            <w:shd w:val="clear" w:color="auto" w:fill="auto"/>
            <w:vAlign w:val="center"/>
            <w:hideMark/>
          </w:tcPr>
          <w:p w14:paraId="135364ED"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0153A17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Caminata</w:t>
            </w:r>
          </w:p>
        </w:tc>
        <w:tc>
          <w:tcPr>
            <w:tcW w:w="0" w:type="auto"/>
            <w:tcBorders>
              <w:top w:val="nil"/>
              <w:left w:val="nil"/>
              <w:bottom w:val="single" w:sz="8" w:space="0" w:color="auto"/>
              <w:right w:val="single" w:sz="4" w:space="0" w:color="auto"/>
            </w:tcBorders>
            <w:shd w:val="clear" w:color="auto" w:fill="auto"/>
            <w:vAlign w:val="center"/>
            <w:hideMark/>
          </w:tcPr>
          <w:p w14:paraId="0065B251"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8" w:space="0" w:color="auto"/>
              <w:right w:val="single" w:sz="4" w:space="0" w:color="auto"/>
            </w:tcBorders>
            <w:shd w:val="clear" w:color="auto" w:fill="auto"/>
            <w:vAlign w:val="center"/>
            <w:hideMark/>
          </w:tcPr>
          <w:p w14:paraId="5876725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8" w:space="0" w:color="auto"/>
              <w:right w:val="single" w:sz="4" w:space="0" w:color="auto"/>
            </w:tcBorders>
            <w:shd w:val="clear" w:color="auto" w:fill="auto"/>
            <w:vAlign w:val="center"/>
            <w:hideMark/>
          </w:tcPr>
          <w:p w14:paraId="530E542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01-08-2019 - 30-11-2019</w:t>
            </w:r>
          </w:p>
        </w:tc>
        <w:tc>
          <w:tcPr>
            <w:tcW w:w="0" w:type="auto"/>
            <w:tcBorders>
              <w:top w:val="nil"/>
              <w:left w:val="nil"/>
              <w:bottom w:val="single" w:sz="8" w:space="0" w:color="auto"/>
              <w:right w:val="single" w:sz="4" w:space="0" w:color="auto"/>
            </w:tcBorders>
            <w:shd w:val="clear" w:color="auto" w:fill="auto"/>
            <w:vAlign w:val="center"/>
            <w:hideMark/>
          </w:tcPr>
          <w:p w14:paraId="67C0367C"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504CB20E" w14:textId="77777777" w:rsidTr="004B7845">
        <w:trPr>
          <w:trHeight w:val="900"/>
        </w:trPr>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14:paraId="4AD54E2F"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ACTIVIDADES PARA EL NÚCLEO FAMILIAR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253FB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del niño</w:t>
            </w:r>
          </w:p>
        </w:tc>
        <w:tc>
          <w:tcPr>
            <w:tcW w:w="0" w:type="auto"/>
            <w:tcBorders>
              <w:top w:val="nil"/>
              <w:left w:val="nil"/>
              <w:bottom w:val="single" w:sz="4" w:space="0" w:color="auto"/>
              <w:right w:val="single" w:sz="4" w:space="0" w:color="auto"/>
            </w:tcBorders>
            <w:shd w:val="clear" w:color="auto" w:fill="auto"/>
            <w:vAlign w:val="center"/>
            <w:hideMark/>
          </w:tcPr>
          <w:p w14:paraId="5409EC67"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1BBF09C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Hijos de funcionarios de la Entidad en edades de 0 a 12 años.</w:t>
            </w:r>
          </w:p>
        </w:tc>
        <w:tc>
          <w:tcPr>
            <w:tcW w:w="0" w:type="auto"/>
            <w:tcBorders>
              <w:top w:val="nil"/>
              <w:left w:val="nil"/>
              <w:bottom w:val="single" w:sz="4" w:space="0" w:color="auto"/>
              <w:right w:val="single" w:sz="4" w:space="0" w:color="auto"/>
            </w:tcBorders>
            <w:shd w:val="clear" w:color="auto" w:fill="auto"/>
            <w:vAlign w:val="center"/>
            <w:hideMark/>
          </w:tcPr>
          <w:p w14:paraId="0AE5FEE4"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Abril de 2019</w:t>
            </w:r>
          </w:p>
        </w:tc>
        <w:tc>
          <w:tcPr>
            <w:tcW w:w="0" w:type="auto"/>
            <w:tcBorders>
              <w:top w:val="nil"/>
              <w:left w:val="nil"/>
              <w:bottom w:val="single" w:sz="4" w:space="0" w:color="auto"/>
              <w:right w:val="single" w:sz="4" w:space="0" w:color="auto"/>
            </w:tcBorders>
            <w:shd w:val="clear" w:color="auto" w:fill="auto"/>
            <w:vAlign w:val="center"/>
            <w:hideMark/>
          </w:tcPr>
          <w:p w14:paraId="3470392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0D32F547" w14:textId="77777777" w:rsidTr="004B7845">
        <w:trPr>
          <w:trHeight w:val="300"/>
        </w:trPr>
        <w:tc>
          <w:tcPr>
            <w:tcW w:w="0" w:type="auto"/>
            <w:vMerge/>
            <w:tcBorders>
              <w:top w:val="single" w:sz="8" w:space="0" w:color="auto"/>
              <w:left w:val="single" w:sz="8" w:space="0" w:color="auto"/>
              <w:bottom w:val="single" w:sz="8" w:space="0" w:color="000000"/>
              <w:right w:val="nil"/>
            </w:tcBorders>
            <w:shd w:val="clear" w:color="auto" w:fill="auto"/>
            <w:vAlign w:val="center"/>
            <w:hideMark/>
          </w:tcPr>
          <w:p w14:paraId="2957A1B9"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E3F97F"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Integración </w:t>
            </w:r>
            <w:proofErr w:type="spellStart"/>
            <w:r w:rsidRPr="004B7845">
              <w:rPr>
                <w:rFonts w:ascii="Trebuchet MS" w:hAnsi="Trebuchet MS"/>
                <w:color w:val="000000"/>
                <w:sz w:val="16"/>
                <w:szCs w:val="16"/>
                <w:lang w:val="es-CO" w:eastAsia="es-CO"/>
              </w:rPr>
              <w:t>Dadep</w:t>
            </w:r>
            <w:proofErr w:type="spellEnd"/>
            <w:r w:rsidRPr="004B7845">
              <w:rPr>
                <w:rFonts w:ascii="Trebuchet MS" w:hAnsi="Trebuchet MS"/>
                <w:color w:val="000000"/>
                <w:sz w:val="16"/>
                <w:szCs w:val="16"/>
                <w:lang w:val="es-CO" w:eastAsia="es-CO"/>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1E734F5"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5DE78134"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inscripción </w:t>
            </w:r>
          </w:p>
        </w:tc>
        <w:tc>
          <w:tcPr>
            <w:tcW w:w="0" w:type="auto"/>
            <w:tcBorders>
              <w:top w:val="nil"/>
              <w:left w:val="nil"/>
              <w:bottom w:val="single" w:sz="4" w:space="0" w:color="auto"/>
              <w:right w:val="single" w:sz="4" w:space="0" w:color="auto"/>
            </w:tcBorders>
            <w:shd w:val="clear" w:color="auto" w:fill="auto"/>
            <w:vAlign w:val="center"/>
            <w:hideMark/>
          </w:tcPr>
          <w:p w14:paraId="15549EC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01-04-2019 -  30-11-2019</w:t>
            </w:r>
          </w:p>
        </w:tc>
        <w:tc>
          <w:tcPr>
            <w:tcW w:w="0" w:type="auto"/>
            <w:tcBorders>
              <w:top w:val="nil"/>
              <w:left w:val="nil"/>
              <w:bottom w:val="single" w:sz="4" w:space="0" w:color="auto"/>
              <w:right w:val="single" w:sz="4" w:space="0" w:color="auto"/>
            </w:tcBorders>
            <w:shd w:val="clear" w:color="auto" w:fill="auto"/>
            <w:vAlign w:val="center"/>
            <w:hideMark/>
          </w:tcPr>
          <w:p w14:paraId="6A5D026D"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277474D1" w14:textId="77777777" w:rsidTr="004B7845">
        <w:trPr>
          <w:trHeight w:val="570"/>
        </w:trPr>
        <w:tc>
          <w:tcPr>
            <w:tcW w:w="0" w:type="auto"/>
            <w:vMerge/>
            <w:tcBorders>
              <w:top w:val="single" w:sz="8" w:space="0" w:color="auto"/>
              <w:left w:val="single" w:sz="8" w:space="0" w:color="auto"/>
              <w:bottom w:val="single" w:sz="8" w:space="0" w:color="000000"/>
              <w:right w:val="nil"/>
            </w:tcBorders>
            <w:shd w:val="clear" w:color="auto" w:fill="auto"/>
            <w:vAlign w:val="center"/>
            <w:hideMark/>
          </w:tcPr>
          <w:p w14:paraId="76F86AEC"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AE08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de la familia</w:t>
            </w:r>
          </w:p>
        </w:tc>
        <w:tc>
          <w:tcPr>
            <w:tcW w:w="0" w:type="auto"/>
            <w:tcBorders>
              <w:top w:val="nil"/>
              <w:left w:val="nil"/>
              <w:bottom w:val="single" w:sz="4" w:space="0" w:color="auto"/>
              <w:right w:val="single" w:sz="4" w:space="0" w:color="auto"/>
            </w:tcBorders>
            <w:shd w:val="clear" w:color="auto" w:fill="auto"/>
            <w:vAlign w:val="center"/>
            <w:hideMark/>
          </w:tcPr>
          <w:p w14:paraId="0EF4CAE7"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6018BF4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con sus familias</w:t>
            </w:r>
          </w:p>
        </w:tc>
        <w:tc>
          <w:tcPr>
            <w:tcW w:w="0" w:type="auto"/>
            <w:tcBorders>
              <w:top w:val="nil"/>
              <w:left w:val="nil"/>
              <w:bottom w:val="single" w:sz="4" w:space="0" w:color="auto"/>
              <w:right w:val="single" w:sz="4" w:space="0" w:color="auto"/>
            </w:tcBorders>
            <w:shd w:val="clear" w:color="auto" w:fill="auto"/>
            <w:vAlign w:val="center"/>
            <w:hideMark/>
          </w:tcPr>
          <w:p w14:paraId="307006C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01-09-2019 -  15-12-2019</w:t>
            </w:r>
          </w:p>
        </w:tc>
        <w:tc>
          <w:tcPr>
            <w:tcW w:w="0" w:type="auto"/>
            <w:tcBorders>
              <w:top w:val="nil"/>
              <w:left w:val="nil"/>
              <w:bottom w:val="single" w:sz="4" w:space="0" w:color="auto"/>
              <w:right w:val="single" w:sz="4" w:space="0" w:color="auto"/>
            </w:tcBorders>
            <w:shd w:val="clear" w:color="auto" w:fill="auto"/>
            <w:vAlign w:val="center"/>
            <w:hideMark/>
          </w:tcPr>
          <w:p w14:paraId="54C1BCCA"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075B02AD" w14:textId="77777777" w:rsidTr="004B7845">
        <w:trPr>
          <w:trHeight w:val="900"/>
        </w:trPr>
        <w:tc>
          <w:tcPr>
            <w:tcW w:w="0" w:type="auto"/>
            <w:vMerge/>
            <w:tcBorders>
              <w:top w:val="single" w:sz="8" w:space="0" w:color="auto"/>
              <w:left w:val="single" w:sz="8" w:space="0" w:color="auto"/>
              <w:bottom w:val="single" w:sz="8" w:space="0" w:color="000000"/>
              <w:right w:val="nil"/>
            </w:tcBorders>
            <w:shd w:val="clear" w:color="auto" w:fill="auto"/>
            <w:vAlign w:val="center"/>
            <w:hideMark/>
          </w:tcPr>
          <w:p w14:paraId="39B22AD3"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21C3A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Vacaciones recreativas </w:t>
            </w:r>
          </w:p>
        </w:tc>
        <w:tc>
          <w:tcPr>
            <w:tcW w:w="0" w:type="auto"/>
            <w:tcBorders>
              <w:top w:val="nil"/>
              <w:left w:val="nil"/>
              <w:bottom w:val="single" w:sz="4" w:space="0" w:color="auto"/>
              <w:right w:val="single" w:sz="4" w:space="0" w:color="auto"/>
            </w:tcBorders>
            <w:shd w:val="clear" w:color="auto" w:fill="auto"/>
            <w:vAlign w:val="center"/>
            <w:hideMark/>
          </w:tcPr>
          <w:p w14:paraId="415AF5AB"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598F767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Hijos de funcionarios con edades entre los 0 a 12 años de edad</w:t>
            </w:r>
          </w:p>
        </w:tc>
        <w:tc>
          <w:tcPr>
            <w:tcW w:w="0" w:type="auto"/>
            <w:tcBorders>
              <w:top w:val="nil"/>
              <w:left w:val="nil"/>
              <w:bottom w:val="single" w:sz="4" w:space="0" w:color="auto"/>
              <w:right w:val="single" w:sz="4" w:space="0" w:color="auto"/>
            </w:tcBorders>
            <w:shd w:val="clear" w:color="auto" w:fill="auto"/>
            <w:vAlign w:val="center"/>
            <w:hideMark/>
          </w:tcPr>
          <w:p w14:paraId="6FC09FCD"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01-11-2019 - 15-12-2019</w:t>
            </w:r>
          </w:p>
        </w:tc>
        <w:tc>
          <w:tcPr>
            <w:tcW w:w="0" w:type="auto"/>
            <w:tcBorders>
              <w:top w:val="nil"/>
              <w:left w:val="nil"/>
              <w:bottom w:val="single" w:sz="4" w:space="0" w:color="auto"/>
              <w:right w:val="single" w:sz="4" w:space="0" w:color="auto"/>
            </w:tcBorders>
            <w:shd w:val="clear" w:color="auto" w:fill="auto"/>
            <w:vAlign w:val="center"/>
            <w:hideMark/>
          </w:tcPr>
          <w:p w14:paraId="4BBF5CE1"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76D19551" w14:textId="77777777" w:rsidTr="004B7845">
        <w:trPr>
          <w:trHeight w:val="870"/>
        </w:trPr>
        <w:tc>
          <w:tcPr>
            <w:tcW w:w="0" w:type="auto"/>
            <w:vMerge/>
            <w:tcBorders>
              <w:top w:val="single" w:sz="8" w:space="0" w:color="auto"/>
              <w:left w:val="single" w:sz="8" w:space="0" w:color="auto"/>
              <w:bottom w:val="single" w:sz="8" w:space="0" w:color="000000"/>
              <w:right w:val="nil"/>
            </w:tcBorders>
            <w:shd w:val="clear" w:color="auto" w:fill="auto"/>
            <w:vAlign w:val="center"/>
            <w:hideMark/>
          </w:tcPr>
          <w:p w14:paraId="49825FA5"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299C0AA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Bonos navideños</w:t>
            </w:r>
          </w:p>
        </w:tc>
        <w:tc>
          <w:tcPr>
            <w:tcW w:w="0" w:type="auto"/>
            <w:tcBorders>
              <w:top w:val="nil"/>
              <w:left w:val="nil"/>
              <w:bottom w:val="single" w:sz="8" w:space="0" w:color="auto"/>
              <w:right w:val="single" w:sz="4" w:space="0" w:color="auto"/>
            </w:tcBorders>
            <w:shd w:val="clear" w:color="auto" w:fill="auto"/>
            <w:vAlign w:val="center"/>
            <w:hideMark/>
          </w:tcPr>
          <w:p w14:paraId="62511D47"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8" w:space="0" w:color="auto"/>
              <w:right w:val="single" w:sz="4" w:space="0" w:color="auto"/>
            </w:tcBorders>
            <w:shd w:val="clear" w:color="auto" w:fill="auto"/>
            <w:vAlign w:val="center"/>
            <w:hideMark/>
          </w:tcPr>
          <w:p w14:paraId="5CDD159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Hijos de funcionarios de la Entidad en edades de 0 a 12 años.</w:t>
            </w:r>
          </w:p>
        </w:tc>
        <w:tc>
          <w:tcPr>
            <w:tcW w:w="0" w:type="auto"/>
            <w:tcBorders>
              <w:top w:val="nil"/>
              <w:left w:val="nil"/>
              <w:bottom w:val="single" w:sz="8" w:space="0" w:color="auto"/>
              <w:right w:val="single" w:sz="4" w:space="0" w:color="auto"/>
            </w:tcBorders>
            <w:shd w:val="clear" w:color="auto" w:fill="auto"/>
            <w:vAlign w:val="center"/>
            <w:hideMark/>
          </w:tcPr>
          <w:p w14:paraId="28932CA9"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01-12-2019 - 20-12-2019</w:t>
            </w:r>
          </w:p>
        </w:tc>
        <w:tc>
          <w:tcPr>
            <w:tcW w:w="0" w:type="auto"/>
            <w:tcBorders>
              <w:top w:val="nil"/>
              <w:left w:val="nil"/>
              <w:bottom w:val="single" w:sz="8" w:space="0" w:color="auto"/>
              <w:right w:val="single" w:sz="4" w:space="0" w:color="auto"/>
            </w:tcBorders>
            <w:shd w:val="clear" w:color="auto" w:fill="auto"/>
            <w:vAlign w:val="center"/>
            <w:hideMark/>
          </w:tcPr>
          <w:p w14:paraId="3125163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x</w:t>
            </w:r>
          </w:p>
        </w:tc>
      </w:tr>
      <w:tr w:rsidR="00052216" w:rsidRPr="004B7845" w14:paraId="674AAC6B" w14:textId="77777777" w:rsidTr="004B7845">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14:paraId="615A28C1" w14:textId="77777777" w:rsidR="00052216" w:rsidRPr="004B7845" w:rsidRDefault="00052216" w:rsidP="00052216">
            <w:pPr>
              <w:spacing w:after="0"/>
              <w:jc w:val="center"/>
              <w:rPr>
                <w:rFonts w:ascii="Trebuchet MS" w:hAnsi="Trebuchet MS"/>
                <w:b/>
                <w:bCs/>
                <w:color w:val="000000"/>
                <w:sz w:val="16"/>
                <w:szCs w:val="16"/>
                <w:lang w:val="es-CO" w:eastAsia="es-CO"/>
              </w:rPr>
            </w:pPr>
            <w:r w:rsidRPr="004B7845">
              <w:rPr>
                <w:rFonts w:ascii="Trebuchet MS" w:hAnsi="Trebuchet MS"/>
                <w:b/>
                <w:bCs/>
                <w:color w:val="000000"/>
                <w:sz w:val="16"/>
                <w:szCs w:val="16"/>
                <w:lang w:val="es-CO" w:eastAsia="es-CO"/>
              </w:rPr>
              <w:t xml:space="preserve">ACTIVIDADES DE CULTURA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DA5658"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Día del  espacio público </w:t>
            </w:r>
          </w:p>
        </w:tc>
        <w:tc>
          <w:tcPr>
            <w:tcW w:w="0" w:type="auto"/>
            <w:tcBorders>
              <w:top w:val="nil"/>
              <w:left w:val="nil"/>
              <w:bottom w:val="single" w:sz="4" w:space="0" w:color="auto"/>
              <w:right w:val="single" w:sz="4" w:space="0" w:color="auto"/>
            </w:tcBorders>
            <w:shd w:val="clear" w:color="auto" w:fill="auto"/>
            <w:vAlign w:val="center"/>
            <w:hideMark/>
          </w:tcPr>
          <w:p w14:paraId="052F4CD5"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02A33936"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Por definir </w:t>
            </w:r>
          </w:p>
        </w:tc>
        <w:tc>
          <w:tcPr>
            <w:tcW w:w="0" w:type="auto"/>
            <w:tcBorders>
              <w:top w:val="nil"/>
              <w:left w:val="nil"/>
              <w:bottom w:val="single" w:sz="4" w:space="0" w:color="auto"/>
              <w:right w:val="single" w:sz="4" w:space="0" w:color="auto"/>
            </w:tcBorders>
            <w:shd w:val="clear" w:color="auto" w:fill="auto"/>
            <w:vAlign w:val="center"/>
            <w:hideMark/>
          </w:tcPr>
          <w:p w14:paraId="4AD6781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01-08-2019 - 30-08-2019</w:t>
            </w:r>
          </w:p>
        </w:tc>
        <w:tc>
          <w:tcPr>
            <w:tcW w:w="0" w:type="auto"/>
            <w:tcBorders>
              <w:top w:val="nil"/>
              <w:left w:val="nil"/>
              <w:bottom w:val="single" w:sz="4" w:space="0" w:color="auto"/>
              <w:right w:val="single" w:sz="4" w:space="0" w:color="auto"/>
            </w:tcBorders>
            <w:shd w:val="clear" w:color="auto" w:fill="auto"/>
            <w:vAlign w:val="center"/>
            <w:hideMark/>
          </w:tcPr>
          <w:p w14:paraId="20C9583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06DF08EC"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36C56EAC"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33823E"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Curso de pintura o manualidades </w:t>
            </w:r>
          </w:p>
        </w:tc>
        <w:tc>
          <w:tcPr>
            <w:tcW w:w="0" w:type="auto"/>
            <w:tcBorders>
              <w:top w:val="nil"/>
              <w:left w:val="nil"/>
              <w:bottom w:val="single" w:sz="4" w:space="0" w:color="auto"/>
              <w:right w:val="single" w:sz="4" w:space="0" w:color="auto"/>
            </w:tcBorders>
            <w:shd w:val="clear" w:color="auto" w:fill="auto"/>
            <w:vAlign w:val="center"/>
            <w:hideMark/>
          </w:tcPr>
          <w:p w14:paraId="0618627D"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7087005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inscripción </w:t>
            </w:r>
          </w:p>
        </w:tc>
        <w:tc>
          <w:tcPr>
            <w:tcW w:w="0" w:type="auto"/>
            <w:tcBorders>
              <w:top w:val="nil"/>
              <w:left w:val="nil"/>
              <w:bottom w:val="single" w:sz="4" w:space="0" w:color="auto"/>
              <w:right w:val="single" w:sz="4" w:space="0" w:color="auto"/>
            </w:tcBorders>
            <w:shd w:val="clear" w:color="auto" w:fill="auto"/>
            <w:vAlign w:val="center"/>
            <w:hideMark/>
          </w:tcPr>
          <w:p w14:paraId="06250CE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01-08-2019  -30-11-2019</w:t>
            </w:r>
          </w:p>
        </w:tc>
        <w:tc>
          <w:tcPr>
            <w:tcW w:w="0" w:type="auto"/>
            <w:tcBorders>
              <w:top w:val="nil"/>
              <w:left w:val="nil"/>
              <w:bottom w:val="single" w:sz="4" w:space="0" w:color="auto"/>
              <w:right w:val="single" w:sz="4" w:space="0" w:color="auto"/>
            </w:tcBorders>
            <w:shd w:val="clear" w:color="auto" w:fill="auto"/>
            <w:vAlign w:val="center"/>
            <w:hideMark/>
          </w:tcPr>
          <w:p w14:paraId="566BF69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485FC63E"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3565FCF5"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A617D3"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Día amor y amistad</w:t>
            </w:r>
          </w:p>
        </w:tc>
        <w:tc>
          <w:tcPr>
            <w:tcW w:w="0" w:type="auto"/>
            <w:tcBorders>
              <w:top w:val="nil"/>
              <w:left w:val="nil"/>
              <w:bottom w:val="single" w:sz="4" w:space="0" w:color="auto"/>
              <w:right w:val="single" w:sz="4" w:space="0" w:color="auto"/>
            </w:tcBorders>
            <w:shd w:val="clear" w:color="auto" w:fill="auto"/>
            <w:vAlign w:val="center"/>
            <w:hideMark/>
          </w:tcPr>
          <w:p w14:paraId="12ECC4CF"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2046F3C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5D038E3B"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01-09-2019- 30-09-2019</w:t>
            </w:r>
          </w:p>
        </w:tc>
        <w:tc>
          <w:tcPr>
            <w:tcW w:w="0" w:type="auto"/>
            <w:tcBorders>
              <w:top w:val="nil"/>
              <w:left w:val="nil"/>
              <w:bottom w:val="single" w:sz="4" w:space="0" w:color="auto"/>
              <w:right w:val="single" w:sz="4" w:space="0" w:color="auto"/>
            </w:tcBorders>
            <w:shd w:val="clear" w:color="auto" w:fill="auto"/>
            <w:vAlign w:val="center"/>
            <w:hideMark/>
          </w:tcPr>
          <w:p w14:paraId="6C746551"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2889ACBC" w14:textId="77777777" w:rsidTr="004B7845">
        <w:trPr>
          <w:trHeight w:val="300"/>
        </w:trPr>
        <w:tc>
          <w:tcPr>
            <w:tcW w:w="0" w:type="auto"/>
            <w:vMerge/>
            <w:tcBorders>
              <w:top w:val="nil"/>
              <w:left w:val="single" w:sz="8" w:space="0" w:color="auto"/>
              <w:bottom w:val="single" w:sz="8" w:space="0" w:color="000000"/>
              <w:right w:val="nil"/>
            </w:tcBorders>
            <w:shd w:val="clear" w:color="auto" w:fill="auto"/>
            <w:vAlign w:val="center"/>
            <w:hideMark/>
          </w:tcPr>
          <w:p w14:paraId="1D450F11"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5FD125"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Día de los dulces </w:t>
            </w:r>
          </w:p>
        </w:tc>
        <w:tc>
          <w:tcPr>
            <w:tcW w:w="0" w:type="auto"/>
            <w:tcBorders>
              <w:top w:val="nil"/>
              <w:left w:val="nil"/>
              <w:bottom w:val="single" w:sz="4" w:space="0" w:color="auto"/>
              <w:right w:val="single" w:sz="4" w:space="0" w:color="auto"/>
            </w:tcBorders>
            <w:shd w:val="clear" w:color="auto" w:fill="auto"/>
            <w:vAlign w:val="center"/>
            <w:hideMark/>
          </w:tcPr>
          <w:p w14:paraId="5FE76DB4"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4C68769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De acuerdo a inscripción </w:t>
            </w:r>
          </w:p>
        </w:tc>
        <w:tc>
          <w:tcPr>
            <w:tcW w:w="0" w:type="auto"/>
            <w:tcBorders>
              <w:top w:val="nil"/>
              <w:left w:val="nil"/>
              <w:bottom w:val="single" w:sz="4" w:space="0" w:color="auto"/>
              <w:right w:val="single" w:sz="4" w:space="0" w:color="auto"/>
            </w:tcBorders>
            <w:shd w:val="clear" w:color="auto" w:fill="auto"/>
            <w:vAlign w:val="center"/>
            <w:hideMark/>
          </w:tcPr>
          <w:p w14:paraId="5E99934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15-10-2019  - 31-10-2019</w:t>
            </w:r>
          </w:p>
        </w:tc>
        <w:tc>
          <w:tcPr>
            <w:tcW w:w="0" w:type="auto"/>
            <w:tcBorders>
              <w:top w:val="nil"/>
              <w:left w:val="nil"/>
              <w:bottom w:val="single" w:sz="4" w:space="0" w:color="auto"/>
              <w:right w:val="single" w:sz="4" w:space="0" w:color="auto"/>
            </w:tcBorders>
            <w:shd w:val="clear" w:color="auto" w:fill="auto"/>
            <w:vAlign w:val="center"/>
            <w:hideMark/>
          </w:tcPr>
          <w:p w14:paraId="44B32B1C"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63E9AAE2" w14:textId="77777777" w:rsidTr="004B7845">
        <w:trPr>
          <w:trHeight w:val="750"/>
        </w:trPr>
        <w:tc>
          <w:tcPr>
            <w:tcW w:w="0" w:type="auto"/>
            <w:vMerge/>
            <w:tcBorders>
              <w:top w:val="nil"/>
              <w:left w:val="single" w:sz="8" w:space="0" w:color="auto"/>
              <w:bottom w:val="single" w:sz="8" w:space="0" w:color="000000"/>
              <w:right w:val="nil"/>
            </w:tcBorders>
            <w:shd w:val="clear" w:color="auto" w:fill="auto"/>
            <w:vAlign w:val="center"/>
            <w:hideMark/>
          </w:tcPr>
          <w:p w14:paraId="44B480CA" w14:textId="77777777" w:rsidR="00052216" w:rsidRPr="004B7845" w:rsidRDefault="00052216" w:rsidP="00052216">
            <w:pPr>
              <w:spacing w:after="0"/>
              <w:rPr>
                <w:rFonts w:ascii="Trebuchet MS" w:hAnsi="Trebuchet MS"/>
                <w:b/>
                <w:bCs/>
                <w:color w:val="000000"/>
                <w:sz w:val="16"/>
                <w:szCs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BD8CB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xml:space="preserve">Novenas navideñas </w:t>
            </w:r>
          </w:p>
        </w:tc>
        <w:tc>
          <w:tcPr>
            <w:tcW w:w="0" w:type="auto"/>
            <w:tcBorders>
              <w:top w:val="nil"/>
              <w:left w:val="nil"/>
              <w:bottom w:val="single" w:sz="4" w:space="0" w:color="auto"/>
              <w:right w:val="single" w:sz="4" w:space="0" w:color="auto"/>
            </w:tcBorders>
            <w:shd w:val="clear" w:color="auto" w:fill="auto"/>
            <w:vAlign w:val="center"/>
            <w:hideMark/>
          </w:tcPr>
          <w:p w14:paraId="11CC1F53" w14:textId="77777777" w:rsidR="00052216" w:rsidRPr="004B7845" w:rsidRDefault="00052216" w:rsidP="00052216">
            <w:pPr>
              <w:spacing w:after="0"/>
              <w:jc w:val="center"/>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Gestión del Talento Humano</w:t>
            </w:r>
          </w:p>
        </w:tc>
        <w:tc>
          <w:tcPr>
            <w:tcW w:w="0" w:type="auto"/>
            <w:tcBorders>
              <w:top w:val="nil"/>
              <w:left w:val="nil"/>
              <w:bottom w:val="single" w:sz="4" w:space="0" w:color="auto"/>
              <w:right w:val="single" w:sz="4" w:space="0" w:color="auto"/>
            </w:tcBorders>
            <w:shd w:val="clear" w:color="auto" w:fill="auto"/>
            <w:vAlign w:val="center"/>
            <w:hideMark/>
          </w:tcPr>
          <w:p w14:paraId="5EDA7AA2"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Servidores de la entidad</w:t>
            </w:r>
          </w:p>
        </w:tc>
        <w:tc>
          <w:tcPr>
            <w:tcW w:w="0" w:type="auto"/>
            <w:tcBorders>
              <w:top w:val="nil"/>
              <w:left w:val="nil"/>
              <w:bottom w:val="single" w:sz="4" w:space="0" w:color="auto"/>
              <w:right w:val="single" w:sz="4" w:space="0" w:color="auto"/>
            </w:tcBorders>
            <w:shd w:val="clear" w:color="auto" w:fill="auto"/>
            <w:vAlign w:val="center"/>
            <w:hideMark/>
          </w:tcPr>
          <w:p w14:paraId="7E9F7DA0"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16-12-2019  - 24-12-2019</w:t>
            </w:r>
          </w:p>
        </w:tc>
        <w:tc>
          <w:tcPr>
            <w:tcW w:w="0" w:type="auto"/>
            <w:tcBorders>
              <w:top w:val="nil"/>
              <w:left w:val="nil"/>
              <w:bottom w:val="single" w:sz="4" w:space="0" w:color="auto"/>
              <w:right w:val="single" w:sz="4" w:space="0" w:color="auto"/>
            </w:tcBorders>
            <w:shd w:val="clear" w:color="auto" w:fill="auto"/>
            <w:vAlign w:val="center"/>
            <w:hideMark/>
          </w:tcPr>
          <w:p w14:paraId="47A36F17"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color w:val="000000"/>
                <w:sz w:val="16"/>
                <w:szCs w:val="16"/>
                <w:lang w:val="es-CO" w:eastAsia="es-CO"/>
              </w:rPr>
              <w:t> </w:t>
            </w:r>
          </w:p>
        </w:tc>
      </w:tr>
      <w:tr w:rsidR="00052216" w:rsidRPr="004B7845" w14:paraId="3600FC13" w14:textId="77777777" w:rsidTr="004B7845">
        <w:trPr>
          <w:trHeight w:val="10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hideMark/>
          </w:tcPr>
          <w:p w14:paraId="164D7EAA" w14:textId="77777777" w:rsidR="00052216" w:rsidRPr="004B7845" w:rsidRDefault="00052216" w:rsidP="00052216">
            <w:pPr>
              <w:spacing w:after="0"/>
              <w:rPr>
                <w:rFonts w:ascii="Trebuchet MS" w:hAnsi="Trebuchet MS"/>
                <w:color w:val="000000"/>
                <w:sz w:val="16"/>
                <w:szCs w:val="16"/>
                <w:lang w:val="es-CO" w:eastAsia="es-CO"/>
              </w:rPr>
            </w:pPr>
            <w:r w:rsidRPr="004B7845">
              <w:rPr>
                <w:rFonts w:ascii="Trebuchet MS" w:hAnsi="Trebuchet MS"/>
                <w:b/>
                <w:bCs/>
                <w:color w:val="000000"/>
                <w:sz w:val="16"/>
                <w:szCs w:val="16"/>
                <w:lang w:val="es-CO" w:eastAsia="es-CO"/>
              </w:rPr>
              <w:t>Nota:</w:t>
            </w:r>
            <w:r w:rsidRPr="004B7845">
              <w:rPr>
                <w:rFonts w:ascii="Trebuchet MS" w:hAnsi="Trebuchet MS"/>
                <w:color w:val="000000"/>
                <w:sz w:val="16"/>
                <w:szCs w:val="16"/>
                <w:lang w:val="es-CO" w:eastAsia="es-CO"/>
              </w:rPr>
              <w:t xml:space="preserve"> L</w:t>
            </w:r>
            <w:r w:rsidRPr="004B7845">
              <w:rPr>
                <w:rFonts w:ascii="Trebuchet MS" w:hAnsi="Trebuchet MS"/>
                <w:b/>
                <w:bCs/>
                <w:color w:val="000000"/>
                <w:sz w:val="16"/>
                <w:szCs w:val="16"/>
                <w:lang w:val="es-CO" w:eastAsia="es-CO"/>
              </w:rPr>
              <w:t>as actividades correspondientes a  Seguridad y Salud en el Trabajo , se encuentran contempladas en el Plan de trabajo de la vigencia 2019</w:t>
            </w:r>
          </w:p>
        </w:tc>
      </w:tr>
    </w:tbl>
    <w:p w14:paraId="5ED34735" w14:textId="6ABE8FDA" w:rsidR="00052216" w:rsidRPr="004B7845" w:rsidRDefault="007D4D5B" w:rsidP="00052216">
      <w:pPr>
        <w:pStyle w:val="Encabezado"/>
        <w:tabs>
          <w:tab w:val="clear" w:pos="4419"/>
          <w:tab w:val="left" w:pos="0"/>
          <w:tab w:val="center" w:pos="709"/>
        </w:tabs>
        <w:spacing w:line="276" w:lineRule="auto"/>
        <w:rPr>
          <w:rFonts w:ascii="Trebuchet MS" w:hAnsi="Trebuchet MS" w:cs="Arial"/>
          <w:b/>
          <w:i/>
        </w:rPr>
      </w:pPr>
      <w:r w:rsidRPr="004B7845">
        <w:rPr>
          <w:rFonts w:ascii="Trebuchet MS" w:hAnsi="Trebuchet MS"/>
          <w:noProof/>
          <w:lang w:val="es-CO" w:eastAsia="es-CO"/>
        </w:rPr>
        <w:drawing>
          <wp:anchor distT="0" distB="0" distL="114300" distR="114300" simplePos="0" relativeHeight="251708416" behindDoc="0" locked="0" layoutInCell="1" allowOverlap="1" wp14:anchorId="6F0DDF27" wp14:editId="3E5D2619">
            <wp:simplePos x="0" y="0"/>
            <wp:positionH relativeFrom="column">
              <wp:posOffset>1878965</wp:posOffset>
            </wp:positionH>
            <wp:positionV relativeFrom="paragraph">
              <wp:posOffset>136525</wp:posOffset>
            </wp:positionV>
            <wp:extent cx="2752725" cy="1847850"/>
            <wp:effectExtent l="0" t="0" r="9525"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rotWithShape="1">
                    <a:blip r:embed="rId14">
                      <a:extLst>
                        <a:ext uri="{28A0092B-C50C-407E-A947-70E740481C1C}">
                          <a14:useLocalDpi xmlns:a14="http://schemas.microsoft.com/office/drawing/2010/main" val="0"/>
                        </a:ext>
                      </a:extLst>
                    </a:blip>
                    <a:srcRect r="2452"/>
                    <a:stretch/>
                  </pic:blipFill>
                  <pic:spPr bwMode="auto">
                    <a:xfrm>
                      <a:off x="0" y="0"/>
                      <a:ext cx="2752725"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FA214" w14:textId="5F91783C"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71D9D3B2"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4C9B4C39" w14:textId="49D6613D"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7CC80A95"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214AFB34"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5493C425"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43D89981"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6785D070"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bookmarkStart w:id="25" w:name="_Toc507402090"/>
    <w:bookmarkStart w:id="26" w:name="_Toc536177777"/>
    <w:bookmarkStart w:id="27" w:name="_Toc536624314"/>
    <w:p w14:paraId="3C2AC0BE"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5104" behindDoc="1" locked="0" layoutInCell="1" allowOverlap="1" wp14:anchorId="0B4E96EC" wp14:editId="61009D39">
                <wp:simplePos x="0" y="0"/>
                <wp:positionH relativeFrom="column">
                  <wp:posOffset>-33020</wp:posOffset>
                </wp:positionH>
                <wp:positionV relativeFrom="paragraph">
                  <wp:posOffset>-68580</wp:posOffset>
                </wp:positionV>
                <wp:extent cx="6951980" cy="261620"/>
                <wp:effectExtent l="7620" t="13970" r="12700" b="10160"/>
                <wp:wrapNone/>
                <wp:docPr id="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AFA6" id="Rectangle 105" o:spid="_x0000_s1026" style="position:absolute;margin-left:-2.6pt;margin-top:-5.4pt;width:547.4pt;height:20.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" strokecolor="#ffc000">
                <v:fill color2="#ffc000" rotate="t" focus="100%" type="gradient"/>
              </v:rect>
            </w:pict>
          </mc:Fallback>
        </mc:AlternateContent>
      </w:r>
      <w:r w:rsidRPr="004B7845">
        <w:rPr>
          <w:lang w:val="es-CO"/>
        </w:rPr>
        <w:t>¿CUAL ES NUESTRO PLAN DE INCENTIVOS Y RECONOCIMIENTO?</w:t>
      </w:r>
      <w:bookmarkEnd w:id="25"/>
      <w:bookmarkEnd w:id="26"/>
      <w:bookmarkEnd w:id="27"/>
      <w:r w:rsidRPr="004B7845">
        <w:rPr>
          <w:lang w:val="es-CO"/>
        </w:rPr>
        <w:t xml:space="preserve"> </w:t>
      </w:r>
    </w:p>
    <w:p w14:paraId="4F30FF15"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r w:rsidRPr="004B7845">
        <w:rPr>
          <w:rFonts w:ascii="Trebuchet MS" w:hAnsi="Trebuchet MS"/>
          <w:noProof/>
          <w:lang w:val="es-CO" w:eastAsia="es-CO"/>
        </w:rPr>
        <w:drawing>
          <wp:anchor distT="0" distB="0" distL="114300" distR="114300" simplePos="0" relativeHeight="251704320" behindDoc="0" locked="0" layoutInCell="1" allowOverlap="1" wp14:anchorId="6F9C7B19" wp14:editId="612B521C">
            <wp:simplePos x="0" y="0"/>
            <wp:positionH relativeFrom="column">
              <wp:posOffset>4967605</wp:posOffset>
            </wp:positionH>
            <wp:positionV relativeFrom="paragraph">
              <wp:posOffset>131445</wp:posOffset>
            </wp:positionV>
            <wp:extent cx="1995170" cy="1330325"/>
            <wp:effectExtent l="0" t="0" r="0" b="0"/>
            <wp:wrapSquare wrapText="bothSides"/>
            <wp:docPr id="115" name="Imagen 10" descr="Descripción: https://thumbs.dreamstime.com/z/el-bienestar-de-la-actitud-de-la-acci%C3%B3n-de-los-ni%C3%B1os-endereza-cliparts-4074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s://thumbs.dreamstime.com/z/el-bienestar-de-la-actitud-de-la-acci%C3%B3n-de-los-ni%C3%B1os-endereza-cliparts-40740603.jpg"/>
                    <pic:cNvPicPr>
                      <a:picLocks noChangeAspect="1" noChangeArrowheads="1"/>
                    </pic:cNvPicPr>
                  </pic:nvPicPr>
                  <pic:blipFill>
                    <a:blip r:embed="rId15">
                      <a:extLst>
                        <a:ext uri="{28A0092B-C50C-407E-A947-70E740481C1C}">
                          <a14:useLocalDpi xmlns:a14="http://schemas.microsoft.com/office/drawing/2010/main" val="0"/>
                        </a:ext>
                      </a:extLst>
                    </a:blip>
                    <a:srcRect l="35069" t="66136" r="29315" b="11528"/>
                    <a:stretch>
                      <a:fillRect/>
                    </a:stretch>
                  </pic:blipFill>
                  <pic:spPr bwMode="auto">
                    <a:xfrm>
                      <a:off x="0" y="0"/>
                      <a:ext cx="199517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Fonts w:ascii="Trebuchet MS" w:hAnsi="Trebuchet MS" w:cs="Calibri"/>
          <w:noProof/>
          <w:color w:val="000000"/>
          <w:lang w:val="es-CO" w:eastAsia="es-CO"/>
        </w:rPr>
        <mc:AlternateContent>
          <mc:Choice Requires="wps">
            <w:drawing>
              <wp:anchor distT="0" distB="0" distL="114300" distR="114300" simplePos="0" relativeHeight="251683840" behindDoc="0" locked="0" layoutInCell="1" allowOverlap="1" wp14:anchorId="55F9E8E4" wp14:editId="6F68622B">
                <wp:simplePos x="0" y="0"/>
                <wp:positionH relativeFrom="column">
                  <wp:posOffset>-33020</wp:posOffset>
                </wp:positionH>
                <wp:positionV relativeFrom="paragraph">
                  <wp:posOffset>131445</wp:posOffset>
                </wp:positionV>
                <wp:extent cx="5000625" cy="1257300"/>
                <wp:effectExtent l="17145" t="17780" r="20955" b="2032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257300"/>
                        </a:xfrm>
                        <a:prstGeom prst="roundRect">
                          <a:avLst>
                            <a:gd name="adj" fmla="val 16667"/>
                          </a:avLst>
                        </a:prstGeom>
                        <a:solidFill>
                          <a:srgbClr val="FFFFFF"/>
                        </a:solidFill>
                        <a:ln w="28575">
                          <a:solidFill>
                            <a:srgbClr val="FFCC66"/>
                          </a:solidFill>
                          <a:round/>
                          <a:headEnd/>
                          <a:tailEnd/>
                        </a:ln>
                      </wps:spPr>
                      <wps:txbx>
                        <w:txbxContent>
                          <w:p w14:paraId="0B8C52F7" w14:textId="77777777" w:rsidR="00052216" w:rsidRPr="00055FAB" w:rsidRDefault="00052216" w:rsidP="00052216">
                            <w:pPr>
                              <w:rPr>
                                <w:rFonts w:ascii="Trebuchet MS" w:hAnsi="Trebuchet MS"/>
                                <w:lang w:val="es-CO"/>
                              </w:rPr>
                            </w:pPr>
                            <w:r w:rsidRPr="00055FAB">
                              <w:rPr>
                                <w:rFonts w:ascii="Trebuchet MS" w:hAnsi="Trebuchet MS"/>
                                <w:lang w:val="es-CO"/>
                              </w:rPr>
                              <w:t>En el Departamento Administrativo de la Defensoría del Espacio Público, los incentivos y el reconocimiento se establecerán mediante Resolución “Por la cual se adopta el Plan de incentivos y reconocimiento en el Departamento Administrativo de la Defensoría del espacio Público” para la presente vigencia. Siendo parte integral de este documento</w:t>
                            </w:r>
                            <w:r>
                              <w:rPr>
                                <w:rFonts w:ascii="Trebuchet MS" w:hAnsi="Trebuchet MS"/>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9E8E4" id="AutoShape 40" o:spid="_x0000_s1032" style="position:absolute;left:0;text-align:left;margin-left:-2.6pt;margin-top:10.35pt;width:393.7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" strokecolor="#fc6" strokeweight="2.25pt">
                <v:textbox>
                  <w:txbxContent>
                    <w:p w14:paraId="0B8C52F7" w14:textId="77777777" w:rsidR="00052216" w:rsidRPr="00055FAB" w:rsidRDefault="00052216" w:rsidP="00052216">
                      <w:pPr>
                        <w:rPr>
                          <w:rFonts w:ascii="Trebuchet MS" w:hAnsi="Trebuchet MS"/>
                          <w:lang w:val="es-CO"/>
                        </w:rPr>
                      </w:pPr>
                      <w:r w:rsidRPr="00055FAB">
                        <w:rPr>
                          <w:rFonts w:ascii="Trebuchet MS" w:hAnsi="Trebuchet MS"/>
                          <w:lang w:val="es-CO"/>
                        </w:rPr>
                        <w:t>En el Departamento Administrativo de la Defensoría del Espacio Público, los incentivos y el reconocimiento se establecerán mediante Resolución “Por la cual se adopta el Plan de incentivos y reconocimiento en el Departamento Administrativo de la Defensoría del espacio Público” para la presente vigencia. Siendo parte integral de este documento</w:t>
                      </w:r>
                      <w:r>
                        <w:rPr>
                          <w:rFonts w:ascii="Trebuchet MS" w:hAnsi="Trebuchet MS"/>
                          <w:lang w:val="es-CO"/>
                        </w:rPr>
                        <w:t>.</w:t>
                      </w:r>
                    </w:p>
                  </w:txbxContent>
                </v:textbox>
              </v:roundrect>
            </w:pict>
          </mc:Fallback>
        </mc:AlternateContent>
      </w:r>
    </w:p>
    <w:p w14:paraId="25B69C1A" w14:textId="77777777" w:rsidR="00052216" w:rsidRPr="004B7845" w:rsidRDefault="00052216" w:rsidP="00052216">
      <w:pPr>
        <w:pStyle w:val="Encabezado"/>
        <w:tabs>
          <w:tab w:val="clear" w:pos="4419"/>
          <w:tab w:val="left" w:pos="0"/>
          <w:tab w:val="center" w:pos="709"/>
        </w:tabs>
        <w:spacing w:line="276" w:lineRule="auto"/>
        <w:rPr>
          <w:rFonts w:ascii="Trebuchet MS" w:hAnsi="Trebuchet MS" w:cs="Arial"/>
          <w:b/>
          <w:i/>
        </w:rPr>
      </w:pPr>
    </w:p>
    <w:p w14:paraId="698F5242" w14:textId="77777777" w:rsidR="00052216" w:rsidRPr="004B7845" w:rsidRDefault="00052216" w:rsidP="00052216">
      <w:pPr>
        <w:pStyle w:val="Encabezado"/>
        <w:tabs>
          <w:tab w:val="clear" w:pos="4419"/>
          <w:tab w:val="left" w:pos="0"/>
          <w:tab w:val="center" w:pos="709"/>
        </w:tabs>
        <w:spacing w:line="276" w:lineRule="auto"/>
        <w:ind w:left="720"/>
        <w:rPr>
          <w:rFonts w:ascii="Trebuchet MS" w:hAnsi="Trebuchet MS" w:cs="Arial"/>
          <w:b/>
          <w:i/>
        </w:rPr>
      </w:pPr>
    </w:p>
    <w:p w14:paraId="3A538C63" w14:textId="77777777" w:rsidR="00052216" w:rsidRPr="004B7845" w:rsidRDefault="00052216" w:rsidP="00052216">
      <w:pPr>
        <w:spacing w:after="0"/>
        <w:rPr>
          <w:rFonts w:ascii="Trebuchet MS" w:hAnsi="Trebuchet MS"/>
          <w:lang w:eastAsia="es-CO"/>
        </w:rPr>
      </w:pPr>
    </w:p>
    <w:p w14:paraId="323D86B6" w14:textId="77777777" w:rsidR="00052216" w:rsidRPr="004B7845" w:rsidRDefault="00052216" w:rsidP="00052216">
      <w:pPr>
        <w:rPr>
          <w:rFonts w:ascii="Trebuchet MS" w:hAnsi="Trebuchet MS"/>
        </w:rPr>
      </w:pPr>
    </w:p>
    <w:p w14:paraId="7D65B84C" w14:textId="77777777" w:rsidR="00052216" w:rsidRPr="004B7845" w:rsidRDefault="00052216" w:rsidP="00052216">
      <w:pPr>
        <w:pStyle w:val="Encabezado"/>
        <w:tabs>
          <w:tab w:val="left" w:pos="0"/>
        </w:tabs>
        <w:spacing w:line="276" w:lineRule="auto"/>
        <w:rPr>
          <w:rFonts w:ascii="Trebuchet MS" w:hAnsi="Trebuchet MS" w:cs="Arial"/>
        </w:rPr>
      </w:pPr>
    </w:p>
    <w:p w14:paraId="425C470D" w14:textId="77777777" w:rsidR="00052216" w:rsidRPr="004B7845" w:rsidRDefault="00052216" w:rsidP="00052216">
      <w:pPr>
        <w:pStyle w:val="Encabezado"/>
        <w:tabs>
          <w:tab w:val="left" w:pos="0"/>
        </w:tabs>
        <w:spacing w:line="276" w:lineRule="auto"/>
        <w:rPr>
          <w:rFonts w:ascii="Trebuchet MS" w:hAnsi="Trebuchet MS" w:cs="Arial"/>
        </w:rPr>
      </w:pPr>
    </w:p>
    <w:bookmarkStart w:id="28" w:name="_Toc507402091"/>
    <w:bookmarkStart w:id="29" w:name="_Toc536177778"/>
    <w:bookmarkStart w:id="30" w:name="_Toc536624315"/>
    <w:p w14:paraId="691E98E9"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w:lastRenderedPageBreak/>
        <mc:AlternateContent>
          <mc:Choice Requires="wps">
            <w:drawing>
              <wp:anchor distT="0" distB="0" distL="114300" distR="114300" simplePos="0" relativeHeight="251696128" behindDoc="1" locked="0" layoutInCell="1" allowOverlap="1" wp14:anchorId="128B08AE" wp14:editId="7AD8B4D4">
                <wp:simplePos x="0" y="0"/>
                <wp:positionH relativeFrom="column">
                  <wp:posOffset>-25400</wp:posOffset>
                </wp:positionH>
                <wp:positionV relativeFrom="paragraph">
                  <wp:posOffset>254000</wp:posOffset>
                </wp:positionV>
                <wp:extent cx="6951980" cy="261620"/>
                <wp:effectExtent l="5715" t="10795" r="5080" b="13335"/>
                <wp:wrapNone/>
                <wp:docPr id="1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5303" id="Rectangle 106" o:spid="_x0000_s1026" style="position:absolute;margin-left:-2pt;margin-top:20pt;width:547.4pt;height:20.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" strokecolor="#ffc000">
                <v:fill color2="#ffc000" rotate="t" focus="100%" type="gradient"/>
              </v:rect>
            </w:pict>
          </mc:Fallback>
        </mc:AlternateContent>
      </w:r>
      <w:r w:rsidRPr="004B7845">
        <w:rPr>
          <w:lang w:val="es-CO"/>
        </w:rPr>
        <w:t>¿QUE ES EL PROGRAMA DE PRE-PENSIONADOS?</w:t>
      </w:r>
      <w:bookmarkEnd w:id="28"/>
      <w:bookmarkEnd w:id="29"/>
      <w:bookmarkEnd w:id="30"/>
    </w:p>
    <w:p w14:paraId="55DCFEA8" w14:textId="4DE097FF" w:rsidR="00052216" w:rsidRPr="004B7845" w:rsidRDefault="007D4D5B" w:rsidP="00052216">
      <w:pPr>
        <w:pStyle w:val="Encabezado"/>
        <w:tabs>
          <w:tab w:val="left" w:pos="0"/>
        </w:tabs>
        <w:spacing w:line="276" w:lineRule="auto"/>
        <w:rPr>
          <w:rFonts w:ascii="Trebuchet MS" w:hAnsi="Trebuchet MS" w:cs="Arial"/>
        </w:rPr>
      </w:pPr>
      <w:r w:rsidRPr="004B7845">
        <w:rPr>
          <w:rFonts w:ascii="Trebuchet MS" w:hAnsi="Trebuchet MS"/>
          <w:noProof/>
          <w:lang w:val="es-CO" w:eastAsia="es-CO"/>
        </w:rPr>
        <w:drawing>
          <wp:anchor distT="0" distB="0" distL="114300" distR="114300" simplePos="0" relativeHeight="251705344" behindDoc="0" locked="0" layoutInCell="1" allowOverlap="1" wp14:anchorId="4E63D5AA" wp14:editId="3F234871">
            <wp:simplePos x="0" y="0"/>
            <wp:positionH relativeFrom="column">
              <wp:posOffset>4670425</wp:posOffset>
            </wp:positionH>
            <wp:positionV relativeFrom="paragraph">
              <wp:posOffset>154940</wp:posOffset>
            </wp:positionV>
            <wp:extent cx="2113915" cy="1353820"/>
            <wp:effectExtent l="0" t="0" r="0" b="0"/>
            <wp:wrapSquare wrapText="bothSides"/>
            <wp:docPr id="116" name="Imagen 11" descr="Descripción: Resultado de imagen para vector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Resultado de imagen para vector bienestar"/>
                    <pic:cNvPicPr>
                      <a:picLocks noChangeAspect="1" noChangeArrowheads="1"/>
                    </pic:cNvPicPr>
                  </pic:nvPicPr>
                  <pic:blipFill>
                    <a:blip r:embed="rId9">
                      <a:extLst>
                        <a:ext uri="{28A0092B-C50C-407E-A947-70E740481C1C}">
                          <a14:useLocalDpi xmlns:a14="http://schemas.microsoft.com/office/drawing/2010/main" val="0"/>
                        </a:ext>
                      </a:extLst>
                    </a:blip>
                    <a:srcRect l="11368" t="1772" r="50935" b="74113"/>
                    <a:stretch>
                      <a:fillRect/>
                    </a:stretch>
                  </pic:blipFill>
                  <pic:spPr bwMode="auto">
                    <a:xfrm>
                      <a:off x="0" y="0"/>
                      <a:ext cx="211391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216" w:rsidRPr="004B7845">
        <w:rPr>
          <w:rFonts w:ascii="Trebuchet MS" w:hAnsi="Trebuchet MS" w:cs="Arial"/>
          <w:b/>
          <w:noProof/>
          <w:lang w:val="es-CO" w:eastAsia="es-CO"/>
        </w:rPr>
        <mc:AlternateContent>
          <mc:Choice Requires="wps">
            <w:drawing>
              <wp:anchor distT="0" distB="0" distL="114300" distR="114300" simplePos="0" relativeHeight="251685888" behindDoc="0" locked="0" layoutInCell="1" allowOverlap="1" wp14:anchorId="669E1D01" wp14:editId="1A1C6218">
                <wp:simplePos x="0" y="0"/>
                <wp:positionH relativeFrom="column">
                  <wp:posOffset>48260</wp:posOffset>
                </wp:positionH>
                <wp:positionV relativeFrom="paragraph">
                  <wp:posOffset>164465</wp:posOffset>
                </wp:positionV>
                <wp:extent cx="4399280" cy="1323975"/>
                <wp:effectExtent l="15240" t="20320" r="14605" b="1778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280" cy="1323975"/>
                        </a:xfrm>
                        <a:prstGeom prst="roundRect">
                          <a:avLst>
                            <a:gd name="adj" fmla="val 16667"/>
                          </a:avLst>
                        </a:prstGeom>
                        <a:solidFill>
                          <a:srgbClr val="FFFFFF"/>
                        </a:solidFill>
                        <a:ln w="28575">
                          <a:solidFill>
                            <a:srgbClr val="FFCC66"/>
                          </a:solidFill>
                          <a:round/>
                          <a:headEnd/>
                          <a:tailEnd/>
                        </a:ln>
                      </wps:spPr>
                      <wps:txbx>
                        <w:txbxContent>
                          <w:p w14:paraId="21577E83" w14:textId="77777777" w:rsidR="00052216" w:rsidRPr="005B1412" w:rsidRDefault="00052216" w:rsidP="00052216">
                            <w:pPr>
                              <w:spacing w:after="0"/>
                              <w:rPr>
                                <w:rFonts w:ascii="Trebuchet MS" w:hAnsi="Trebuchet MS"/>
                              </w:rPr>
                            </w:pPr>
                            <w:r w:rsidRPr="005B1412">
                              <w:rPr>
                                <w:rFonts w:ascii="Trebuchet MS" w:hAnsi="Trebuchet MS"/>
                              </w:rPr>
                              <w:t>El programa tiene como objetivo principal preparar al funcionario para el cambio de estilo de vida y así facilitar la adaptación a este, fomentando la creación de un proyecto de vida, la ocupación del tiempo libre, la promoción y prevención de la salud e igualmente alternativ</w:t>
                            </w:r>
                            <w:r>
                              <w:rPr>
                                <w:rFonts w:ascii="Trebuchet MS" w:hAnsi="Trebuchet MS"/>
                              </w:rPr>
                              <w:t xml:space="preserve">as ocupacionales y de inversión, </w:t>
                            </w:r>
                            <w:r w:rsidRPr="00BA4E73">
                              <w:rPr>
                                <w:rFonts w:ascii="Trebuchet MS" w:hAnsi="Trebuchet MS"/>
                                <w:b/>
                              </w:rPr>
                              <w:t xml:space="preserve">con el </w:t>
                            </w:r>
                            <w:r>
                              <w:rPr>
                                <w:rFonts w:ascii="Trebuchet MS" w:hAnsi="Trebuchet MS"/>
                                <w:b/>
                              </w:rPr>
                              <w:t>“</w:t>
                            </w:r>
                            <w:r w:rsidRPr="00BA4E73">
                              <w:rPr>
                                <w:rFonts w:ascii="Trebuchet MS" w:hAnsi="Trebuchet MS"/>
                                <w:b/>
                              </w:rPr>
                              <w:t>enfoque propósito de vida</w:t>
                            </w:r>
                            <w:r>
                              <w:rPr>
                                <w:rFonts w:ascii="Trebuchet MS" w:hAnsi="Trebuchet MS"/>
                                <w:b/>
                              </w:rPr>
                              <w:t>”</w:t>
                            </w:r>
                            <w:r>
                              <w:rPr>
                                <w:rFonts w:ascii="Trebuchet MS" w:hAnsi="Trebuchet MS"/>
                              </w:rPr>
                              <w:t xml:space="preserve"> .</w:t>
                            </w:r>
                          </w:p>
                          <w:p w14:paraId="349D2495" w14:textId="77777777" w:rsidR="00052216" w:rsidRPr="005B1412" w:rsidRDefault="00052216" w:rsidP="00052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E1D01" id="AutoShape 44" o:spid="_x0000_s1033" style="position:absolute;left:0;text-align:left;margin-left:3.8pt;margin-top:12.95pt;width:346.4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" strokecolor="#fc6" strokeweight="2.25pt">
                <v:textbox>
                  <w:txbxContent>
                    <w:p w14:paraId="21577E83" w14:textId="77777777" w:rsidR="00052216" w:rsidRPr="005B1412" w:rsidRDefault="00052216" w:rsidP="00052216">
                      <w:pPr>
                        <w:spacing w:after="0"/>
                        <w:rPr>
                          <w:rFonts w:ascii="Trebuchet MS" w:hAnsi="Trebuchet MS"/>
                        </w:rPr>
                      </w:pPr>
                      <w:r w:rsidRPr="005B1412">
                        <w:rPr>
                          <w:rFonts w:ascii="Trebuchet MS" w:hAnsi="Trebuchet MS"/>
                        </w:rPr>
                        <w:t>El programa tiene como objetivo principal preparar al funcionario para el cambio de estilo de vida y así facilitar la adaptación a este, fomentando la creación de un proyecto de vida, la ocupación del tiempo libre, la promoción y prevención de la salud e igualmente alternativ</w:t>
                      </w:r>
                      <w:r>
                        <w:rPr>
                          <w:rFonts w:ascii="Trebuchet MS" w:hAnsi="Trebuchet MS"/>
                        </w:rPr>
                        <w:t xml:space="preserve">as ocupacionales y de inversión, </w:t>
                      </w:r>
                      <w:r w:rsidRPr="00BA4E73">
                        <w:rPr>
                          <w:rFonts w:ascii="Trebuchet MS" w:hAnsi="Trebuchet MS"/>
                          <w:b/>
                        </w:rPr>
                        <w:t xml:space="preserve">con el </w:t>
                      </w:r>
                      <w:r>
                        <w:rPr>
                          <w:rFonts w:ascii="Trebuchet MS" w:hAnsi="Trebuchet MS"/>
                          <w:b/>
                        </w:rPr>
                        <w:t>“</w:t>
                      </w:r>
                      <w:r w:rsidRPr="00BA4E73">
                        <w:rPr>
                          <w:rFonts w:ascii="Trebuchet MS" w:hAnsi="Trebuchet MS"/>
                          <w:b/>
                        </w:rPr>
                        <w:t>enfoque propósito de vida</w:t>
                      </w:r>
                      <w:r>
                        <w:rPr>
                          <w:rFonts w:ascii="Trebuchet MS" w:hAnsi="Trebuchet MS"/>
                          <w:b/>
                        </w:rPr>
                        <w:t>”</w:t>
                      </w:r>
                      <w:r>
                        <w:rPr>
                          <w:rFonts w:ascii="Trebuchet MS" w:hAnsi="Trebuchet MS"/>
                        </w:rPr>
                        <w:t xml:space="preserve"> .</w:t>
                      </w:r>
                    </w:p>
                    <w:p w14:paraId="349D2495" w14:textId="77777777" w:rsidR="00052216" w:rsidRPr="005B1412" w:rsidRDefault="00052216" w:rsidP="00052216"/>
                  </w:txbxContent>
                </v:textbox>
              </v:roundrect>
            </w:pict>
          </mc:Fallback>
        </mc:AlternateContent>
      </w:r>
      <w:r w:rsidR="00052216" w:rsidRPr="004B7845">
        <w:rPr>
          <w:rStyle w:val="Refdenotaalpie"/>
          <w:rFonts w:ascii="Trebuchet MS" w:hAnsi="Trebuchet MS"/>
          <w:noProof/>
          <w:lang w:eastAsia="es-CO"/>
        </w:rPr>
        <w:footnoteReference w:id="4"/>
      </w:r>
      <w:r w:rsidR="00052216" w:rsidRPr="004B7845">
        <w:rPr>
          <w:rFonts w:ascii="Trebuchet MS" w:hAnsi="Trebuchet MS"/>
          <w:noProof/>
          <w:lang w:val="es-CO" w:eastAsia="es-CO"/>
        </w:rPr>
        <mc:AlternateContent>
          <mc:Choice Requires="wps">
            <w:drawing>
              <wp:anchor distT="0" distB="0" distL="114300" distR="114300" simplePos="0" relativeHeight="251684864" behindDoc="0" locked="0" layoutInCell="1" allowOverlap="1" wp14:anchorId="54A05C45" wp14:editId="2700A41A">
                <wp:simplePos x="0" y="0"/>
                <wp:positionH relativeFrom="column">
                  <wp:posOffset>-1095375</wp:posOffset>
                </wp:positionH>
                <wp:positionV relativeFrom="paragraph">
                  <wp:posOffset>194310</wp:posOffset>
                </wp:positionV>
                <wp:extent cx="457200" cy="523875"/>
                <wp:effectExtent l="81280" t="88265" r="80645" b="8318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iamond">
                          <a:avLst/>
                        </a:prstGeom>
                        <a:noFill/>
                        <a:ln w="63500" cmpd="thickThin"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913C6D" w14:textId="77777777" w:rsidR="00052216" w:rsidRPr="00927F6C" w:rsidRDefault="00052216" w:rsidP="00052216">
                            <w:pPr>
                              <w:rPr>
                                <w:rFonts w:ascii="Trebuchet MS" w:hAnsi="Trebuchet MS"/>
                                <w:b/>
                                <w:sz w:val="28"/>
                                <w:lang w:val="es-CO"/>
                              </w:rPr>
                            </w:pPr>
                            <w:r>
                              <w:rPr>
                                <w:rFonts w:ascii="Trebuchet MS" w:hAnsi="Trebuchet MS"/>
                                <w:b/>
                                <w:sz w:val="28"/>
                                <w:lang w:val="es-CO"/>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05C45" id="_x0000_t4" coordsize="21600,21600" o:spt="4" path="m10800,l,10800,10800,21600,21600,10800xe">
                <v:stroke joinstyle="miter"/>
                <v:path gradientshapeok="t" o:connecttype="rect" textboxrect="5400,5400,16200,16200"/>
              </v:shapetype>
              <v:shape id="AutoShape 42" o:spid="_x0000_s1034" type="#_x0000_t4" style="position:absolute;left:0;text-align:left;margin-left:-86.25pt;margin-top:15.3pt;width:36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" filled="f" strokecolor="#ffc000" strokeweight="5pt">
                <v:stroke linestyle="thickThin"/>
                <v:shadow color="#868686"/>
                <v:textbox>
                  <w:txbxContent>
                    <w:p w14:paraId="0B913C6D" w14:textId="77777777" w:rsidR="00052216" w:rsidRPr="00927F6C" w:rsidRDefault="00052216" w:rsidP="00052216">
                      <w:pPr>
                        <w:rPr>
                          <w:rFonts w:ascii="Trebuchet MS" w:hAnsi="Trebuchet MS"/>
                          <w:b/>
                          <w:sz w:val="28"/>
                          <w:lang w:val="es-CO"/>
                        </w:rPr>
                      </w:pPr>
                      <w:r>
                        <w:rPr>
                          <w:rFonts w:ascii="Trebuchet MS" w:hAnsi="Trebuchet MS"/>
                          <w:b/>
                          <w:sz w:val="28"/>
                          <w:lang w:val="es-CO"/>
                        </w:rPr>
                        <w:t>9</w:t>
                      </w:r>
                    </w:p>
                  </w:txbxContent>
                </v:textbox>
              </v:shape>
            </w:pict>
          </mc:Fallback>
        </mc:AlternateContent>
      </w:r>
    </w:p>
    <w:p w14:paraId="1A224EF9" w14:textId="1CAA5737" w:rsidR="00052216" w:rsidRPr="004B7845" w:rsidRDefault="00052216" w:rsidP="00052216">
      <w:pPr>
        <w:rPr>
          <w:rFonts w:ascii="Trebuchet MS" w:hAnsi="Trebuchet MS"/>
        </w:rPr>
      </w:pPr>
    </w:p>
    <w:p w14:paraId="313C5510" w14:textId="77777777" w:rsidR="00052216" w:rsidRPr="004B7845" w:rsidRDefault="00052216" w:rsidP="00052216">
      <w:pPr>
        <w:pStyle w:val="Encabezado"/>
        <w:tabs>
          <w:tab w:val="left" w:pos="0"/>
        </w:tabs>
        <w:spacing w:line="276" w:lineRule="auto"/>
        <w:rPr>
          <w:rFonts w:ascii="Trebuchet MS" w:hAnsi="Trebuchet MS" w:cs="Arial"/>
        </w:rPr>
      </w:pPr>
    </w:p>
    <w:bookmarkEnd w:id="18"/>
    <w:p w14:paraId="72981FE6"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510CB9A2"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703A5816"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095234D6"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31C1BE80"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70B5F649" w14:textId="77777777" w:rsidR="00052216" w:rsidRPr="004B7845" w:rsidRDefault="00052216" w:rsidP="00052216">
      <w:pPr>
        <w:pStyle w:val="Encabezado"/>
        <w:tabs>
          <w:tab w:val="clear" w:pos="4419"/>
          <w:tab w:val="center" w:pos="1418"/>
        </w:tabs>
        <w:spacing w:line="276" w:lineRule="auto"/>
        <w:ind w:left="1701"/>
        <w:rPr>
          <w:rFonts w:ascii="Trebuchet MS" w:hAnsi="Trebuchet MS" w:cs="Arial"/>
          <w:b/>
        </w:rPr>
      </w:pPr>
    </w:p>
    <w:p w14:paraId="0FB63ACB" w14:textId="77777777" w:rsidR="00052216" w:rsidRPr="004B7845" w:rsidRDefault="00052216" w:rsidP="00052216">
      <w:pPr>
        <w:spacing w:after="0"/>
        <w:rPr>
          <w:rFonts w:ascii="Trebuchet MS" w:hAnsi="Trebuchet MS"/>
          <w:sz w:val="24"/>
        </w:rPr>
      </w:pPr>
      <w:r w:rsidRPr="004B7845">
        <w:rPr>
          <w:rFonts w:ascii="Trebuchet MS" w:hAnsi="Trebuchet MS"/>
          <w:sz w:val="24"/>
        </w:rPr>
        <w:t>Las actividades a desarrollar para los pre-pensionados se enfocarán a:</w:t>
      </w:r>
    </w:p>
    <w:p w14:paraId="5CFA435A" w14:textId="77777777" w:rsidR="00052216" w:rsidRPr="004B7845" w:rsidRDefault="00052216" w:rsidP="00052216">
      <w:pPr>
        <w:spacing w:after="0"/>
        <w:rPr>
          <w:rFonts w:ascii="Trebuchet MS" w:hAnsi="Trebuchet MS"/>
          <w:sz w:val="24"/>
        </w:rPr>
      </w:pPr>
    </w:p>
    <w:p w14:paraId="07F6CA16" w14:textId="77777777" w:rsidR="00052216" w:rsidRPr="004B7845" w:rsidRDefault="00052216" w:rsidP="00FD70F7">
      <w:pPr>
        <w:pStyle w:val="Prrafodelista"/>
        <w:numPr>
          <w:ilvl w:val="1"/>
          <w:numId w:val="5"/>
        </w:numPr>
        <w:ind w:right="49"/>
        <w:jc w:val="both"/>
        <w:rPr>
          <w:rFonts w:ascii="Trebuchet MS" w:hAnsi="Trebuchet MS"/>
          <w:sz w:val="24"/>
          <w:szCs w:val="22"/>
        </w:rPr>
      </w:pPr>
      <w:r w:rsidRPr="004B7845">
        <w:rPr>
          <w:rFonts w:ascii="Trebuchet MS" w:hAnsi="Trebuchet MS"/>
          <w:sz w:val="24"/>
          <w:szCs w:val="22"/>
        </w:rPr>
        <w:t>Identificar quienes están próximos a obtener la pensión.</w:t>
      </w:r>
    </w:p>
    <w:p w14:paraId="21B3612C" w14:textId="77777777" w:rsidR="00052216" w:rsidRPr="004B7845" w:rsidRDefault="00052216" w:rsidP="00052216">
      <w:pPr>
        <w:pStyle w:val="Prrafodelista"/>
        <w:ind w:left="1440" w:right="49"/>
        <w:jc w:val="both"/>
        <w:rPr>
          <w:rFonts w:ascii="Trebuchet MS" w:hAnsi="Trebuchet MS"/>
          <w:sz w:val="24"/>
          <w:szCs w:val="22"/>
        </w:rPr>
      </w:pPr>
    </w:p>
    <w:p w14:paraId="79A38AC8" w14:textId="77777777" w:rsidR="00052216" w:rsidRPr="004B7845" w:rsidRDefault="00052216" w:rsidP="00FD70F7">
      <w:pPr>
        <w:pStyle w:val="Prrafodelista"/>
        <w:numPr>
          <w:ilvl w:val="1"/>
          <w:numId w:val="5"/>
        </w:numPr>
        <w:ind w:right="49"/>
        <w:jc w:val="both"/>
        <w:rPr>
          <w:rFonts w:ascii="Trebuchet MS" w:hAnsi="Trebuchet MS"/>
          <w:sz w:val="24"/>
          <w:szCs w:val="22"/>
        </w:rPr>
      </w:pPr>
      <w:r w:rsidRPr="004B7845">
        <w:rPr>
          <w:rFonts w:ascii="Trebuchet MS" w:hAnsi="Trebuchet MS"/>
          <w:sz w:val="24"/>
          <w:szCs w:val="22"/>
        </w:rPr>
        <w:t>Realizar un seguimiento para revisar en qué etapa se encuentra el funcionario y brindar la información necesaria y pertinente para la consecución de su pensión de vejez.</w:t>
      </w:r>
    </w:p>
    <w:p w14:paraId="12100488" w14:textId="77777777" w:rsidR="00052216" w:rsidRPr="004B7845" w:rsidRDefault="00052216" w:rsidP="00052216">
      <w:pPr>
        <w:pStyle w:val="Prrafodelista"/>
        <w:rPr>
          <w:rFonts w:ascii="Trebuchet MS" w:hAnsi="Trebuchet MS"/>
          <w:sz w:val="24"/>
          <w:szCs w:val="22"/>
        </w:rPr>
      </w:pPr>
    </w:p>
    <w:p w14:paraId="0B8AA236" w14:textId="77777777" w:rsidR="00052216" w:rsidRPr="004B7845" w:rsidRDefault="00052216" w:rsidP="00FD70F7">
      <w:pPr>
        <w:pStyle w:val="Prrafodelista"/>
        <w:numPr>
          <w:ilvl w:val="1"/>
          <w:numId w:val="5"/>
        </w:numPr>
        <w:ind w:right="49"/>
        <w:jc w:val="both"/>
        <w:rPr>
          <w:rFonts w:ascii="Trebuchet MS" w:hAnsi="Trebuchet MS"/>
          <w:sz w:val="24"/>
          <w:szCs w:val="22"/>
        </w:rPr>
      </w:pPr>
      <w:r w:rsidRPr="004B7845">
        <w:rPr>
          <w:rFonts w:ascii="Trebuchet MS" w:hAnsi="Trebuchet MS"/>
          <w:sz w:val="24"/>
          <w:szCs w:val="22"/>
        </w:rPr>
        <w:t>Programar actividades y charlas para sensibilizar los funcionarios que están próximos a pensionarse, los documentos y requisitos que deben tener, y las actividades que pueden realizar posterior a su pensión.</w:t>
      </w:r>
    </w:p>
    <w:p w14:paraId="607DAC0F" w14:textId="77777777" w:rsidR="00052216" w:rsidRPr="004B7845" w:rsidRDefault="00052216" w:rsidP="00052216">
      <w:pPr>
        <w:pStyle w:val="Prrafodelista"/>
        <w:ind w:left="1080" w:right="49"/>
        <w:jc w:val="both"/>
        <w:rPr>
          <w:rFonts w:ascii="Trebuchet MS" w:hAnsi="Trebuchet MS"/>
          <w:sz w:val="24"/>
          <w:szCs w:val="22"/>
        </w:rPr>
      </w:pPr>
    </w:p>
    <w:p w14:paraId="503EAF5D" w14:textId="77777777" w:rsidR="00052216" w:rsidRPr="004B7845" w:rsidRDefault="00052216" w:rsidP="00052216">
      <w:pPr>
        <w:spacing w:after="0"/>
        <w:rPr>
          <w:rFonts w:ascii="Trebuchet MS" w:hAnsi="Trebuchet MS"/>
          <w:sz w:val="24"/>
        </w:rPr>
      </w:pPr>
      <w:r w:rsidRPr="004B7845">
        <w:rPr>
          <w:rFonts w:ascii="Trebuchet MS" w:hAnsi="Trebuchet MS"/>
          <w:sz w:val="24"/>
        </w:rPr>
        <w:t>La caja de compensación familiar y el Departamento Administrativo del Servicio Civil Distrital son apoyo en las actividades a realizar.</w:t>
      </w:r>
    </w:p>
    <w:p w14:paraId="0FDA5C8D" w14:textId="77777777" w:rsidR="00052216" w:rsidRPr="004B7845" w:rsidRDefault="00052216" w:rsidP="00052216">
      <w:pPr>
        <w:rPr>
          <w:rFonts w:ascii="Trebuchet MS" w:hAnsi="Trebuchet MS"/>
          <w:sz w:val="24"/>
          <w:lang w:val="es-CO" w:eastAsia="x-none"/>
        </w:rPr>
      </w:pPr>
    </w:p>
    <w:p w14:paraId="471D57ED" w14:textId="77777777" w:rsidR="00052216" w:rsidRPr="004B7845" w:rsidRDefault="00052216" w:rsidP="00052216">
      <w:pPr>
        <w:rPr>
          <w:rFonts w:ascii="Trebuchet MS" w:hAnsi="Trebuchet MS"/>
          <w:sz w:val="24"/>
          <w:lang w:val="es-CO" w:eastAsia="x-none"/>
        </w:rPr>
      </w:pPr>
    </w:p>
    <w:bookmarkStart w:id="31" w:name="_Toc507402092"/>
    <w:bookmarkStart w:id="32" w:name="_Toc536177779"/>
    <w:bookmarkStart w:id="33" w:name="_Toc536624316"/>
    <w:p w14:paraId="4BC2FC9C"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7152" behindDoc="1" locked="0" layoutInCell="1" allowOverlap="1" wp14:anchorId="5EA43589" wp14:editId="5CA6BC88">
                <wp:simplePos x="0" y="0"/>
                <wp:positionH relativeFrom="column">
                  <wp:posOffset>-51435</wp:posOffset>
                </wp:positionH>
                <wp:positionV relativeFrom="paragraph">
                  <wp:posOffset>-56515</wp:posOffset>
                </wp:positionV>
                <wp:extent cx="6951980" cy="261620"/>
                <wp:effectExtent l="8255" t="6985" r="12065" b="7620"/>
                <wp:wrapNone/>
                <wp:docPr id="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5740" id="Rectangle 107" o:spid="_x0000_s1026" style="position:absolute;margin-left:-4.05pt;margin-top:-4.45pt;width:547.4pt;height:20.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" strokecolor="#ffc000">
                <v:fill color2="#ffc000" rotate="t" focus="100%" type="gradient"/>
              </v:rect>
            </w:pict>
          </mc:Fallback>
        </mc:AlternateContent>
      </w:r>
      <w:r w:rsidRPr="004B7845">
        <w:rPr>
          <w:lang w:val="es-CO"/>
        </w:rPr>
        <w:t>¿COMO VAMOS A MEDIR LA EJECUCIÓN Y EFECTIVIDAD DEL PLAN?</w:t>
      </w:r>
      <w:bookmarkEnd w:id="31"/>
      <w:bookmarkEnd w:id="32"/>
      <w:bookmarkEnd w:id="33"/>
    </w:p>
    <w:p w14:paraId="1261BA87" w14:textId="6CC258E2" w:rsidR="00052216" w:rsidRPr="004B7845" w:rsidRDefault="007D4D5B" w:rsidP="00052216">
      <w:pPr>
        <w:rPr>
          <w:rFonts w:ascii="Trebuchet MS" w:hAnsi="Trebuchet MS"/>
          <w:sz w:val="24"/>
          <w:lang w:val="es-CO" w:eastAsia="x-none"/>
        </w:rPr>
      </w:pPr>
      <w:r w:rsidRPr="004B7845">
        <w:rPr>
          <w:rFonts w:ascii="Trebuchet MS" w:hAnsi="Trebuchet MS"/>
          <w:noProof/>
          <w:lang w:val="es-CO" w:eastAsia="es-CO"/>
        </w:rPr>
        <w:drawing>
          <wp:anchor distT="0" distB="0" distL="114300" distR="114300" simplePos="0" relativeHeight="251706368" behindDoc="0" locked="0" layoutInCell="1" allowOverlap="1" wp14:anchorId="2030AECE" wp14:editId="0E52B038">
            <wp:simplePos x="0" y="0"/>
            <wp:positionH relativeFrom="margin">
              <wp:posOffset>4703445</wp:posOffset>
            </wp:positionH>
            <wp:positionV relativeFrom="paragraph">
              <wp:posOffset>55245</wp:posOffset>
            </wp:positionV>
            <wp:extent cx="2161540" cy="1128395"/>
            <wp:effectExtent l="0" t="0" r="0" b="0"/>
            <wp:wrapSquare wrapText="bothSides"/>
            <wp:docPr id="117" name="Imagen 12" descr="Descripción: Resultado de imagen para vector indi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Resultado de imagen para vector indicad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154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216" w:rsidRPr="004B7845">
        <w:rPr>
          <w:rFonts w:ascii="Trebuchet MS" w:hAnsi="Trebuchet MS" w:cs="Arial"/>
          <w:b/>
          <w:noProof/>
          <w:lang w:val="es-CO" w:eastAsia="es-CO"/>
        </w:rPr>
        <mc:AlternateContent>
          <mc:Choice Requires="wps">
            <w:drawing>
              <wp:anchor distT="0" distB="0" distL="114300" distR="114300" simplePos="0" relativeHeight="251686912" behindDoc="0" locked="0" layoutInCell="1" allowOverlap="1" wp14:anchorId="039B9F9A" wp14:editId="76D8C66B">
                <wp:simplePos x="0" y="0"/>
                <wp:positionH relativeFrom="column">
                  <wp:posOffset>66675</wp:posOffset>
                </wp:positionH>
                <wp:positionV relativeFrom="paragraph">
                  <wp:posOffset>131445</wp:posOffset>
                </wp:positionV>
                <wp:extent cx="4552950" cy="890905"/>
                <wp:effectExtent l="21590" t="17780" r="16510" b="1524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890905"/>
                        </a:xfrm>
                        <a:prstGeom prst="roundRect">
                          <a:avLst>
                            <a:gd name="adj" fmla="val 16667"/>
                          </a:avLst>
                        </a:prstGeom>
                        <a:solidFill>
                          <a:srgbClr val="FFFFFF"/>
                        </a:solidFill>
                        <a:ln w="28575">
                          <a:solidFill>
                            <a:srgbClr val="FFCC66"/>
                          </a:solidFill>
                          <a:round/>
                          <a:headEnd/>
                          <a:tailEnd/>
                        </a:ln>
                      </wps:spPr>
                      <wps:txbx>
                        <w:txbxContent>
                          <w:p w14:paraId="5DC7E256" w14:textId="77777777" w:rsidR="00052216" w:rsidRPr="00055FAB" w:rsidRDefault="00052216" w:rsidP="00052216">
                            <w:pPr>
                              <w:pStyle w:val="Textoindependienteprimerasangra2"/>
                              <w:ind w:left="0" w:right="49" w:firstLine="0"/>
                              <w:rPr>
                                <w:rFonts w:ascii="Trebuchet MS" w:hAnsi="Trebuchet MS"/>
                              </w:rPr>
                            </w:pPr>
                            <w:r w:rsidRPr="00055FAB">
                              <w:rPr>
                                <w:rFonts w:ascii="Trebuchet MS" w:hAnsi="Trebuchet MS"/>
                              </w:rPr>
                              <w:t xml:space="preserve">Para medir la gestión y el impacto que se tenga frente a la ejecución del Plan Institucional de Bienestar e Incentivos del DADEP para la vigencia 2018-2019, se medirán y evaluaran los siguientes indicadores: </w:t>
                            </w:r>
                          </w:p>
                          <w:p w14:paraId="5842D4AF" w14:textId="77777777" w:rsidR="00052216" w:rsidRPr="00055FAB" w:rsidRDefault="00052216" w:rsidP="00052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B9F9A" id="AutoShape 48" o:spid="_x0000_s1035" style="position:absolute;left:0;text-align:left;margin-left:5.25pt;margin-top:10.35pt;width:358.5pt;height:7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" strokecolor="#fc6" strokeweight="2.25pt">
                <v:textbox>
                  <w:txbxContent>
                    <w:p w14:paraId="5DC7E256" w14:textId="77777777" w:rsidR="00052216" w:rsidRPr="00055FAB" w:rsidRDefault="00052216" w:rsidP="00052216">
                      <w:pPr>
                        <w:pStyle w:val="Textoindependienteprimerasangra2"/>
                        <w:ind w:left="0" w:right="49" w:firstLine="0"/>
                        <w:rPr>
                          <w:rFonts w:ascii="Trebuchet MS" w:hAnsi="Trebuchet MS"/>
                        </w:rPr>
                      </w:pPr>
                      <w:r w:rsidRPr="00055FAB">
                        <w:rPr>
                          <w:rFonts w:ascii="Trebuchet MS" w:hAnsi="Trebuchet MS"/>
                        </w:rPr>
                        <w:t xml:space="preserve">Para medir la gestión y el impacto que se tenga frente a la ejecución del Plan Institucional de Bienestar e Incentivos del DADEP para la vigencia 2018-2019, se medirán y evaluaran los siguientes indicadores: </w:t>
                      </w:r>
                    </w:p>
                    <w:p w14:paraId="5842D4AF" w14:textId="77777777" w:rsidR="00052216" w:rsidRPr="00055FAB" w:rsidRDefault="00052216" w:rsidP="00052216"/>
                  </w:txbxContent>
                </v:textbox>
              </v:roundrect>
            </w:pict>
          </mc:Fallback>
        </mc:AlternateContent>
      </w:r>
      <w:r w:rsidR="00052216" w:rsidRPr="004B7845">
        <w:rPr>
          <w:rStyle w:val="Refdenotaalpie"/>
          <w:rFonts w:ascii="Trebuchet MS" w:hAnsi="Trebuchet MS"/>
          <w:sz w:val="24"/>
          <w:lang w:val="es-CO" w:eastAsia="x-none"/>
        </w:rPr>
        <w:footnoteReference w:id="5"/>
      </w:r>
    </w:p>
    <w:p w14:paraId="4A3D75F4" w14:textId="77777777" w:rsidR="00052216" w:rsidRPr="004B7845" w:rsidRDefault="00052216" w:rsidP="00052216">
      <w:pPr>
        <w:rPr>
          <w:rFonts w:ascii="Trebuchet MS" w:hAnsi="Trebuchet MS"/>
          <w:lang w:val="es-CO" w:eastAsia="x-none"/>
        </w:rPr>
      </w:pPr>
    </w:p>
    <w:p w14:paraId="32E2F239" w14:textId="77777777" w:rsidR="00052216" w:rsidRPr="004B7845" w:rsidRDefault="00052216" w:rsidP="00052216">
      <w:pPr>
        <w:rPr>
          <w:rFonts w:ascii="Trebuchet MS" w:hAnsi="Trebuchet MS"/>
        </w:rPr>
      </w:pPr>
    </w:p>
    <w:p w14:paraId="477353B7" w14:textId="77777777" w:rsidR="00052216" w:rsidRPr="004B7845" w:rsidRDefault="00052216" w:rsidP="00052216">
      <w:pPr>
        <w:rPr>
          <w:rFonts w:ascii="Trebuchet MS" w:hAnsi="Trebuchet MS"/>
          <w:lang w:val="es-CO" w:eastAsia="x-none"/>
        </w:rPr>
      </w:pPr>
    </w:p>
    <w:p w14:paraId="2E5F799C" w14:textId="77777777" w:rsidR="00052216" w:rsidRPr="004B7845" w:rsidRDefault="00052216" w:rsidP="00052216">
      <w:pPr>
        <w:pStyle w:val="Prrafodelista"/>
        <w:ind w:left="851"/>
        <w:rPr>
          <w:rFonts w:ascii="Trebuchet MS" w:hAnsi="Trebuchet MS" w:cs="Arial"/>
          <w:b/>
        </w:rPr>
      </w:pPr>
    </w:p>
    <w:tbl>
      <w:tblPr>
        <w:tblW w:w="10788" w:type="dxa"/>
        <w:tblInd w:w="55" w:type="dxa"/>
        <w:tblCellMar>
          <w:left w:w="70" w:type="dxa"/>
          <w:right w:w="70" w:type="dxa"/>
        </w:tblCellMar>
        <w:tblLook w:val="04A0" w:firstRow="1" w:lastRow="0" w:firstColumn="1" w:lastColumn="0" w:noHBand="0" w:noVBand="1"/>
      </w:tblPr>
      <w:tblGrid>
        <w:gridCol w:w="2709"/>
        <w:gridCol w:w="5670"/>
        <w:gridCol w:w="2409"/>
      </w:tblGrid>
      <w:tr w:rsidR="00052216" w:rsidRPr="004B7845" w14:paraId="2382852A" w14:textId="77777777" w:rsidTr="00052216">
        <w:trPr>
          <w:trHeight w:val="597"/>
          <w:tblHeader/>
        </w:trPr>
        <w:tc>
          <w:tcPr>
            <w:tcW w:w="270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1FC91F41" w14:textId="77777777" w:rsidR="00052216" w:rsidRPr="004B7845" w:rsidRDefault="00052216" w:rsidP="00052216">
            <w:pPr>
              <w:spacing w:after="0"/>
              <w:jc w:val="center"/>
              <w:rPr>
                <w:rFonts w:ascii="Trebuchet MS" w:hAnsi="Trebuchet MS" w:cs="Calibri"/>
                <w:b/>
                <w:bCs/>
                <w:color w:val="000000"/>
                <w:lang w:val="es-CO" w:eastAsia="es-CO"/>
              </w:rPr>
            </w:pPr>
            <w:r w:rsidRPr="004B7845">
              <w:rPr>
                <w:rFonts w:ascii="Trebuchet MS" w:hAnsi="Trebuchet MS" w:cs="Calibri"/>
                <w:b/>
                <w:bCs/>
                <w:color w:val="000000"/>
                <w:lang w:eastAsia="es-CO"/>
              </w:rPr>
              <w:lastRenderedPageBreak/>
              <w:t>INDICADOR</w:t>
            </w:r>
          </w:p>
        </w:tc>
        <w:tc>
          <w:tcPr>
            <w:tcW w:w="5670" w:type="dxa"/>
            <w:tcBorders>
              <w:top w:val="single" w:sz="8" w:space="0" w:color="FFC000"/>
              <w:left w:val="nil"/>
              <w:bottom w:val="single" w:sz="8" w:space="0" w:color="FFC000"/>
              <w:right w:val="single" w:sz="8" w:space="0" w:color="FFC000"/>
            </w:tcBorders>
            <w:shd w:val="clear" w:color="auto" w:fill="auto"/>
            <w:vAlign w:val="center"/>
            <w:hideMark/>
          </w:tcPr>
          <w:p w14:paraId="01C0C254" w14:textId="77777777" w:rsidR="00052216" w:rsidRPr="004B7845" w:rsidRDefault="00052216" w:rsidP="00052216">
            <w:pPr>
              <w:spacing w:after="0"/>
              <w:jc w:val="center"/>
              <w:rPr>
                <w:rFonts w:ascii="Trebuchet MS" w:hAnsi="Trebuchet MS" w:cs="Calibri"/>
                <w:b/>
                <w:bCs/>
                <w:color w:val="000000"/>
                <w:lang w:val="es-CO" w:eastAsia="es-CO"/>
              </w:rPr>
            </w:pPr>
            <w:r w:rsidRPr="004B7845">
              <w:rPr>
                <w:rFonts w:ascii="Trebuchet MS" w:hAnsi="Trebuchet MS" w:cs="Calibri"/>
                <w:b/>
                <w:bCs/>
                <w:color w:val="000000"/>
                <w:lang w:eastAsia="es-CO"/>
              </w:rPr>
              <w:t>FÓRMULA</w:t>
            </w:r>
          </w:p>
        </w:tc>
        <w:tc>
          <w:tcPr>
            <w:tcW w:w="2409" w:type="dxa"/>
            <w:tcBorders>
              <w:top w:val="single" w:sz="8" w:space="0" w:color="FFC000"/>
              <w:left w:val="nil"/>
              <w:bottom w:val="single" w:sz="8" w:space="0" w:color="FFC000"/>
              <w:right w:val="single" w:sz="8" w:space="0" w:color="FFC000"/>
            </w:tcBorders>
            <w:vAlign w:val="center"/>
          </w:tcPr>
          <w:p w14:paraId="5AEBCF74" w14:textId="77777777" w:rsidR="00052216" w:rsidRPr="004B7845" w:rsidRDefault="00052216" w:rsidP="00052216">
            <w:pPr>
              <w:spacing w:after="0"/>
              <w:jc w:val="center"/>
              <w:rPr>
                <w:rFonts w:ascii="Trebuchet MS" w:hAnsi="Trebuchet MS" w:cs="Calibri"/>
                <w:b/>
                <w:bCs/>
                <w:color w:val="000000"/>
                <w:lang w:eastAsia="es-CO"/>
              </w:rPr>
            </w:pPr>
            <w:r w:rsidRPr="004B7845">
              <w:rPr>
                <w:rFonts w:ascii="Trebuchet MS" w:hAnsi="Trebuchet MS" w:cs="Calibri"/>
                <w:b/>
                <w:bCs/>
                <w:color w:val="000000"/>
                <w:lang w:eastAsia="es-CO"/>
              </w:rPr>
              <w:t>PERIODICIDAD DE MEDICIÓN</w:t>
            </w:r>
          </w:p>
        </w:tc>
      </w:tr>
      <w:tr w:rsidR="00052216" w:rsidRPr="004B7845" w14:paraId="1BD51A17" w14:textId="77777777" w:rsidTr="00052216">
        <w:trPr>
          <w:trHeight w:val="615"/>
        </w:trPr>
        <w:tc>
          <w:tcPr>
            <w:tcW w:w="2709" w:type="dxa"/>
            <w:tcBorders>
              <w:top w:val="nil"/>
              <w:left w:val="single" w:sz="8" w:space="0" w:color="FFC000"/>
              <w:bottom w:val="single" w:sz="8" w:space="0" w:color="FFC000"/>
              <w:right w:val="single" w:sz="8" w:space="0" w:color="FFC000"/>
            </w:tcBorders>
            <w:shd w:val="clear" w:color="auto" w:fill="auto"/>
            <w:vAlign w:val="center"/>
            <w:hideMark/>
          </w:tcPr>
          <w:p w14:paraId="613B5594" w14:textId="77777777" w:rsidR="00052216" w:rsidRPr="004B7845" w:rsidRDefault="00052216" w:rsidP="00052216">
            <w:pPr>
              <w:pStyle w:val="Encabezado"/>
              <w:tabs>
                <w:tab w:val="clear" w:pos="4419"/>
                <w:tab w:val="clear" w:pos="8838"/>
                <w:tab w:val="center" w:pos="1701"/>
              </w:tabs>
              <w:ind w:right="284"/>
              <w:jc w:val="center"/>
              <w:rPr>
                <w:rFonts w:ascii="Trebuchet MS" w:hAnsi="Trebuchet MS" w:cs="Calibri"/>
                <w:color w:val="000000"/>
                <w:sz w:val="20"/>
                <w:lang w:eastAsia="es-CO"/>
              </w:rPr>
            </w:pPr>
            <w:r w:rsidRPr="004B7845">
              <w:rPr>
                <w:rFonts w:ascii="Trebuchet MS" w:hAnsi="Trebuchet MS" w:cs="Arial"/>
                <w:b/>
              </w:rPr>
              <w:t>Porcentaje de cumplimiento de las actividades</w:t>
            </w:r>
          </w:p>
        </w:tc>
        <w:tc>
          <w:tcPr>
            <w:tcW w:w="5670" w:type="dxa"/>
            <w:tcBorders>
              <w:top w:val="nil"/>
              <w:left w:val="nil"/>
              <w:bottom w:val="single" w:sz="8" w:space="0" w:color="FFC000"/>
              <w:right w:val="single" w:sz="8" w:space="0" w:color="FFC000"/>
            </w:tcBorders>
            <w:shd w:val="clear" w:color="auto" w:fill="auto"/>
            <w:vAlign w:val="center"/>
            <w:hideMark/>
          </w:tcPr>
          <w:p w14:paraId="3C4EE6E2" w14:textId="77777777" w:rsidR="00052216" w:rsidRPr="004B7845" w:rsidRDefault="00052216" w:rsidP="00052216">
            <w:pPr>
              <w:pStyle w:val="Encabezado"/>
              <w:tabs>
                <w:tab w:val="clear" w:pos="4419"/>
                <w:tab w:val="clear" w:pos="8838"/>
                <w:tab w:val="center" w:pos="2552"/>
              </w:tabs>
              <w:jc w:val="center"/>
              <w:rPr>
                <w:rFonts w:ascii="Trebuchet MS" w:hAnsi="Trebuchet MS" w:cs="Calibri"/>
                <w:color w:val="000000"/>
                <w:sz w:val="20"/>
                <w:lang w:val="es-CO" w:eastAsia="es-CO"/>
              </w:rPr>
            </w:pPr>
            <w:r w:rsidRPr="004B7845">
              <w:rPr>
                <w:rFonts w:ascii="Trebuchet MS" w:hAnsi="Trebuchet MS" w:cs="Arial"/>
              </w:rPr>
              <w:t>No. De actividades realizadas/No de actividades previstas* 100</w:t>
            </w:r>
          </w:p>
        </w:tc>
        <w:tc>
          <w:tcPr>
            <w:tcW w:w="2409" w:type="dxa"/>
            <w:tcBorders>
              <w:top w:val="nil"/>
              <w:left w:val="nil"/>
              <w:bottom w:val="single" w:sz="8" w:space="0" w:color="FFC000"/>
              <w:right w:val="single" w:sz="8" w:space="0" w:color="FFC000"/>
            </w:tcBorders>
            <w:vAlign w:val="center"/>
          </w:tcPr>
          <w:p w14:paraId="39FC36F5" w14:textId="77777777" w:rsidR="00052216" w:rsidRPr="004B7845" w:rsidRDefault="00052216" w:rsidP="00052216">
            <w:pPr>
              <w:pStyle w:val="Encabezado"/>
              <w:tabs>
                <w:tab w:val="clear" w:pos="4419"/>
                <w:tab w:val="clear" w:pos="8838"/>
                <w:tab w:val="center" w:pos="2552"/>
              </w:tabs>
              <w:jc w:val="center"/>
              <w:rPr>
                <w:rFonts w:ascii="Trebuchet MS" w:hAnsi="Trebuchet MS" w:cs="Arial"/>
              </w:rPr>
            </w:pPr>
            <w:r w:rsidRPr="004B7845">
              <w:rPr>
                <w:rFonts w:ascii="Trebuchet MS" w:hAnsi="Trebuchet MS" w:cs="Arial"/>
              </w:rPr>
              <w:t>Anual</w:t>
            </w:r>
          </w:p>
        </w:tc>
      </w:tr>
      <w:tr w:rsidR="00052216" w:rsidRPr="004B7845" w14:paraId="084B6DC4" w14:textId="77777777" w:rsidTr="00052216">
        <w:trPr>
          <w:trHeight w:val="300"/>
        </w:trPr>
        <w:tc>
          <w:tcPr>
            <w:tcW w:w="2709" w:type="dxa"/>
            <w:vMerge w:val="restart"/>
            <w:tcBorders>
              <w:top w:val="nil"/>
              <w:left w:val="single" w:sz="8" w:space="0" w:color="FFC000"/>
              <w:bottom w:val="single" w:sz="8" w:space="0" w:color="FFC000"/>
              <w:right w:val="single" w:sz="8" w:space="0" w:color="FFC000"/>
            </w:tcBorders>
            <w:shd w:val="clear" w:color="000000" w:fill="FDEDB1"/>
            <w:vAlign w:val="center"/>
            <w:hideMark/>
          </w:tcPr>
          <w:p w14:paraId="5956A9F6" w14:textId="77777777" w:rsidR="00052216" w:rsidRPr="004B7845" w:rsidRDefault="00052216" w:rsidP="00052216">
            <w:pPr>
              <w:pStyle w:val="Encabezado"/>
              <w:tabs>
                <w:tab w:val="clear" w:pos="4419"/>
                <w:tab w:val="clear" w:pos="8838"/>
                <w:tab w:val="center" w:pos="1701"/>
              </w:tabs>
              <w:ind w:right="284"/>
              <w:jc w:val="center"/>
              <w:rPr>
                <w:rFonts w:ascii="Trebuchet MS" w:hAnsi="Trebuchet MS" w:cs="Arial"/>
                <w:b/>
              </w:rPr>
            </w:pPr>
            <w:r w:rsidRPr="004B7845">
              <w:rPr>
                <w:rFonts w:ascii="Trebuchet MS" w:hAnsi="Trebuchet MS" w:cs="Arial"/>
                <w:b/>
              </w:rPr>
              <w:t>Cumplimiento de los objetivos</w:t>
            </w:r>
          </w:p>
          <w:p w14:paraId="6CC338C0" w14:textId="77777777" w:rsidR="00052216" w:rsidRPr="004B7845" w:rsidRDefault="00052216" w:rsidP="00052216">
            <w:pPr>
              <w:spacing w:after="0"/>
              <w:jc w:val="center"/>
              <w:rPr>
                <w:rFonts w:ascii="Trebuchet MS" w:hAnsi="Trebuchet MS" w:cs="Calibri"/>
                <w:color w:val="000000"/>
                <w:sz w:val="20"/>
                <w:lang w:val="es-CO" w:eastAsia="es-CO"/>
              </w:rPr>
            </w:pPr>
          </w:p>
        </w:tc>
        <w:tc>
          <w:tcPr>
            <w:tcW w:w="5670" w:type="dxa"/>
            <w:tcBorders>
              <w:top w:val="nil"/>
              <w:left w:val="nil"/>
              <w:bottom w:val="nil"/>
              <w:right w:val="single" w:sz="8" w:space="0" w:color="FFC000"/>
            </w:tcBorders>
            <w:shd w:val="clear" w:color="000000" w:fill="FDEDB1"/>
            <w:vAlign w:val="center"/>
            <w:hideMark/>
          </w:tcPr>
          <w:p w14:paraId="18651DA8" w14:textId="77777777" w:rsidR="00052216" w:rsidRPr="004B7845" w:rsidRDefault="00052216" w:rsidP="00052216">
            <w:pPr>
              <w:pStyle w:val="Encabezado"/>
              <w:tabs>
                <w:tab w:val="center" w:pos="2552"/>
              </w:tabs>
              <w:jc w:val="center"/>
              <w:rPr>
                <w:rFonts w:ascii="Trebuchet MS" w:hAnsi="Trebuchet MS" w:cs="Arial"/>
              </w:rPr>
            </w:pPr>
          </w:p>
        </w:tc>
        <w:tc>
          <w:tcPr>
            <w:tcW w:w="2409" w:type="dxa"/>
            <w:tcBorders>
              <w:top w:val="nil"/>
              <w:left w:val="nil"/>
              <w:bottom w:val="nil"/>
              <w:right w:val="single" w:sz="8" w:space="0" w:color="FFC000"/>
            </w:tcBorders>
            <w:shd w:val="clear" w:color="000000" w:fill="FDEDB1"/>
            <w:vAlign w:val="center"/>
          </w:tcPr>
          <w:p w14:paraId="7A2F6BE7" w14:textId="77777777" w:rsidR="00052216" w:rsidRPr="004B7845" w:rsidRDefault="00052216" w:rsidP="00052216">
            <w:pPr>
              <w:pStyle w:val="Encabezado"/>
              <w:tabs>
                <w:tab w:val="clear" w:pos="4419"/>
                <w:tab w:val="clear" w:pos="8838"/>
                <w:tab w:val="center" w:pos="2552"/>
              </w:tabs>
              <w:jc w:val="center"/>
              <w:rPr>
                <w:rFonts w:ascii="Trebuchet MS" w:hAnsi="Trebuchet MS" w:cs="Arial"/>
              </w:rPr>
            </w:pPr>
          </w:p>
        </w:tc>
      </w:tr>
      <w:tr w:rsidR="00052216" w:rsidRPr="004B7845" w14:paraId="187917C5" w14:textId="77777777" w:rsidTr="00052216">
        <w:trPr>
          <w:trHeight w:val="1215"/>
        </w:trPr>
        <w:tc>
          <w:tcPr>
            <w:tcW w:w="2709" w:type="dxa"/>
            <w:vMerge/>
            <w:tcBorders>
              <w:top w:val="nil"/>
              <w:left w:val="single" w:sz="8" w:space="0" w:color="FFC000"/>
              <w:bottom w:val="single" w:sz="8" w:space="0" w:color="FFC000"/>
              <w:right w:val="single" w:sz="8" w:space="0" w:color="FFC000"/>
            </w:tcBorders>
            <w:vAlign w:val="center"/>
            <w:hideMark/>
          </w:tcPr>
          <w:p w14:paraId="50BE9A98" w14:textId="77777777" w:rsidR="00052216" w:rsidRPr="004B7845" w:rsidRDefault="00052216" w:rsidP="00052216">
            <w:pPr>
              <w:spacing w:after="0"/>
              <w:jc w:val="center"/>
              <w:rPr>
                <w:rFonts w:ascii="Trebuchet MS" w:hAnsi="Trebuchet MS" w:cs="Calibri"/>
                <w:color w:val="000000"/>
                <w:sz w:val="20"/>
                <w:lang w:val="es-CO" w:eastAsia="es-CO"/>
              </w:rPr>
            </w:pPr>
          </w:p>
        </w:tc>
        <w:tc>
          <w:tcPr>
            <w:tcW w:w="5670" w:type="dxa"/>
            <w:tcBorders>
              <w:top w:val="nil"/>
              <w:left w:val="nil"/>
              <w:bottom w:val="single" w:sz="8" w:space="0" w:color="FFC000"/>
              <w:right w:val="single" w:sz="8" w:space="0" w:color="FFC000"/>
            </w:tcBorders>
            <w:shd w:val="clear" w:color="000000" w:fill="FDEDB1"/>
            <w:vAlign w:val="center"/>
            <w:hideMark/>
          </w:tcPr>
          <w:p w14:paraId="3B3DA15F" w14:textId="77777777" w:rsidR="00052216" w:rsidRPr="004B7845" w:rsidRDefault="00052216" w:rsidP="00052216">
            <w:pPr>
              <w:pStyle w:val="Encabezado"/>
              <w:tabs>
                <w:tab w:val="clear" w:pos="4419"/>
                <w:tab w:val="clear" w:pos="8838"/>
                <w:tab w:val="center" w:pos="2268"/>
              </w:tabs>
              <w:jc w:val="center"/>
              <w:rPr>
                <w:rFonts w:ascii="Trebuchet MS" w:hAnsi="Trebuchet MS" w:cs="Arial"/>
              </w:rPr>
            </w:pPr>
            <w:r w:rsidRPr="004B7845">
              <w:rPr>
                <w:rFonts w:ascii="Trebuchet MS" w:hAnsi="Trebuchet MS" w:cs="Arial"/>
              </w:rPr>
              <w:t>No. De personas que consideran que el objetivo de la actividad se cumplió totalmente / Total de funcionarios asistentes  (por cada actividad)</w:t>
            </w:r>
            <w:r w:rsidRPr="004B7845">
              <w:rPr>
                <w:rFonts w:ascii="Trebuchet MS" w:hAnsi="Trebuchet MS" w:cs="Arial"/>
              </w:rPr>
              <w:fldChar w:fldCharType="begin"/>
            </w:r>
            <w:r w:rsidRPr="004B7845">
              <w:rPr>
                <w:rFonts w:ascii="Trebuchet MS" w:hAnsi="Trebuchet MS" w:cs="Arial"/>
              </w:rPr>
              <w:instrText xml:space="preserve"> QUOTE </w:instrText>
            </w:r>
            <m:oMath>
              <m:f>
                <m:fPr>
                  <m:ctrlPr>
                    <w:rPr>
                      <w:rFonts w:ascii="Cambria Math" w:hAnsi="Cambria Math" w:cs="Arial"/>
                      <w:i/>
                    </w:rPr>
                  </m:ctrlPr>
                </m:fPr>
                <m:num>
                  <m:r>
                    <m:rPr>
                      <m:nor/>
                    </m:rPr>
                    <w:rPr>
                      <w:rFonts w:ascii="Trebuchet MS" w:hAnsi="Trebuchet MS" w:cs="Arial"/>
                    </w:rPr>
                    <m:t xml:space="preserve">Número de servidores públicos que participan en las actividades </m:t>
                  </m:r>
                </m:num>
                <m:den>
                  <m:r>
                    <m:rPr>
                      <m:nor/>
                    </m:rPr>
                    <w:rPr>
                      <w:rFonts w:ascii="Trebuchet MS" w:hAnsi="Trebuchet MS" w:cs="Arial"/>
                    </w:rPr>
                    <m:t>Número total de servidores públicos  convocados</m:t>
                  </m:r>
                </m:den>
              </m:f>
            </m:oMath>
            <w:r w:rsidRPr="004B7845">
              <w:rPr>
                <w:rFonts w:ascii="Trebuchet MS" w:hAnsi="Trebuchet MS" w:cs="Arial"/>
              </w:rPr>
              <w:instrText xml:space="preserve"> </w:instrText>
            </w:r>
            <w:r w:rsidRPr="004B7845">
              <w:rPr>
                <w:rFonts w:ascii="Trebuchet MS" w:hAnsi="Trebuchet MS" w:cs="Arial"/>
              </w:rPr>
              <w:fldChar w:fldCharType="end"/>
            </w:r>
            <w:r w:rsidRPr="004B7845">
              <w:rPr>
                <w:rFonts w:ascii="Trebuchet MS" w:hAnsi="Trebuchet MS" w:cs="Arial"/>
              </w:rPr>
              <w:t xml:space="preserve"> * 100</w:t>
            </w:r>
          </w:p>
        </w:tc>
        <w:tc>
          <w:tcPr>
            <w:tcW w:w="2409" w:type="dxa"/>
            <w:tcBorders>
              <w:top w:val="nil"/>
              <w:left w:val="nil"/>
              <w:bottom w:val="single" w:sz="8" w:space="0" w:color="FFC000"/>
              <w:right w:val="single" w:sz="8" w:space="0" w:color="FFC000"/>
            </w:tcBorders>
            <w:shd w:val="clear" w:color="000000" w:fill="FDEDB1"/>
            <w:vAlign w:val="center"/>
          </w:tcPr>
          <w:p w14:paraId="46647F6B" w14:textId="77777777" w:rsidR="00052216" w:rsidRPr="004B7845" w:rsidRDefault="00052216" w:rsidP="00052216">
            <w:pPr>
              <w:pStyle w:val="Encabezado"/>
              <w:tabs>
                <w:tab w:val="clear" w:pos="4419"/>
                <w:tab w:val="clear" w:pos="8838"/>
                <w:tab w:val="center" w:pos="2552"/>
              </w:tabs>
              <w:jc w:val="center"/>
              <w:rPr>
                <w:rFonts w:ascii="Trebuchet MS" w:hAnsi="Trebuchet MS" w:cs="Arial"/>
              </w:rPr>
            </w:pPr>
            <w:r w:rsidRPr="004B7845">
              <w:rPr>
                <w:rFonts w:ascii="Trebuchet MS" w:hAnsi="Trebuchet MS" w:cs="Arial"/>
              </w:rPr>
              <w:t>Anual</w:t>
            </w:r>
          </w:p>
        </w:tc>
      </w:tr>
    </w:tbl>
    <w:p w14:paraId="7891A99E" w14:textId="77777777" w:rsidR="00052216" w:rsidRPr="004B7845" w:rsidRDefault="00052216" w:rsidP="00052216">
      <w:pPr>
        <w:pStyle w:val="Prrafodelista"/>
        <w:ind w:left="851"/>
        <w:rPr>
          <w:rFonts w:ascii="Trebuchet MS" w:hAnsi="Trebuchet MS" w:cs="Arial"/>
          <w:b/>
        </w:rPr>
      </w:pPr>
    </w:p>
    <w:bookmarkStart w:id="34" w:name="_Toc507402093"/>
    <w:bookmarkStart w:id="35" w:name="_Toc536177780"/>
    <w:bookmarkStart w:id="36" w:name="_Toc536624317"/>
    <w:p w14:paraId="0725166D" w14:textId="77777777" w:rsidR="00052216" w:rsidRPr="004B7845" w:rsidRDefault="00052216"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8176" behindDoc="1" locked="0" layoutInCell="1" allowOverlap="1" wp14:anchorId="7F497D0D" wp14:editId="414F5EEC">
                <wp:simplePos x="0" y="0"/>
                <wp:positionH relativeFrom="column">
                  <wp:posOffset>-55880</wp:posOffset>
                </wp:positionH>
                <wp:positionV relativeFrom="paragraph">
                  <wp:posOffset>259080</wp:posOffset>
                </wp:positionV>
                <wp:extent cx="6951980" cy="261620"/>
                <wp:effectExtent l="13335" t="12700" r="6985" b="1143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C659" id="Rectangle 108" o:spid="_x0000_s1026" style="position:absolute;margin-left:-4.4pt;margin-top:20.4pt;width:547.4pt;height:20.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" strokecolor="#ffc000">
                <v:fill color2="#ffc000" rotate="t" focus="100%" type="gradient"/>
              </v:rect>
            </w:pict>
          </mc:Fallback>
        </mc:AlternateContent>
      </w:r>
      <w:r w:rsidRPr="004B7845">
        <w:rPr>
          <w:lang w:val="es-CO"/>
        </w:rPr>
        <w:t>¿CON QUE PRESPUESTO CONTAMOS?</w:t>
      </w:r>
      <w:bookmarkEnd w:id="34"/>
      <w:bookmarkEnd w:id="35"/>
      <w:bookmarkEnd w:id="36"/>
    </w:p>
    <w:p w14:paraId="34DA092C" w14:textId="77777777" w:rsidR="00052216" w:rsidRPr="004B7845" w:rsidRDefault="00052216" w:rsidP="00052216">
      <w:pPr>
        <w:pStyle w:val="Prrafodelista"/>
        <w:ind w:left="851"/>
        <w:rPr>
          <w:rFonts w:ascii="Trebuchet MS" w:hAnsi="Trebuchet MS" w:cs="Arial"/>
          <w:b/>
        </w:rPr>
      </w:pPr>
    </w:p>
    <w:p w14:paraId="2B9EB1F4" w14:textId="77777777" w:rsidR="00052216" w:rsidRPr="004B7845" w:rsidRDefault="00052216" w:rsidP="00052216">
      <w:pPr>
        <w:pStyle w:val="Prrafodelista"/>
        <w:ind w:left="851"/>
        <w:rPr>
          <w:rFonts w:ascii="Trebuchet MS" w:hAnsi="Trebuchet MS" w:cs="Arial"/>
          <w:b/>
        </w:rPr>
      </w:pPr>
      <w:r w:rsidRPr="004B7845">
        <w:rPr>
          <w:rFonts w:ascii="Trebuchet MS" w:hAnsi="Trebuchet MS"/>
          <w:noProof/>
          <w:lang w:eastAsia="es-CO"/>
        </w:rPr>
        <w:drawing>
          <wp:anchor distT="0" distB="0" distL="114300" distR="114300" simplePos="0" relativeHeight="251707392" behindDoc="0" locked="0" layoutInCell="1" allowOverlap="1" wp14:anchorId="1CF95FAD" wp14:editId="25D81E74">
            <wp:simplePos x="0" y="0"/>
            <wp:positionH relativeFrom="column">
              <wp:posOffset>0</wp:posOffset>
            </wp:positionH>
            <wp:positionV relativeFrom="paragraph">
              <wp:posOffset>16510</wp:posOffset>
            </wp:positionV>
            <wp:extent cx="1175385" cy="1175385"/>
            <wp:effectExtent l="0" t="0" r="0" b="0"/>
            <wp:wrapSquare wrapText="bothSides"/>
            <wp:docPr id="118" name="Imagen 118" descr="Resultado de imagen para vector 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sultado de imagen para vector dinero"/>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45">
        <w:rPr>
          <w:rStyle w:val="Refdenotaalpie"/>
          <w:rFonts w:ascii="Trebuchet MS" w:hAnsi="Trebuchet MS" w:cs="Arial"/>
          <w:b/>
        </w:rPr>
        <w:footnoteReference w:id="6"/>
      </w:r>
    </w:p>
    <w:p w14:paraId="021DB6BC" w14:textId="77777777" w:rsidR="00052216" w:rsidRPr="004B7845" w:rsidRDefault="00052216" w:rsidP="00052216">
      <w:pPr>
        <w:spacing w:after="0"/>
        <w:ind w:left="2832"/>
        <w:rPr>
          <w:rFonts w:ascii="Trebuchet MS" w:hAnsi="Trebuchet MS"/>
          <w:sz w:val="24"/>
        </w:rPr>
      </w:pPr>
      <w:r w:rsidRPr="004B7845">
        <w:rPr>
          <w:rFonts w:ascii="Trebuchet MS" w:hAnsi="Trebuchet MS"/>
          <w:sz w:val="24"/>
        </w:rPr>
        <w:t xml:space="preserve">El presupuesto oficial asignado para el desarrollo del Plan Institucional de Bienestar  e Incentivos del DADEP para el año 2019 corresponde a la suma de </w:t>
      </w:r>
      <w:r w:rsidRPr="004B7845">
        <w:rPr>
          <w:rFonts w:ascii="Trebuchet MS" w:hAnsi="Trebuchet MS"/>
          <w:b/>
          <w:sz w:val="24"/>
        </w:rPr>
        <w:t>SETENTA</w:t>
      </w:r>
      <w:r w:rsidRPr="004B7845">
        <w:rPr>
          <w:rFonts w:ascii="Trebuchet MS" w:hAnsi="Trebuchet MS"/>
          <w:sz w:val="24"/>
        </w:rPr>
        <w:t xml:space="preserve"> </w:t>
      </w:r>
      <w:r w:rsidRPr="004B7845">
        <w:rPr>
          <w:rFonts w:ascii="Trebuchet MS" w:hAnsi="Trebuchet MS"/>
          <w:b/>
          <w:sz w:val="24"/>
        </w:rPr>
        <w:t>MILLONES ($70.000.000) DE PESOS  MCTE</w:t>
      </w:r>
      <w:r w:rsidRPr="004B7845">
        <w:rPr>
          <w:rFonts w:ascii="Trebuchet MS" w:hAnsi="Trebuchet MS"/>
          <w:sz w:val="24"/>
        </w:rPr>
        <w:t>, contemplados en el rubro 3-1-2-02-10-00-0000-00 “Bienestar e Incentivos”, los cuales serán ejecutados durante la vigencia 2019.</w:t>
      </w:r>
    </w:p>
    <w:p w14:paraId="48F7FCA6" w14:textId="77777777" w:rsidR="00052216" w:rsidRPr="004B7845" w:rsidRDefault="00052216" w:rsidP="00052216">
      <w:pPr>
        <w:spacing w:after="0"/>
        <w:rPr>
          <w:rFonts w:ascii="Trebuchet MS" w:hAnsi="Trebuchet MS"/>
          <w:sz w:val="24"/>
        </w:rPr>
      </w:pPr>
    </w:p>
    <w:p w14:paraId="6CA4488B" w14:textId="77777777" w:rsidR="00052216" w:rsidRPr="004B7845" w:rsidRDefault="00052216" w:rsidP="00052216">
      <w:pPr>
        <w:spacing w:after="0"/>
        <w:rPr>
          <w:rFonts w:ascii="Trebuchet MS" w:hAnsi="Trebuchet MS"/>
          <w:sz w:val="24"/>
        </w:rPr>
      </w:pPr>
      <w:r w:rsidRPr="004B7845">
        <w:rPr>
          <w:rFonts w:ascii="Trebuchet MS" w:hAnsi="Trebuchet MS"/>
          <w:sz w:val="24"/>
        </w:rPr>
        <w:t>De igual manera, los servidores públicos del DADEP se beneficiarán de las actividades ofrecidas por la Alcaldía Mayor de Bogotá D.C., y el Departamento Administrativo del Servicio Civil Distrital– DASCD, quienes programan actividades en fechas especiales a nivel del Distrito Capital y  la Caja de Compensación Familiar, que apoyará el desarrollo y ejecución de las actividades contempladas en el mismo.</w:t>
      </w:r>
    </w:p>
    <w:p w14:paraId="757FDDFA" w14:textId="77777777" w:rsidR="00052216" w:rsidRPr="004B7845" w:rsidRDefault="00052216" w:rsidP="00052216">
      <w:pPr>
        <w:spacing w:after="0"/>
        <w:rPr>
          <w:rFonts w:ascii="Trebuchet MS" w:hAnsi="Trebuchet MS"/>
          <w:sz w:val="24"/>
        </w:rPr>
      </w:pPr>
    </w:p>
    <w:p w14:paraId="4573A5CC" w14:textId="77777777" w:rsidR="00052216" w:rsidRPr="004B7845" w:rsidRDefault="00052216" w:rsidP="00052216">
      <w:pPr>
        <w:spacing w:after="0"/>
        <w:rPr>
          <w:rFonts w:ascii="Trebuchet MS" w:hAnsi="Trebuchet MS"/>
        </w:rPr>
      </w:pPr>
      <w:r w:rsidRPr="004B7845">
        <w:rPr>
          <w:rFonts w:ascii="Trebuchet MS" w:hAnsi="Trebuchet MS"/>
          <w:sz w:val="24"/>
        </w:rPr>
        <w:t>Para la vigencia del año 2019, se ajustará el cronograma de las actividades a desarrollar y el presupuesto asignado.</w:t>
      </w:r>
    </w:p>
    <w:bookmarkStart w:id="37" w:name="_Toc507402094"/>
    <w:bookmarkStart w:id="38" w:name="_Toc536177781"/>
    <w:bookmarkStart w:id="39" w:name="_Toc536624318"/>
    <w:p w14:paraId="00AC6532" w14:textId="43F99A32" w:rsidR="00052216" w:rsidRPr="004B7845" w:rsidRDefault="007D4D5B"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699200" behindDoc="1" locked="0" layoutInCell="1" allowOverlap="1" wp14:anchorId="6F15213A" wp14:editId="228BB655">
                <wp:simplePos x="0" y="0"/>
                <wp:positionH relativeFrom="margin">
                  <wp:posOffset>-111125</wp:posOffset>
                </wp:positionH>
                <wp:positionV relativeFrom="paragraph">
                  <wp:posOffset>-64770</wp:posOffset>
                </wp:positionV>
                <wp:extent cx="6951980" cy="261620"/>
                <wp:effectExtent l="0" t="0" r="20320" b="24130"/>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B107" id="Rectangle 109" o:spid="_x0000_s1026" style="position:absolute;margin-left:-8.75pt;margin-top:-5.1pt;width:547.4pt;height:20.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" strokecolor="#ffc000">
                <v:fill color2="#ffc000" rotate="t" focus="100%" type="gradient"/>
                <w10:wrap anchorx="margin"/>
              </v:rect>
            </w:pict>
          </mc:Fallback>
        </mc:AlternateContent>
      </w:r>
      <w:r w:rsidR="00052216" w:rsidRPr="004B7845">
        <w:rPr>
          <w:lang w:val="es-CO"/>
        </w:rPr>
        <w:t>¿QUE DEFINICIONES Y SIGLAS DEBEMOS TENER EN CUENTA?</w:t>
      </w:r>
      <w:bookmarkEnd w:id="37"/>
      <w:bookmarkEnd w:id="38"/>
      <w:bookmarkEnd w:id="39"/>
    </w:p>
    <w:p w14:paraId="70B2D9B8" w14:textId="398BD1BA" w:rsidR="00052216" w:rsidRPr="004B7845" w:rsidRDefault="00052216" w:rsidP="00052216">
      <w:pPr>
        <w:spacing w:after="0"/>
        <w:rPr>
          <w:rFonts w:ascii="Trebuchet MS" w:hAnsi="Trebuchet MS"/>
        </w:rPr>
      </w:pPr>
    </w:p>
    <w:p w14:paraId="18576EA5" w14:textId="77777777" w:rsidR="00052216" w:rsidRPr="004B7845" w:rsidRDefault="00052216" w:rsidP="00FD70F7">
      <w:pPr>
        <w:widowControl/>
        <w:numPr>
          <w:ilvl w:val="0"/>
          <w:numId w:val="10"/>
        </w:numPr>
        <w:spacing w:before="0" w:after="0" w:line="276" w:lineRule="auto"/>
        <w:rPr>
          <w:rFonts w:ascii="Trebuchet MS" w:hAnsi="Trebuchet MS"/>
          <w:b/>
          <w:sz w:val="24"/>
        </w:rPr>
      </w:pPr>
      <w:r w:rsidRPr="004B7845">
        <w:rPr>
          <w:rFonts w:ascii="Trebuchet MS" w:hAnsi="Trebuchet MS"/>
          <w:b/>
          <w:sz w:val="24"/>
        </w:rPr>
        <w:t xml:space="preserve">Definiciones </w:t>
      </w:r>
    </w:p>
    <w:p w14:paraId="6D3C6643" w14:textId="77777777" w:rsidR="00052216" w:rsidRPr="004B7845" w:rsidRDefault="00052216" w:rsidP="00052216">
      <w:pPr>
        <w:spacing w:after="0"/>
        <w:rPr>
          <w:rFonts w:ascii="Trebuchet MS" w:hAnsi="Trebuchet MS"/>
          <w:b/>
          <w:sz w:val="24"/>
        </w:rPr>
      </w:pPr>
    </w:p>
    <w:p w14:paraId="412C0CA1" w14:textId="77777777" w:rsidR="00052216" w:rsidRPr="004B7845" w:rsidRDefault="00052216" w:rsidP="00FD70F7">
      <w:pPr>
        <w:widowControl/>
        <w:numPr>
          <w:ilvl w:val="0"/>
          <w:numId w:val="9"/>
        </w:numPr>
        <w:spacing w:before="0" w:after="0" w:line="276" w:lineRule="auto"/>
        <w:rPr>
          <w:rFonts w:ascii="Trebuchet MS" w:hAnsi="Trebuchet MS"/>
          <w:sz w:val="24"/>
        </w:rPr>
      </w:pPr>
      <w:r w:rsidRPr="004B7845">
        <w:rPr>
          <w:rFonts w:ascii="Trebuchet MS" w:hAnsi="Trebuchet MS"/>
          <w:b/>
          <w:sz w:val="24"/>
        </w:rPr>
        <w:t>Bienestar Laboral:</w:t>
      </w:r>
      <w:r w:rsidRPr="004B7845">
        <w:rPr>
          <w:rFonts w:ascii="Trebuchet MS" w:hAnsi="Trebuchet MS"/>
          <w:sz w:val="24"/>
        </w:rPr>
        <w:t xml:space="preserve"> Es un proceso permanente, orientado a crear, mantener y mejorar las condiciones que favorezcan el desarrollo integral del servidor, el mejoramiento de su nivel </w:t>
      </w:r>
      <w:r w:rsidRPr="004B7845">
        <w:rPr>
          <w:rFonts w:ascii="Trebuchet MS" w:hAnsi="Trebuchet MS"/>
          <w:sz w:val="24"/>
        </w:rPr>
        <w:lastRenderedPageBreak/>
        <w:t>de vida y el de su familia; así como elevar los niveles de satisfacción, eficacia, eficiencia, efectividad e identificación con el servicio que ofrece.</w:t>
      </w:r>
    </w:p>
    <w:p w14:paraId="51ED52BB" w14:textId="77777777" w:rsidR="00052216" w:rsidRPr="004B7845" w:rsidRDefault="00052216" w:rsidP="00FD70F7">
      <w:pPr>
        <w:widowControl/>
        <w:numPr>
          <w:ilvl w:val="0"/>
          <w:numId w:val="9"/>
        </w:numPr>
        <w:spacing w:before="0" w:after="0" w:line="276" w:lineRule="auto"/>
        <w:rPr>
          <w:rFonts w:ascii="Trebuchet MS" w:hAnsi="Trebuchet MS"/>
          <w:sz w:val="24"/>
        </w:rPr>
      </w:pPr>
      <w:r w:rsidRPr="004B7845">
        <w:rPr>
          <w:rFonts w:ascii="Trebuchet MS" w:hAnsi="Trebuchet MS"/>
          <w:b/>
          <w:sz w:val="24"/>
        </w:rPr>
        <w:t>Calidad de Vida Laboral:</w:t>
      </w:r>
      <w:r w:rsidRPr="004B7845">
        <w:rPr>
          <w:rFonts w:ascii="Trebuchet MS" w:hAnsi="Trebuchet MS"/>
          <w:sz w:val="24"/>
        </w:rPr>
        <w:t xml:space="preserve"> Busca atender las necesidades de desarrollo personal, profesional y organizacional; además de los problemas y condiciones físicas y psicosociales de la vida laboral de los empleados.</w:t>
      </w:r>
    </w:p>
    <w:p w14:paraId="188BAC66" w14:textId="77777777" w:rsidR="00052216" w:rsidRPr="004B7845" w:rsidRDefault="00052216" w:rsidP="00FD70F7">
      <w:pPr>
        <w:widowControl/>
        <w:numPr>
          <w:ilvl w:val="0"/>
          <w:numId w:val="9"/>
        </w:numPr>
        <w:spacing w:before="0" w:after="0" w:line="276" w:lineRule="auto"/>
        <w:rPr>
          <w:rFonts w:ascii="Trebuchet MS" w:hAnsi="Trebuchet MS"/>
          <w:sz w:val="24"/>
        </w:rPr>
      </w:pPr>
      <w:r w:rsidRPr="004B7845">
        <w:rPr>
          <w:rFonts w:ascii="Trebuchet MS" w:hAnsi="Trebuchet MS"/>
          <w:b/>
          <w:sz w:val="24"/>
        </w:rPr>
        <w:t>Clima laboral:</w:t>
      </w:r>
      <w:r w:rsidRPr="004B7845">
        <w:rPr>
          <w:rFonts w:ascii="Trebuchet MS" w:hAnsi="Trebuchet MS"/>
          <w:sz w:val="24"/>
        </w:rPr>
        <w:t xml:space="preserve"> Conjunto de percepciones que los servidores desarrollan en relación con las características de su entidad, tales como las políticas, las relaciones interpersonales, prácticas y procedimientos formales e informales, que la distinguen de otras entidades e influyen en su comportamiento.</w:t>
      </w:r>
    </w:p>
    <w:p w14:paraId="41617E13" w14:textId="77777777" w:rsidR="00052216" w:rsidRPr="004B7845" w:rsidRDefault="00052216" w:rsidP="00FD70F7">
      <w:pPr>
        <w:widowControl/>
        <w:numPr>
          <w:ilvl w:val="0"/>
          <w:numId w:val="9"/>
        </w:numPr>
        <w:spacing w:before="0" w:after="0" w:line="276" w:lineRule="auto"/>
        <w:rPr>
          <w:rFonts w:ascii="Trebuchet MS" w:hAnsi="Trebuchet MS"/>
          <w:b/>
          <w:sz w:val="24"/>
        </w:rPr>
      </w:pPr>
      <w:r w:rsidRPr="004B7845">
        <w:rPr>
          <w:rFonts w:ascii="Trebuchet MS" w:hAnsi="Trebuchet MS"/>
          <w:b/>
          <w:sz w:val="24"/>
        </w:rPr>
        <w:t>Cultura Organizacional:</w:t>
      </w:r>
      <w:r w:rsidRPr="004B7845">
        <w:rPr>
          <w:rFonts w:ascii="Trebuchet MS" w:hAnsi="Trebuchet MS"/>
          <w:sz w:val="24"/>
        </w:rPr>
        <w:t xml:space="preserve"> Conjunto de valores, ritos, y símbolos que interactúan con las personas, las estructuras organizacionales y el sistema de control de la entidad para producir normas de </w:t>
      </w:r>
      <w:r w:rsidRPr="004B7845">
        <w:rPr>
          <w:rFonts w:ascii="Trebuchet MS" w:hAnsi="Trebuchet MS"/>
          <w:b/>
          <w:sz w:val="24"/>
        </w:rPr>
        <w:t>comportamiento.</w:t>
      </w:r>
    </w:p>
    <w:p w14:paraId="542E8182" w14:textId="77777777" w:rsidR="00052216" w:rsidRPr="004B7845" w:rsidRDefault="00052216" w:rsidP="00FD70F7">
      <w:pPr>
        <w:widowControl/>
        <w:numPr>
          <w:ilvl w:val="0"/>
          <w:numId w:val="9"/>
        </w:numPr>
        <w:spacing w:before="0" w:after="0" w:line="276" w:lineRule="auto"/>
        <w:rPr>
          <w:rFonts w:ascii="Trebuchet MS" w:hAnsi="Trebuchet MS"/>
          <w:sz w:val="24"/>
        </w:rPr>
      </w:pPr>
      <w:r w:rsidRPr="004B7845">
        <w:rPr>
          <w:rFonts w:ascii="Trebuchet MS" w:hAnsi="Trebuchet MS"/>
          <w:b/>
          <w:sz w:val="24"/>
        </w:rPr>
        <w:t>Calidad de Vida Laboral:</w:t>
      </w:r>
      <w:r w:rsidRPr="004B7845">
        <w:rPr>
          <w:rFonts w:ascii="Trebuchet MS" w:hAnsi="Trebuchet MS"/>
          <w:sz w:val="24"/>
        </w:rPr>
        <w:t xml:space="preserve"> Busca atender las necesidades de desarrollo personal, profesional y organizacional; además de los problemas y condiciones físicas y psicosociales de la vida laboral de los empleados.</w:t>
      </w:r>
    </w:p>
    <w:p w14:paraId="172B3391" w14:textId="77777777" w:rsidR="00052216" w:rsidRPr="004B7845" w:rsidRDefault="00052216" w:rsidP="00052216">
      <w:pPr>
        <w:spacing w:after="0"/>
        <w:ind w:left="720"/>
        <w:rPr>
          <w:rFonts w:ascii="Trebuchet MS" w:hAnsi="Trebuchet MS"/>
          <w:sz w:val="24"/>
        </w:rPr>
      </w:pPr>
    </w:p>
    <w:p w14:paraId="6F660542" w14:textId="77777777" w:rsidR="00052216" w:rsidRPr="004B7845" w:rsidRDefault="00052216" w:rsidP="00FD70F7">
      <w:pPr>
        <w:widowControl/>
        <w:numPr>
          <w:ilvl w:val="0"/>
          <w:numId w:val="10"/>
        </w:numPr>
        <w:spacing w:before="0" w:after="0" w:line="276" w:lineRule="auto"/>
        <w:rPr>
          <w:rFonts w:ascii="Trebuchet MS" w:hAnsi="Trebuchet MS"/>
          <w:b/>
          <w:sz w:val="24"/>
        </w:rPr>
      </w:pPr>
      <w:r w:rsidRPr="004B7845">
        <w:rPr>
          <w:rFonts w:ascii="Trebuchet MS" w:hAnsi="Trebuchet MS"/>
          <w:b/>
          <w:sz w:val="24"/>
        </w:rPr>
        <w:t xml:space="preserve">Siglas </w:t>
      </w:r>
    </w:p>
    <w:p w14:paraId="37E4AF09" w14:textId="77777777" w:rsidR="00052216" w:rsidRPr="004B7845" w:rsidRDefault="00052216" w:rsidP="00052216">
      <w:pPr>
        <w:spacing w:after="0"/>
        <w:rPr>
          <w:rFonts w:ascii="Trebuchet MS" w:hAnsi="Trebuchet MS"/>
          <w:sz w:val="24"/>
        </w:rPr>
      </w:pPr>
    </w:p>
    <w:p w14:paraId="5B1BC210" w14:textId="77777777" w:rsidR="00052216" w:rsidRPr="004B7845" w:rsidRDefault="00052216" w:rsidP="00FD70F7">
      <w:pPr>
        <w:widowControl/>
        <w:numPr>
          <w:ilvl w:val="0"/>
          <w:numId w:val="11"/>
        </w:numPr>
        <w:spacing w:before="0" w:after="0" w:line="276" w:lineRule="auto"/>
        <w:rPr>
          <w:rFonts w:ascii="Trebuchet MS" w:hAnsi="Trebuchet MS"/>
          <w:sz w:val="24"/>
        </w:rPr>
      </w:pPr>
      <w:r w:rsidRPr="004B7845">
        <w:rPr>
          <w:rFonts w:ascii="Trebuchet MS" w:hAnsi="Trebuchet MS"/>
          <w:b/>
          <w:sz w:val="24"/>
        </w:rPr>
        <w:t>DACSD:</w:t>
      </w:r>
      <w:r w:rsidRPr="004B7845">
        <w:rPr>
          <w:rFonts w:ascii="Trebuchet MS" w:hAnsi="Trebuchet MS"/>
          <w:sz w:val="24"/>
        </w:rPr>
        <w:t xml:space="preserve"> Departamento Administrativo del Servicio Civil Distrital. </w:t>
      </w:r>
    </w:p>
    <w:p w14:paraId="52F0B8D4" w14:textId="77777777" w:rsidR="00052216" w:rsidRPr="004B7845" w:rsidRDefault="00052216" w:rsidP="00FD70F7">
      <w:pPr>
        <w:widowControl/>
        <w:numPr>
          <w:ilvl w:val="0"/>
          <w:numId w:val="11"/>
        </w:numPr>
        <w:spacing w:before="0" w:after="0" w:line="276" w:lineRule="auto"/>
        <w:rPr>
          <w:rFonts w:ascii="Trebuchet MS" w:hAnsi="Trebuchet MS"/>
          <w:sz w:val="24"/>
        </w:rPr>
      </w:pPr>
      <w:r w:rsidRPr="004B7845">
        <w:rPr>
          <w:rFonts w:ascii="Trebuchet MS" w:hAnsi="Trebuchet MS"/>
          <w:b/>
          <w:sz w:val="24"/>
        </w:rPr>
        <w:t>DADEP:</w:t>
      </w:r>
      <w:r w:rsidRPr="004B7845">
        <w:rPr>
          <w:rFonts w:ascii="Trebuchet MS" w:hAnsi="Trebuchet MS"/>
          <w:sz w:val="24"/>
        </w:rPr>
        <w:t xml:space="preserve"> Departamento Administrativo de la Defensoría del Espacio Público</w:t>
      </w:r>
    </w:p>
    <w:p w14:paraId="77EF6EC2" w14:textId="77777777" w:rsidR="00052216" w:rsidRPr="004B7845" w:rsidRDefault="00052216" w:rsidP="00052216">
      <w:pPr>
        <w:spacing w:after="0"/>
        <w:ind w:left="720"/>
        <w:rPr>
          <w:rFonts w:ascii="Trebuchet MS" w:hAnsi="Trebuchet MS"/>
          <w:b/>
          <w:sz w:val="24"/>
        </w:rPr>
      </w:pPr>
    </w:p>
    <w:p w14:paraId="37790F33" w14:textId="77777777" w:rsidR="00052216" w:rsidRPr="004B7845" w:rsidRDefault="00052216" w:rsidP="00052216">
      <w:pPr>
        <w:spacing w:after="0"/>
        <w:ind w:left="720"/>
        <w:rPr>
          <w:rFonts w:ascii="Trebuchet MS" w:hAnsi="Trebuchet MS"/>
          <w:b/>
          <w:sz w:val="24"/>
        </w:rPr>
      </w:pPr>
    </w:p>
    <w:p w14:paraId="3A48E1C8" w14:textId="77777777" w:rsidR="00052216" w:rsidRPr="004B7845" w:rsidRDefault="00052216" w:rsidP="00052216">
      <w:pPr>
        <w:spacing w:after="0"/>
        <w:ind w:left="720"/>
        <w:rPr>
          <w:rFonts w:ascii="Trebuchet MS" w:hAnsi="Trebuchet MS"/>
          <w:b/>
          <w:sz w:val="24"/>
        </w:rPr>
      </w:pPr>
    </w:p>
    <w:p w14:paraId="190A8FB9" w14:textId="77777777" w:rsidR="00052216" w:rsidRPr="004B7845" w:rsidRDefault="00052216" w:rsidP="00052216">
      <w:pPr>
        <w:spacing w:after="0"/>
        <w:ind w:left="720"/>
        <w:rPr>
          <w:rFonts w:ascii="Trebuchet MS" w:hAnsi="Trebuchet MS"/>
          <w:b/>
          <w:sz w:val="24"/>
        </w:rPr>
      </w:pPr>
    </w:p>
    <w:p w14:paraId="45386C6C" w14:textId="77777777" w:rsidR="00052216" w:rsidRPr="004B7845" w:rsidRDefault="00052216" w:rsidP="00052216">
      <w:pPr>
        <w:spacing w:after="0"/>
        <w:ind w:left="720"/>
        <w:rPr>
          <w:rFonts w:ascii="Trebuchet MS" w:hAnsi="Trebuchet MS"/>
          <w:b/>
          <w:sz w:val="24"/>
        </w:rPr>
      </w:pPr>
    </w:p>
    <w:p w14:paraId="20A43843" w14:textId="77777777" w:rsidR="00052216" w:rsidRPr="004B7845" w:rsidRDefault="00052216" w:rsidP="00052216">
      <w:pPr>
        <w:spacing w:after="0"/>
        <w:ind w:left="720"/>
        <w:rPr>
          <w:rFonts w:ascii="Trebuchet MS" w:hAnsi="Trebuchet MS"/>
          <w:b/>
          <w:sz w:val="24"/>
        </w:rPr>
      </w:pPr>
    </w:p>
    <w:p w14:paraId="318951C7" w14:textId="77777777" w:rsidR="007D4D5B" w:rsidRPr="004B7845" w:rsidRDefault="007D4D5B" w:rsidP="00052216">
      <w:pPr>
        <w:spacing w:after="0"/>
        <w:ind w:left="720"/>
        <w:rPr>
          <w:rFonts w:ascii="Trebuchet MS" w:hAnsi="Trebuchet MS"/>
          <w:b/>
          <w:sz w:val="24"/>
        </w:rPr>
      </w:pPr>
    </w:p>
    <w:p w14:paraId="6B0808EE" w14:textId="77777777" w:rsidR="007D4D5B" w:rsidRPr="004B7845" w:rsidRDefault="007D4D5B" w:rsidP="00052216">
      <w:pPr>
        <w:spacing w:after="0"/>
        <w:ind w:left="720"/>
        <w:rPr>
          <w:rFonts w:ascii="Trebuchet MS" w:hAnsi="Trebuchet MS"/>
          <w:b/>
          <w:sz w:val="24"/>
        </w:rPr>
      </w:pPr>
    </w:p>
    <w:p w14:paraId="7CF2147C" w14:textId="2514E9EB" w:rsidR="00052216" w:rsidRPr="004B7845" w:rsidRDefault="00052216" w:rsidP="00052216">
      <w:pPr>
        <w:spacing w:after="0"/>
        <w:rPr>
          <w:rFonts w:ascii="Trebuchet MS" w:hAnsi="Trebuchet MS"/>
          <w:sz w:val="24"/>
        </w:rPr>
      </w:pPr>
    </w:p>
    <w:bookmarkStart w:id="40" w:name="_Toc536624319"/>
    <w:p w14:paraId="6E08DA4C" w14:textId="2E5EA953" w:rsidR="00052216" w:rsidRPr="003A10A1" w:rsidRDefault="003A10A1" w:rsidP="00FD70F7">
      <w:pPr>
        <w:pStyle w:val="Ttulo1"/>
        <w:keepNext/>
        <w:keepLines/>
        <w:widowControl/>
        <w:numPr>
          <w:ilvl w:val="0"/>
          <w:numId w:val="7"/>
        </w:numPr>
        <w:tabs>
          <w:tab w:val="clear" w:pos="426"/>
        </w:tabs>
        <w:kinsoku/>
        <w:overflowPunct/>
        <w:autoSpaceDE/>
        <w:autoSpaceDN/>
        <w:adjustRightInd/>
        <w:spacing w:before="480" w:line="276" w:lineRule="auto"/>
        <w:rPr>
          <w:lang w:val="es-CO"/>
        </w:rPr>
      </w:pPr>
      <w:r w:rsidRPr="004B7845">
        <w:rPr>
          <w:noProof/>
          <w:lang w:val="es-CO" w:eastAsia="es-CO"/>
        </w:rPr>
        <mc:AlternateContent>
          <mc:Choice Requires="wps">
            <w:drawing>
              <wp:anchor distT="0" distB="0" distL="114300" distR="114300" simplePos="0" relativeHeight="251700224" behindDoc="1" locked="0" layoutInCell="1" allowOverlap="1" wp14:anchorId="1A07670B" wp14:editId="2DBCAAEB">
                <wp:simplePos x="0" y="0"/>
                <wp:positionH relativeFrom="margin">
                  <wp:posOffset>-133350</wp:posOffset>
                </wp:positionH>
                <wp:positionV relativeFrom="paragraph">
                  <wp:posOffset>-44450</wp:posOffset>
                </wp:positionV>
                <wp:extent cx="6951980" cy="261620"/>
                <wp:effectExtent l="0" t="0" r="20320" b="2413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61620"/>
                        </a:xfrm>
                        <a:prstGeom prst="rect">
                          <a:avLst/>
                        </a:prstGeom>
                        <a:gradFill rotWithShape="1">
                          <a:gsLst>
                            <a:gs pos="0">
                              <a:srgbClr val="FFFFFF"/>
                            </a:gs>
                            <a:gs pos="100000">
                              <a:srgbClr val="FFC000"/>
                            </a:gs>
                          </a:gsLst>
                          <a:lin ang="5400000" scaled="1"/>
                        </a:gra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AC6C" id="Rectangle 110" o:spid="_x0000_s1026" style="position:absolute;margin-left:-10.5pt;margin-top:-3.5pt;width:547.4pt;height:20.6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" strokecolor="#ffc000">
                <v:fill color2="#ffc000" rotate="t" focus="100%" type="gradient"/>
                <w10:wrap anchorx="margin"/>
              </v:rect>
            </w:pict>
          </mc:Fallback>
        </mc:AlternateContent>
      </w:r>
      <w:r w:rsidR="00052216" w:rsidRPr="003A10A1">
        <w:rPr>
          <w:lang w:val="es-CO"/>
        </w:rPr>
        <w:t>¿CUALES SON LAS NORMAS QUE LE APLICAN A ESTE PLAN?</w:t>
      </w:r>
      <w:bookmarkEnd w:id="40"/>
    </w:p>
    <w:p w14:paraId="64AB7C2F" w14:textId="77777777" w:rsidR="00052216" w:rsidRPr="003A10A1" w:rsidRDefault="00052216" w:rsidP="00052216">
      <w:pPr>
        <w:spacing w:after="0"/>
        <w:rPr>
          <w:rFonts w:ascii="Trebuchet MS" w:hAnsi="Trebuchet MS"/>
          <w:sz w:val="24"/>
          <w:lang w:val="es-CO"/>
        </w:rPr>
      </w:pPr>
    </w:p>
    <w:p w14:paraId="21C80A8A" w14:textId="77777777" w:rsidR="00052216" w:rsidRPr="004B7845" w:rsidRDefault="00052216" w:rsidP="00052216">
      <w:pPr>
        <w:spacing w:after="0"/>
        <w:rPr>
          <w:rFonts w:ascii="Trebuchet MS" w:hAnsi="Trebuchet MS"/>
          <w:lang w:eastAsia="es-CO"/>
        </w:rPr>
      </w:pPr>
    </w:p>
    <w:tbl>
      <w:tblPr>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438"/>
        <w:gridCol w:w="7183"/>
      </w:tblGrid>
      <w:tr w:rsidR="00052216" w:rsidRPr="004B7845" w14:paraId="241CE585" w14:textId="77777777" w:rsidTr="00052216">
        <w:trPr>
          <w:tblHeader/>
        </w:trPr>
        <w:tc>
          <w:tcPr>
            <w:tcW w:w="3510" w:type="dxa"/>
            <w:shd w:val="clear" w:color="auto" w:fill="FFC000"/>
            <w:vAlign w:val="center"/>
          </w:tcPr>
          <w:p w14:paraId="12492674" w14:textId="77777777" w:rsidR="00052216" w:rsidRPr="004B7845" w:rsidRDefault="00052216" w:rsidP="00052216">
            <w:pPr>
              <w:spacing w:after="0"/>
              <w:jc w:val="center"/>
              <w:rPr>
                <w:rFonts w:ascii="Trebuchet MS" w:hAnsi="Trebuchet MS"/>
                <w:b/>
                <w:lang w:eastAsia="es-CO"/>
              </w:rPr>
            </w:pPr>
            <w:r w:rsidRPr="004B7845">
              <w:rPr>
                <w:rFonts w:ascii="Trebuchet MS" w:hAnsi="Trebuchet MS"/>
                <w:b/>
                <w:lang w:eastAsia="es-CO"/>
              </w:rPr>
              <w:t>NORMA</w:t>
            </w:r>
          </w:p>
        </w:tc>
        <w:tc>
          <w:tcPr>
            <w:tcW w:w="7403" w:type="dxa"/>
            <w:shd w:val="clear" w:color="auto" w:fill="FFC000"/>
            <w:vAlign w:val="center"/>
          </w:tcPr>
          <w:p w14:paraId="1B54ED36" w14:textId="77777777" w:rsidR="00052216" w:rsidRPr="004B7845" w:rsidRDefault="00052216" w:rsidP="00052216">
            <w:pPr>
              <w:spacing w:after="0"/>
              <w:jc w:val="center"/>
              <w:rPr>
                <w:rFonts w:ascii="Trebuchet MS" w:hAnsi="Trebuchet MS"/>
                <w:b/>
                <w:lang w:eastAsia="es-CO"/>
              </w:rPr>
            </w:pPr>
            <w:r w:rsidRPr="004B7845">
              <w:rPr>
                <w:rFonts w:ascii="Trebuchet MS" w:hAnsi="Trebuchet MS"/>
                <w:b/>
                <w:lang w:eastAsia="es-CO"/>
              </w:rPr>
              <w:t>CONTENIDO</w:t>
            </w:r>
          </w:p>
        </w:tc>
      </w:tr>
      <w:tr w:rsidR="00052216" w:rsidRPr="004B7845" w14:paraId="7B6263EB" w14:textId="77777777" w:rsidTr="00052216">
        <w:tc>
          <w:tcPr>
            <w:tcW w:w="3510" w:type="dxa"/>
            <w:tcBorders>
              <w:bottom w:val="single" w:sz="4" w:space="0" w:color="FFC000"/>
            </w:tcBorders>
            <w:shd w:val="clear" w:color="auto" w:fill="auto"/>
            <w:vAlign w:val="center"/>
          </w:tcPr>
          <w:p w14:paraId="039DDBF0"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 xml:space="preserve">Constitución Política de </w:t>
            </w:r>
            <w:r w:rsidRPr="004B7845">
              <w:rPr>
                <w:rFonts w:ascii="Trebuchet MS" w:hAnsi="Trebuchet MS" w:cs="Arial"/>
                <w:color w:val="000000"/>
                <w:lang w:eastAsia="es-CO"/>
              </w:rPr>
              <w:lastRenderedPageBreak/>
              <w:t>Colombia</w:t>
            </w:r>
          </w:p>
        </w:tc>
        <w:tc>
          <w:tcPr>
            <w:tcW w:w="7403" w:type="dxa"/>
            <w:tcBorders>
              <w:bottom w:val="single" w:sz="4" w:space="0" w:color="FFC000"/>
            </w:tcBorders>
            <w:shd w:val="clear" w:color="auto" w:fill="auto"/>
            <w:vAlign w:val="center"/>
          </w:tcPr>
          <w:p w14:paraId="5A0B37A4"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Calibri"/>
                <w:color w:val="000000"/>
                <w:lang w:eastAsia="es-CO"/>
              </w:rPr>
              <w:lastRenderedPageBreak/>
              <w:t xml:space="preserve">Artículos 52, 57 y 70 relacionados con los aspectos concernientes a </w:t>
            </w:r>
            <w:r w:rsidRPr="004B7845">
              <w:rPr>
                <w:rFonts w:ascii="Trebuchet MS" w:hAnsi="Trebuchet MS" w:cs="Calibri"/>
                <w:color w:val="000000"/>
                <w:lang w:eastAsia="es-CO"/>
              </w:rPr>
              <w:lastRenderedPageBreak/>
              <w:t>bienestar y estímulos</w:t>
            </w:r>
          </w:p>
        </w:tc>
      </w:tr>
      <w:tr w:rsidR="00052216" w:rsidRPr="004B7845" w14:paraId="0E802629" w14:textId="77777777" w:rsidTr="00052216">
        <w:tc>
          <w:tcPr>
            <w:tcW w:w="3510" w:type="dxa"/>
            <w:shd w:val="clear" w:color="auto" w:fill="FFFFCC"/>
            <w:vAlign w:val="center"/>
          </w:tcPr>
          <w:p w14:paraId="08A02A4E"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lastRenderedPageBreak/>
              <w:t>Decreto - Ley 1567 de 1998</w:t>
            </w:r>
          </w:p>
        </w:tc>
        <w:tc>
          <w:tcPr>
            <w:tcW w:w="7403" w:type="dxa"/>
            <w:shd w:val="clear" w:color="auto" w:fill="FFFFCC"/>
            <w:vAlign w:val="center"/>
          </w:tcPr>
          <w:p w14:paraId="0383B69A"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t>Artículos 18 al 25.</w:t>
            </w:r>
          </w:p>
          <w:p w14:paraId="6F00D143" w14:textId="77777777" w:rsidR="00052216" w:rsidRPr="004B7845" w:rsidRDefault="00052216" w:rsidP="00052216">
            <w:pPr>
              <w:spacing w:after="0"/>
              <w:rPr>
                <w:rFonts w:ascii="Trebuchet MS" w:hAnsi="Trebuchet MS" w:cs="Arial"/>
                <w:color w:val="000000"/>
                <w:lang w:eastAsia="es-CO"/>
              </w:rPr>
            </w:pPr>
          </w:p>
          <w:p w14:paraId="0D68F4B3"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Calibri"/>
                <w:color w:val="000000"/>
                <w:lang w:eastAsia="es-CO"/>
              </w:rPr>
              <w:t>Artículo 19 dispone: “</w:t>
            </w:r>
            <w:r w:rsidRPr="004B7845">
              <w:rPr>
                <w:rFonts w:ascii="Trebuchet MS" w:hAnsi="Trebuchet MS" w:cs="Calibri"/>
                <w:i/>
                <w:iCs/>
                <w:color w:val="000000"/>
                <w:lang w:eastAsia="es-CO"/>
              </w:rPr>
              <w:t>Las entidades públicas que se rigen por las disposiciones contenidas en el presente Decreto - ley están en la obligación de organizar anualmente, para sus empleados, programas de bienestar social e incentivos.</w:t>
            </w:r>
          </w:p>
        </w:tc>
      </w:tr>
      <w:tr w:rsidR="00052216" w:rsidRPr="004B7845" w14:paraId="14EBAC5D" w14:textId="77777777" w:rsidTr="00052216">
        <w:tc>
          <w:tcPr>
            <w:tcW w:w="3510" w:type="dxa"/>
            <w:tcBorders>
              <w:bottom w:val="single" w:sz="4" w:space="0" w:color="FFC000"/>
            </w:tcBorders>
            <w:shd w:val="clear" w:color="auto" w:fill="auto"/>
            <w:vAlign w:val="center"/>
          </w:tcPr>
          <w:p w14:paraId="6544B009"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t>Decreto - Ley 1567 de 1998</w:t>
            </w:r>
          </w:p>
        </w:tc>
        <w:tc>
          <w:tcPr>
            <w:tcW w:w="7403" w:type="dxa"/>
            <w:tcBorders>
              <w:bottom w:val="single" w:sz="4" w:space="0" w:color="FFC000"/>
            </w:tcBorders>
            <w:shd w:val="clear" w:color="auto" w:fill="auto"/>
          </w:tcPr>
          <w:p w14:paraId="17222B81" w14:textId="77777777" w:rsidR="00052216" w:rsidRPr="004B7845" w:rsidRDefault="00052216" w:rsidP="00052216">
            <w:pPr>
              <w:rPr>
                <w:rFonts w:ascii="Trebuchet MS" w:hAnsi="Trebuchet MS"/>
              </w:rPr>
            </w:pPr>
            <w:r w:rsidRPr="004B7845">
              <w:rPr>
                <w:rFonts w:ascii="Trebuchet MS" w:hAnsi="Trebuchet MS" w:cs="Arial"/>
                <w:color w:val="000000"/>
                <w:lang w:eastAsia="es-CO"/>
              </w:rPr>
              <w:t>Código Disciplinario Único – Artículo 33 – “</w:t>
            </w:r>
            <w:r w:rsidRPr="004B7845">
              <w:rPr>
                <w:rFonts w:ascii="Trebuchet MS" w:hAnsi="Trebuchet MS" w:cs="Arial"/>
                <w:i/>
                <w:iCs/>
                <w:color w:val="000000"/>
                <w:lang w:eastAsia="es-CO"/>
              </w:rPr>
              <w:t xml:space="preserve">Derechos. Además de los contemplados en la Constitución, la ley y los reglamentos, son derechos de todo servidor público: Numeral 4: Participar en todos los programas de bienestar social que para los servidores públicos y sus familiares establezca el Estado, tales como los de vivienda, educación, recreación, cultura, deporte y vacacionales.” </w:t>
            </w:r>
          </w:p>
        </w:tc>
      </w:tr>
      <w:tr w:rsidR="00052216" w:rsidRPr="004B7845" w14:paraId="373175E3" w14:textId="77777777" w:rsidTr="00052216">
        <w:tc>
          <w:tcPr>
            <w:tcW w:w="3510" w:type="dxa"/>
            <w:shd w:val="clear" w:color="auto" w:fill="FFFFCC"/>
            <w:vAlign w:val="center"/>
          </w:tcPr>
          <w:p w14:paraId="30401D9D"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Ley 909 de 2004</w:t>
            </w:r>
          </w:p>
        </w:tc>
        <w:tc>
          <w:tcPr>
            <w:tcW w:w="7403" w:type="dxa"/>
            <w:shd w:val="clear" w:color="auto" w:fill="FFFFCC"/>
            <w:vAlign w:val="center"/>
          </w:tcPr>
          <w:p w14:paraId="26BCE1DC"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 xml:space="preserve">Artículo 36 – Parágrafo </w:t>
            </w:r>
            <w:r w:rsidRPr="004B7845">
              <w:rPr>
                <w:rFonts w:ascii="Trebuchet MS" w:hAnsi="Trebuchet MS" w:cs="Arial"/>
                <w:i/>
                <w:iCs/>
                <w:color w:val="000000"/>
                <w:lang w:eastAsia="es-CO"/>
              </w:rPr>
              <w:t>“Con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p>
        </w:tc>
      </w:tr>
      <w:tr w:rsidR="00052216" w:rsidRPr="004B7845" w14:paraId="7045F87B" w14:textId="77777777" w:rsidTr="00052216">
        <w:tc>
          <w:tcPr>
            <w:tcW w:w="3510" w:type="dxa"/>
            <w:tcBorders>
              <w:bottom w:val="single" w:sz="4" w:space="0" w:color="FFC000"/>
            </w:tcBorders>
            <w:shd w:val="clear" w:color="auto" w:fill="auto"/>
            <w:vAlign w:val="center"/>
          </w:tcPr>
          <w:p w14:paraId="7F844B72"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Decreto 1227 de 2005</w:t>
            </w:r>
          </w:p>
        </w:tc>
        <w:tc>
          <w:tcPr>
            <w:tcW w:w="7403" w:type="dxa"/>
            <w:tcBorders>
              <w:bottom w:val="single" w:sz="4" w:space="0" w:color="FFC000"/>
            </w:tcBorders>
            <w:shd w:val="clear" w:color="auto" w:fill="auto"/>
            <w:vAlign w:val="center"/>
          </w:tcPr>
          <w:p w14:paraId="114F4748"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t xml:space="preserve">Por el cual se reglamenta parcialmente la Ley </w:t>
            </w:r>
            <w:r w:rsidRPr="004B7845">
              <w:rPr>
                <w:rFonts w:ascii="Trebuchet MS" w:hAnsi="Trebuchet MS" w:cs="Arial"/>
                <w:lang w:eastAsia="es-CO"/>
              </w:rPr>
              <w:t>909</w:t>
            </w:r>
            <w:r w:rsidRPr="004B7845">
              <w:rPr>
                <w:rFonts w:ascii="Trebuchet MS" w:hAnsi="Trebuchet MS" w:cs="Arial"/>
                <w:color w:val="000000"/>
                <w:lang w:eastAsia="es-CO"/>
              </w:rPr>
              <w:t xml:space="preserve"> de 2004 y el Decreto-Ley </w:t>
            </w:r>
            <w:r w:rsidRPr="004B7845">
              <w:rPr>
                <w:rFonts w:ascii="Trebuchet MS" w:hAnsi="Trebuchet MS" w:cs="Arial"/>
                <w:lang w:eastAsia="es-CO"/>
              </w:rPr>
              <w:t>1567</w:t>
            </w:r>
            <w:r w:rsidRPr="004B7845">
              <w:rPr>
                <w:rFonts w:ascii="Trebuchet MS" w:hAnsi="Trebuchet MS" w:cs="Arial"/>
                <w:color w:val="000000"/>
                <w:lang w:eastAsia="es-CO"/>
              </w:rPr>
              <w:t xml:space="preserve"> de 1998. Artículos 69 a 75.</w:t>
            </w:r>
          </w:p>
          <w:p w14:paraId="296E5A2B" w14:textId="77777777" w:rsidR="00052216" w:rsidRPr="004B7845" w:rsidRDefault="00052216" w:rsidP="00052216">
            <w:pPr>
              <w:spacing w:after="0"/>
              <w:rPr>
                <w:rFonts w:ascii="Trebuchet MS" w:hAnsi="Trebuchet MS" w:cs="Arial"/>
                <w:color w:val="000000"/>
                <w:lang w:eastAsia="es-CO"/>
              </w:rPr>
            </w:pPr>
          </w:p>
          <w:p w14:paraId="0985E244"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 xml:space="preserve">Artículo 69 dispone: </w:t>
            </w:r>
            <w:r w:rsidRPr="004B7845">
              <w:rPr>
                <w:rFonts w:ascii="Trebuchet MS" w:hAnsi="Trebuchet MS" w:cs="Arial"/>
                <w:i/>
                <w:iCs/>
                <w:color w:val="000000"/>
                <w:lang w:eastAsia="es-CO"/>
              </w:rPr>
              <w:t>“Las entidades deberán organizar programas de estímulos con el fin de motivar el desempeño eficaz y el compromisos de sus empleados.  Los estímulos se implementarán a través de programas de bienestar social”.</w:t>
            </w:r>
          </w:p>
        </w:tc>
      </w:tr>
      <w:tr w:rsidR="00052216" w:rsidRPr="004B7845" w14:paraId="636712D4" w14:textId="77777777" w:rsidTr="00052216">
        <w:tc>
          <w:tcPr>
            <w:tcW w:w="3510" w:type="dxa"/>
            <w:shd w:val="clear" w:color="auto" w:fill="FFFFCC"/>
            <w:vAlign w:val="center"/>
          </w:tcPr>
          <w:p w14:paraId="475A8636"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Calibri"/>
                <w:color w:val="000000"/>
                <w:lang w:eastAsia="es-CO"/>
              </w:rPr>
              <w:t>Decreto 4661 de 2005</w:t>
            </w:r>
          </w:p>
        </w:tc>
        <w:tc>
          <w:tcPr>
            <w:tcW w:w="7403" w:type="dxa"/>
            <w:shd w:val="clear" w:color="auto" w:fill="FFFFCC"/>
          </w:tcPr>
          <w:p w14:paraId="76DBA573" w14:textId="77777777" w:rsidR="00052216" w:rsidRPr="004B7845" w:rsidRDefault="00032958" w:rsidP="00052216">
            <w:pPr>
              <w:rPr>
                <w:rFonts w:ascii="Trebuchet MS" w:hAnsi="Trebuchet MS"/>
              </w:rPr>
            </w:pPr>
            <w:hyperlink r:id="rId19" w:anchor="0" w:history="1">
              <w:r w:rsidR="00052216" w:rsidRPr="004B7845">
                <w:rPr>
                  <w:rFonts w:ascii="Trebuchet MS" w:hAnsi="Trebuchet MS" w:cs="Arial"/>
                  <w:lang w:eastAsia="es-CO"/>
                </w:rPr>
                <w:t>Por el cual se modifica el Decreto 1227 de 2005, en el parágrafo 1 del Artículo 70 quedando como se describe lo siguiente: “Los programas de educación no formal y de educación formal básica primaria, secundaria y media, o de educación superior, estarán dirigidos a los empleados públicos. También se podrán beneficiar de estos programas las familias de los empleados públicos, cuando la entidad cuente con recursos apropiados en sus respectivos presupuestos para el efecto”.</w:t>
              </w:r>
            </w:hyperlink>
          </w:p>
        </w:tc>
      </w:tr>
      <w:tr w:rsidR="00052216" w:rsidRPr="004B7845" w14:paraId="55E55293" w14:textId="77777777" w:rsidTr="00052216">
        <w:tc>
          <w:tcPr>
            <w:tcW w:w="3510" w:type="dxa"/>
            <w:tcBorders>
              <w:bottom w:val="single" w:sz="4" w:space="0" w:color="FFC000"/>
            </w:tcBorders>
            <w:shd w:val="clear" w:color="auto" w:fill="auto"/>
            <w:vAlign w:val="center"/>
          </w:tcPr>
          <w:p w14:paraId="044A3825"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Directiva 001 de 2015 Departamento Administrativo del Servicio Civil Distrital</w:t>
            </w:r>
          </w:p>
        </w:tc>
        <w:tc>
          <w:tcPr>
            <w:tcW w:w="7403" w:type="dxa"/>
            <w:tcBorders>
              <w:bottom w:val="single" w:sz="4" w:space="0" w:color="FFC000"/>
            </w:tcBorders>
            <w:shd w:val="clear" w:color="auto" w:fill="auto"/>
            <w:vAlign w:val="center"/>
          </w:tcPr>
          <w:p w14:paraId="2E5890D9"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color w:val="000000"/>
                <w:lang w:eastAsia="es-CO"/>
              </w:rPr>
              <w:t>Lineamientos Distritales para establecer los programas de Bienestar e incentivos:</w:t>
            </w:r>
          </w:p>
          <w:p w14:paraId="16B9B185" w14:textId="77777777" w:rsidR="00052216" w:rsidRPr="004B7845" w:rsidRDefault="00052216" w:rsidP="00052216">
            <w:pPr>
              <w:spacing w:after="0"/>
              <w:rPr>
                <w:rFonts w:ascii="Trebuchet MS" w:hAnsi="Trebuchet MS" w:cs="Arial"/>
                <w:i/>
                <w:iCs/>
                <w:color w:val="000000"/>
                <w:lang w:eastAsia="es-CO"/>
              </w:rPr>
            </w:pPr>
            <w:r w:rsidRPr="004B7845">
              <w:rPr>
                <w:rFonts w:ascii="Trebuchet MS" w:hAnsi="Trebuchet MS" w:cs="Arial"/>
                <w:i/>
                <w:iCs/>
                <w:color w:val="000000"/>
                <w:lang w:eastAsia="es-CO"/>
              </w:rPr>
              <w:t xml:space="preserve">Creación del comité de Bienestar, el cual está integrado por el Nominador o su delegado, el jefe de Gestión corporativa o administrativa, o quien haga las funciones de talento humano </w:t>
            </w:r>
            <w:proofErr w:type="spellStart"/>
            <w:r w:rsidRPr="004B7845">
              <w:rPr>
                <w:rFonts w:ascii="Trebuchet MS" w:hAnsi="Trebuchet MS" w:cs="Arial"/>
                <w:i/>
                <w:iCs/>
                <w:color w:val="000000"/>
                <w:lang w:eastAsia="es-CO"/>
              </w:rPr>
              <w:t>ó</w:t>
            </w:r>
            <w:proofErr w:type="spellEnd"/>
            <w:r w:rsidRPr="004B7845">
              <w:rPr>
                <w:rFonts w:ascii="Trebuchet MS" w:hAnsi="Trebuchet MS" w:cs="Arial"/>
                <w:i/>
                <w:iCs/>
                <w:color w:val="000000"/>
                <w:lang w:eastAsia="es-CO"/>
              </w:rPr>
              <w:t xml:space="preserve"> su delegado, quien hará las funciones como secretario técnico. El Jefe de Planeación o quien haga sus veces y dos de los representantes de los empleados ante la comisión de personal. </w:t>
            </w:r>
          </w:p>
          <w:p w14:paraId="6CDC093D" w14:textId="77777777" w:rsidR="00052216" w:rsidRPr="004B7845" w:rsidRDefault="00052216" w:rsidP="00052216">
            <w:pPr>
              <w:spacing w:after="0"/>
              <w:rPr>
                <w:rFonts w:ascii="Trebuchet MS" w:hAnsi="Trebuchet MS" w:cs="Arial"/>
                <w:i/>
                <w:iCs/>
                <w:color w:val="000000"/>
                <w:lang w:eastAsia="es-CO"/>
              </w:rPr>
            </w:pPr>
          </w:p>
          <w:p w14:paraId="505B65C4" w14:textId="77777777" w:rsidR="00052216" w:rsidRPr="004B7845" w:rsidRDefault="00052216" w:rsidP="00052216">
            <w:pPr>
              <w:spacing w:after="0"/>
              <w:rPr>
                <w:rFonts w:ascii="Trebuchet MS" w:hAnsi="Trebuchet MS" w:cs="Arial"/>
                <w:i/>
                <w:iCs/>
                <w:color w:val="000000"/>
                <w:lang w:eastAsia="es-CO"/>
              </w:rPr>
            </w:pPr>
            <w:r w:rsidRPr="004B7845">
              <w:rPr>
                <w:rFonts w:ascii="Trebuchet MS" w:hAnsi="Trebuchet MS" w:cs="Arial"/>
                <w:i/>
                <w:iCs/>
                <w:color w:val="000000"/>
                <w:lang w:eastAsia="es-CO"/>
              </w:rPr>
              <w:t xml:space="preserve">El comité se reunirá por lo menos una (1) vez cada dos (2) meses y cualquiera de los integrantes puede convocar a reunión, cuando así lo requiera. </w:t>
            </w:r>
          </w:p>
          <w:p w14:paraId="5D5BECBD" w14:textId="77777777" w:rsidR="00052216" w:rsidRPr="004B7845" w:rsidRDefault="00052216" w:rsidP="00052216">
            <w:pPr>
              <w:spacing w:after="0"/>
              <w:rPr>
                <w:rFonts w:ascii="Trebuchet MS" w:hAnsi="Trebuchet MS" w:cs="Arial"/>
                <w:i/>
                <w:iCs/>
                <w:color w:val="000000"/>
                <w:lang w:eastAsia="es-CO"/>
              </w:rPr>
            </w:pPr>
          </w:p>
          <w:p w14:paraId="2A95F504" w14:textId="77777777" w:rsidR="00052216" w:rsidRPr="004B7845" w:rsidRDefault="00052216" w:rsidP="00052216">
            <w:pPr>
              <w:spacing w:after="0"/>
              <w:rPr>
                <w:rFonts w:ascii="Trebuchet MS" w:hAnsi="Trebuchet MS" w:cs="Calibri"/>
                <w:color w:val="000000"/>
                <w:lang w:val="es-CO" w:eastAsia="es-CO"/>
              </w:rPr>
            </w:pPr>
            <w:r w:rsidRPr="004B7845">
              <w:rPr>
                <w:rFonts w:ascii="Trebuchet MS" w:hAnsi="Trebuchet MS" w:cs="Arial"/>
                <w:i/>
                <w:iCs/>
                <w:color w:val="000000"/>
                <w:lang w:eastAsia="es-CO"/>
              </w:rPr>
              <w:t>Creación del comité de Bienestar, el cual está integrado por el Nominador o su delegado, el jefe de Gestión corporativa o administrativa, o quien haga las funciones de talento humano o su delegado, quien hará las funciones como secretario técnico. El Jefe de Planeación o quien haga sus veces y dos de los representantes de los empleados ante la comisión de personal.</w:t>
            </w:r>
          </w:p>
        </w:tc>
      </w:tr>
      <w:tr w:rsidR="00052216" w:rsidRPr="004B7845" w14:paraId="2297D8E2" w14:textId="77777777" w:rsidTr="00052216">
        <w:tc>
          <w:tcPr>
            <w:tcW w:w="3510" w:type="dxa"/>
            <w:shd w:val="clear" w:color="auto" w:fill="FFFFCC"/>
            <w:vAlign w:val="center"/>
          </w:tcPr>
          <w:p w14:paraId="599DAD1D"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lastRenderedPageBreak/>
              <w:t>Circular 016 de 2017</w:t>
            </w:r>
          </w:p>
          <w:p w14:paraId="110717F7" w14:textId="77777777" w:rsidR="00052216" w:rsidRPr="004B7845" w:rsidRDefault="00052216" w:rsidP="00052216">
            <w:pPr>
              <w:spacing w:after="0"/>
              <w:rPr>
                <w:rFonts w:ascii="Trebuchet MS" w:hAnsi="Trebuchet MS" w:cs="Arial"/>
                <w:color w:val="000000"/>
                <w:lang w:eastAsia="es-CO"/>
              </w:rPr>
            </w:pPr>
            <w:r w:rsidRPr="004B7845">
              <w:rPr>
                <w:rFonts w:ascii="Trebuchet MS" w:hAnsi="Trebuchet MS" w:cs="Arial"/>
                <w:color w:val="000000"/>
                <w:lang w:eastAsia="es-CO"/>
              </w:rPr>
              <w:t>Departamento Administrativo del Servicio Civil Distrital</w:t>
            </w:r>
          </w:p>
        </w:tc>
        <w:tc>
          <w:tcPr>
            <w:tcW w:w="7403" w:type="dxa"/>
            <w:shd w:val="clear" w:color="auto" w:fill="FFFFCC"/>
            <w:vAlign w:val="center"/>
          </w:tcPr>
          <w:p w14:paraId="582F1DD2" w14:textId="77777777" w:rsidR="00052216" w:rsidRPr="004B7845" w:rsidRDefault="00052216" w:rsidP="00052216">
            <w:pPr>
              <w:spacing w:after="0"/>
              <w:rPr>
                <w:rFonts w:ascii="Trebuchet MS" w:hAnsi="Trebuchet MS" w:cs="Calibri"/>
                <w:i/>
                <w:iCs/>
                <w:color w:val="000000"/>
                <w:lang w:val="es-CO" w:eastAsia="es-CO"/>
              </w:rPr>
            </w:pPr>
            <w:r w:rsidRPr="004B7845">
              <w:rPr>
                <w:rFonts w:ascii="Trebuchet MS" w:hAnsi="Trebuchet MS"/>
                <w:i/>
              </w:rPr>
              <w:t>Modelo y Lineamientos para la ejecución de los Planes de Bienestar en las Entidades Distritales</w:t>
            </w:r>
          </w:p>
        </w:tc>
      </w:tr>
    </w:tbl>
    <w:p w14:paraId="3668168A" w14:textId="77777777" w:rsidR="00052216" w:rsidRPr="004B7845" w:rsidRDefault="00052216" w:rsidP="00052216">
      <w:pPr>
        <w:spacing w:after="0"/>
        <w:rPr>
          <w:rFonts w:ascii="Trebuchet MS" w:hAnsi="Trebuchet MS"/>
          <w:sz w:val="24"/>
        </w:rPr>
      </w:pPr>
    </w:p>
    <w:p w14:paraId="52358E10" w14:textId="77777777" w:rsidR="00052216" w:rsidRPr="004B7845" w:rsidRDefault="00052216" w:rsidP="00052216">
      <w:pPr>
        <w:spacing w:after="0"/>
        <w:rPr>
          <w:rFonts w:ascii="Trebuchet MS" w:hAnsi="Trebuchet MS"/>
        </w:rPr>
      </w:pPr>
      <w:r w:rsidRPr="004B7845">
        <w:rPr>
          <w:rFonts w:ascii="Trebuchet MS" w:hAnsi="Trebuchet MS"/>
        </w:rPr>
        <w:t>Cronograma y ajustes del plan aprobados en comité de Bienestar el día 23 de enero de 2019.</w:t>
      </w:r>
    </w:p>
    <w:p w14:paraId="6B97E529" w14:textId="77777777" w:rsidR="00052216" w:rsidRPr="004B7845" w:rsidRDefault="00052216" w:rsidP="00052216">
      <w:pPr>
        <w:spacing w:after="0"/>
        <w:rPr>
          <w:rFonts w:ascii="Trebuchet MS" w:hAnsi="Trebuchet MS"/>
        </w:rPr>
      </w:pPr>
    </w:p>
    <w:p w14:paraId="266B99B5" w14:textId="77777777" w:rsidR="00052216" w:rsidRPr="004B7845" w:rsidRDefault="00052216" w:rsidP="00052216">
      <w:pPr>
        <w:spacing w:after="0"/>
        <w:rPr>
          <w:rFonts w:ascii="Trebuchet MS" w:hAnsi="Trebuchet MS"/>
        </w:rPr>
      </w:pPr>
    </w:p>
    <w:p w14:paraId="08F47C50" w14:textId="7573D803" w:rsidR="00052216" w:rsidRPr="004B7845" w:rsidRDefault="007D4D5B" w:rsidP="00052216">
      <w:pPr>
        <w:pStyle w:val="Encabezado"/>
        <w:tabs>
          <w:tab w:val="left" w:pos="284"/>
        </w:tabs>
        <w:rPr>
          <w:rFonts w:ascii="Trebuchet MS" w:hAnsi="Trebuchet MS" w:cs="Arial"/>
          <w:sz w:val="16"/>
          <w:szCs w:val="14"/>
        </w:rPr>
      </w:pPr>
      <w:r w:rsidRPr="004B7845">
        <w:rPr>
          <w:rFonts w:ascii="Trebuchet MS" w:hAnsi="Trebuchet MS" w:cs="Arial"/>
          <w:sz w:val="16"/>
          <w:szCs w:val="14"/>
        </w:rPr>
        <w:t>Proyectó</w:t>
      </w:r>
      <w:r w:rsidR="00052216" w:rsidRPr="004B7845">
        <w:rPr>
          <w:rFonts w:ascii="Trebuchet MS" w:hAnsi="Trebuchet MS" w:cs="Arial"/>
          <w:sz w:val="16"/>
          <w:szCs w:val="14"/>
        </w:rPr>
        <w:t>: Julieth Alexandra Bermúdez Pulido</w:t>
      </w:r>
      <w:r w:rsidR="001D197A" w:rsidRPr="004B7845">
        <w:rPr>
          <w:rFonts w:ascii="Trebuchet MS" w:hAnsi="Trebuchet MS" w:cs="Arial"/>
          <w:sz w:val="16"/>
          <w:szCs w:val="14"/>
        </w:rPr>
        <w:t>,</w:t>
      </w:r>
      <w:r w:rsidR="00052216" w:rsidRPr="004B7845">
        <w:rPr>
          <w:rFonts w:ascii="Trebuchet MS" w:hAnsi="Trebuchet MS" w:cs="Arial"/>
          <w:sz w:val="16"/>
          <w:szCs w:val="14"/>
        </w:rPr>
        <w:t xml:space="preserve"> Julio Acosta Monroy</w:t>
      </w:r>
      <w:r w:rsidR="001D197A" w:rsidRPr="004B7845">
        <w:rPr>
          <w:rFonts w:ascii="Trebuchet MS" w:hAnsi="Trebuchet MS" w:cs="Arial"/>
          <w:sz w:val="16"/>
          <w:szCs w:val="14"/>
        </w:rPr>
        <w:t>.</w:t>
      </w:r>
      <w:r w:rsidR="00052216" w:rsidRPr="004B7845">
        <w:rPr>
          <w:rFonts w:ascii="Trebuchet MS" w:hAnsi="Trebuchet MS" w:cs="Arial"/>
          <w:sz w:val="16"/>
          <w:szCs w:val="14"/>
        </w:rPr>
        <w:t xml:space="preserve"> </w:t>
      </w:r>
      <w:r w:rsidR="001D197A" w:rsidRPr="004B7845">
        <w:rPr>
          <w:rFonts w:ascii="Trebuchet MS" w:hAnsi="Trebuchet MS" w:cs="Arial"/>
          <w:sz w:val="16"/>
          <w:szCs w:val="14"/>
        </w:rPr>
        <w:t>Subdirección Administrativa, Financiera y de Control Interno Disciplinario.</w:t>
      </w:r>
    </w:p>
    <w:p w14:paraId="61D9F843" w14:textId="77777777" w:rsidR="001D197A" w:rsidRPr="004B7845" w:rsidRDefault="00052216" w:rsidP="007D4D5B">
      <w:pPr>
        <w:pStyle w:val="Standard"/>
        <w:rPr>
          <w:rFonts w:ascii="Trebuchet MS" w:hAnsi="Trebuchet MS" w:cs="Arial"/>
          <w:sz w:val="16"/>
          <w:szCs w:val="14"/>
        </w:rPr>
      </w:pPr>
      <w:r w:rsidRPr="004B7845">
        <w:rPr>
          <w:rFonts w:ascii="Trebuchet MS" w:hAnsi="Trebuchet MS" w:cs="Arial"/>
          <w:sz w:val="16"/>
          <w:szCs w:val="14"/>
        </w:rPr>
        <w:t xml:space="preserve">Revisó: Sandra Bautista López </w:t>
      </w:r>
      <w:r w:rsidR="007D4D5B" w:rsidRPr="004B7845">
        <w:rPr>
          <w:rFonts w:ascii="Trebuchet MS" w:hAnsi="Trebuchet MS" w:cs="Arial"/>
          <w:sz w:val="16"/>
          <w:szCs w:val="14"/>
        </w:rPr>
        <w:t xml:space="preserve">– Subdirectora Administrativa, Financiera y de Control Interno Disciplinario (E), </w:t>
      </w:r>
    </w:p>
    <w:p w14:paraId="5CE07788" w14:textId="1B7C4932" w:rsidR="007D4D5B" w:rsidRPr="004B7845" w:rsidRDefault="000E0560" w:rsidP="007D4D5B">
      <w:pPr>
        <w:pStyle w:val="Standard"/>
        <w:rPr>
          <w:rFonts w:ascii="Trebuchet MS" w:hAnsi="Trebuchet MS"/>
          <w:sz w:val="16"/>
          <w:lang w:val="es-ES_tradnl"/>
        </w:rPr>
      </w:pPr>
      <w:r>
        <w:rPr>
          <w:rFonts w:ascii="Trebuchet MS" w:hAnsi="Trebuchet MS"/>
          <w:sz w:val="16"/>
          <w:lang w:val="es-ES_tradnl"/>
        </w:rPr>
        <w:t xml:space="preserve">           </w:t>
      </w:r>
      <w:r w:rsidR="007D4D5B" w:rsidRPr="004B7845">
        <w:rPr>
          <w:rFonts w:ascii="Trebuchet MS" w:hAnsi="Trebuchet MS"/>
          <w:sz w:val="16"/>
          <w:lang w:val="es-ES_tradnl"/>
        </w:rPr>
        <w:t>Luis Fernando Arango Vargas</w:t>
      </w:r>
      <w:r w:rsidR="001D197A" w:rsidRPr="004B7845">
        <w:rPr>
          <w:rFonts w:ascii="Trebuchet MS" w:hAnsi="Trebuchet MS"/>
          <w:sz w:val="16"/>
          <w:lang w:val="es-ES_tradnl"/>
        </w:rPr>
        <w:t>,</w:t>
      </w:r>
      <w:r w:rsidR="007D4D5B" w:rsidRPr="004B7845">
        <w:rPr>
          <w:rFonts w:ascii="Trebuchet MS" w:hAnsi="Trebuchet MS"/>
          <w:sz w:val="16"/>
          <w:lang w:val="es-ES_tradnl"/>
        </w:rPr>
        <w:t xml:space="preserve"> Profesional Oficina Asesora de Planeación</w:t>
      </w:r>
      <w:r w:rsidR="001D197A" w:rsidRPr="004B7845">
        <w:rPr>
          <w:rFonts w:ascii="Trebuchet MS" w:hAnsi="Trebuchet MS"/>
          <w:sz w:val="16"/>
          <w:lang w:val="es-ES_tradnl"/>
        </w:rPr>
        <w:t>.</w:t>
      </w:r>
      <w:r w:rsidR="007D4D5B" w:rsidRPr="004B7845">
        <w:rPr>
          <w:rFonts w:ascii="Trebuchet MS" w:hAnsi="Trebuchet MS"/>
          <w:sz w:val="16"/>
          <w:lang w:val="es-ES_tradnl"/>
        </w:rPr>
        <w:t xml:space="preserve"> Isaías Sánchez Rivera</w:t>
      </w:r>
      <w:r w:rsidR="001D197A" w:rsidRPr="004B7845">
        <w:rPr>
          <w:rFonts w:ascii="Trebuchet MS" w:hAnsi="Trebuchet MS"/>
          <w:sz w:val="16"/>
          <w:lang w:val="es-ES_tradnl"/>
        </w:rPr>
        <w:t>,</w:t>
      </w:r>
      <w:r w:rsidR="007D4D5B" w:rsidRPr="004B7845">
        <w:rPr>
          <w:rFonts w:ascii="Trebuchet MS" w:hAnsi="Trebuchet MS"/>
          <w:sz w:val="16"/>
          <w:lang w:val="es-ES_tradnl"/>
        </w:rPr>
        <w:t xml:space="preserve"> Jefe Oficina Asesora de Planeación</w:t>
      </w:r>
      <w:r w:rsidR="001D197A" w:rsidRPr="004B7845">
        <w:rPr>
          <w:rFonts w:ascii="Trebuchet MS" w:hAnsi="Trebuchet MS"/>
          <w:sz w:val="16"/>
          <w:lang w:val="es-ES_tradnl"/>
        </w:rPr>
        <w:t>.</w:t>
      </w:r>
    </w:p>
    <w:p w14:paraId="23662301" w14:textId="748882FB" w:rsidR="007D4D5B" w:rsidRPr="004B7845" w:rsidRDefault="007D4D5B" w:rsidP="00052216">
      <w:pPr>
        <w:pStyle w:val="Encabezado"/>
        <w:tabs>
          <w:tab w:val="left" w:pos="284"/>
        </w:tabs>
        <w:rPr>
          <w:rFonts w:ascii="Trebuchet MS" w:hAnsi="Trebuchet MS" w:cs="Arial"/>
          <w:sz w:val="16"/>
          <w:szCs w:val="14"/>
        </w:rPr>
      </w:pPr>
      <w:r w:rsidRPr="004B7845">
        <w:rPr>
          <w:rFonts w:ascii="Trebuchet MS" w:hAnsi="Trebuchet MS" w:cs="Arial"/>
          <w:sz w:val="16"/>
          <w:szCs w:val="14"/>
        </w:rPr>
        <w:t>Aprobó: Comité de Bienestar 23/01/2019</w:t>
      </w:r>
    </w:p>
    <w:p w14:paraId="2B69CCE6" w14:textId="77777777" w:rsidR="00052216" w:rsidRPr="004B7845" w:rsidRDefault="00052216" w:rsidP="00052216">
      <w:pPr>
        <w:pStyle w:val="Encabezado"/>
        <w:tabs>
          <w:tab w:val="left" w:pos="284"/>
        </w:tabs>
        <w:rPr>
          <w:rFonts w:ascii="Trebuchet MS" w:hAnsi="Trebuchet MS" w:cs="Arial"/>
          <w:sz w:val="16"/>
          <w:szCs w:val="14"/>
        </w:rPr>
      </w:pPr>
      <w:r w:rsidRPr="004B7845">
        <w:rPr>
          <w:rFonts w:ascii="Trebuchet MS" w:hAnsi="Trebuchet MS" w:cs="Arial"/>
          <w:sz w:val="16"/>
          <w:szCs w:val="14"/>
        </w:rPr>
        <w:t>Código: 40013515</w:t>
      </w:r>
    </w:p>
    <w:p w14:paraId="14E65319" w14:textId="77777777" w:rsidR="00052216" w:rsidRPr="004B7845" w:rsidRDefault="00052216" w:rsidP="00052216">
      <w:pPr>
        <w:pStyle w:val="Textoindependiente"/>
        <w:rPr>
          <w:rFonts w:ascii="Trebuchet MS" w:hAnsi="Trebuchet MS" w:cs="Arial"/>
          <w:i w:val="0"/>
          <w:sz w:val="8"/>
          <w:szCs w:val="24"/>
          <w:lang w:val="es-CO"/>
        </w:rPr>
      </w:pPr>
    </w:p>
    <w:p w14:paraId="630E9AC1" w14:textId="77777777" w:rsidR="00052216" w:rsidRPr="004B7845" w:rsidRDefault="00052216" w:rsidP="00052216">
      <w:pPr>
        <w:pStyle w:val="Textoindependiente"/>
        <w:rPr>
          <w:rFonts w:ascii="Trebuchet MS" w:hAnsi="Trebuchet MS" w:cs="Arial"/>
          <w:i w:val="0"/>
          <w:sz w:val="8"/>
          <w:szCs w:val="24"/>
          <w:lang w:val="es-CO"/>
        </w:rPr>
      </w:pPr>
    </w:p>
    <w:p w14:paraId="4253D28D" w14:textId="77777777" w:rsidR="00052216" w:rsidRPr="004B7845" w:rsidRDefault="00052216" w:rsidP="00052216">
      <w:pPr>
        <w:pStyle w:val="Textoindependiente"/>
        <w:rPr>
          <w:rFonts w:ascii="Trebuchet MS" w:hAnsi="Trebuchet MS" w:cs="Arial"/>
          <w:i w:val="0"/>
          <w:sz w:val="8"/>
          <w:szCs w:val="24"/>
          <w:lang w:val="es-CO"/>
        </w:rPr>
      </w:pPr>
    </w:p>
    <w:p w14:paraId="24C14F67" w14:textId="77777777" w:rsidR="00052216" w:rsidRPr="004B7845" w:rsidRDefault="00052216" w:rsidP="00052216">
      <w:pPr>
        <w:pStyle w:val="Textoindependiente"/>
        <w:rPr>
          <w:rFonts w:ascii="Trebuchet MS" w:hAnsi="Trebuchet MS" w:cs="Arial"/>
          <w:i w:val="0"/>
          <w:sz w:val="8"/>
          <w:szCs w:val="24"/>
          <w:lang w:val="es-CO"/>
        </w:rPr>
      </w:pPr>
    </w:p>
    <w:p w14:paraId="270FF6A4" w14:textId="77777777" w:rsidR="00052216" w:rsidRPr="004B7845" w:rsidRDefault="00052216" w:rsidP="00052216">
      <w:pPr>
        <w:pStyle w:val="Textoindependiente"/>
        <w:rPr>
          <w:rFonts w:ascii="Trebuchet MS" w:hAnsi="Trebuchet MS" w:cs="Arial"/>
          <w:i w:val="0"/>
          <w:sz w:val="8"/>
          <w:szCs w:val="24"/>
          <w:lang w:val="es-CO"/>
        </w:rPr>
      </w:pPr>
    </w:p>
    <w:p w14:paraId="2A75AB59" w14:textId="77777777" w:rsidR="00052216" w:rsidRPr="004B7845" w:rsidRDefault="00052216" w:rsidP="00052216">
      <w:pPr>
        <w:pStyle w:val="Textoindependiente"/>
        <w:rPr>
          <w:rFonts w:ascii="Trebuchet MS" w:hAnsi="Trebuchet MS" w:cs="Arial"/>
          <w:i w:val="0"/>
          <w:sz w:val="8"/>
          <w:szCs w:val="24"/>
          <w:lang w:val="es-CO"/>
        </w:rPr>
      </w:pPr>
    </w:p>
    <w:p w14:paraId="7F3B50E4" w14:textId="77777777" w:rsidR="00052216" w:rsidRPr="004B7845" w:rsidRDefault="00052216" w:rsidP="00052216">
      <w:pPr>
        <w:pStyle w:val="Textoindependiente"/>
        <w:rPr>
          <w:rFonts w:ascii="Trebuchet MS" w:hAnsi="Trebuchet MS" w:cs="Arial"/>
          <w:i w:val="0"/>
          <w:sz w:val="8"/>
          <w:szCs w:val="24"/>
          <w:lang w:val="es-CO"/>
        </w:rPr>
      </w:pPr>
    </w:p>
    <w:p w14:paraId="219B39AF" w14:textId="77777777" w:rsidR="00052216" w:rsidRPr="004B7845" w:rsidRDefault="00052216" w:rsidP="00052216">
      <w:pPr>
        <w:pStyle w:val="Textoindependiente"/>
        <w:rPr>
          <w:rFonts w:ascii="Trebuchet MS" w:hAnsi="Trebuchet MS" w:cs="Arial"/>
          <w:i w:val="0"/>
          <w:sz w:val="8"/>
          <w:szCs w:val="24"/>
          <w:lang w:val="es-CO"/>
        </w:rPr>
      </w:pPr>
    </w:p>
    <w:p w14:paraId="5B00B5FB" w14:textId="77777777" w:rsidR="00052216" w:rsidRPr="004B7845" w:rsidRDefault="00052216" w:rsidP="00052216">
      <w:pPr>
        <w:pStyle w:val="Textoindependiente"/>
        <w:rPr>
          <w:rFonts w:ascii="Trebuchet MS" w:hAnsi="Trebuchet MS" w:cs="Arial"/>
          <w:i w:val="0"/>
          <w:sz w:val="8"/>
          <w:szCs w:val="24"/>
          <w:lang w:val="es-C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2943"/>
        <w:gridCol w:w="4209"/>
      </w:tblGrid>
      <w:tr w:rsidR="00052216" w:rsidRPr="004B7845" w14:paraId="7ED468FE" w14:textId="77777777" w:rsidTr="007D4D5B">
        <w:trPr>
          <w:trHeight w:val="233"/>
        </w:trPr>
        <w:tc>
          <w:tcPr>
            <w:tcW w:w="10490" w:type="dxa"/>
            <w:gridSpan w:val="3"/>
            <w:shd w:val="clear" w:color="auto" w:fill="FFFFCC"/>
            <w:vAlign w:val="center"/>
          </w:tcPr>
          <w:p w14:paraId="45523BFE" w14:textId="77777777" w:rsidR="00052216" w:rsidRPr="004B7845" w:rsidRDefault="00052216" w:rsidP="00052216">
            <w:pPr>
              <w:jc w:val="center"/>
              <w:rPr>
                <w:rFonts w:ascii="Trebuchet MS" w:hAnsi="Trebuchet MS" w:cs="Arial"/>
                <w:b/>
                <w:sz w:val="20"/>
              </w:rPr>
            </w:pPr>
            <w:r w:rsidRPr="004B7845">
              <w:rPr>
                <w:rFonts w:ascii="Trebuchet MS" w:hAnsi="Trebuchet MS" w:cs="Arial"/>
                <w:b/>
                <w:sz w:val="20"/>
              </w:rPr>
              <w:t>CONTROL DE CAMBIOS</w:t>
            </w:r>
          </w:p>
        </w:tc>
      </w:tr>
      <w:tr w:rsidR="00052216" w:rsidRPr="004B7845" w14:paraId="5F6AE861" w14:textId="77777777" w:rsidTr="007D4D5B">
        <w:trPr>
          <w:trHeight w:val="70"/>
        </w:trPr>
        <w:tc>
          <w:tcPr>
            <w:tcW w:w="3338" w:type="dxa"/>
            <w:vAlign w:val="center"/>
          </w:tcPr>
          <w:p w14:paraId="35CCE3CA" w14:textId="77777777" w:rsidR="00052216" w:rsidRPr="004B7845" w:rsidRDefault="00052216" w:rsidP="007D4D5B">
            <w:pPr>
              <w:spacing w:before="0" w:after="0"/>
              <w:jc w:val="center"/>
              <w:rPr>
                <w:rFonts w:ascii="Trebuchet MS" w:hAnsi="Trebuchet MS" w:cs="Arial"/>
                <w:b/>
                <w:sz w:val="20"/>
              </w:rPr>
            </w:pPr>
            <w:r w:rsidRPr="004B7845">
              <w:rPr>
                <w:rFonts w:ascii="Trebuchet MS" w:hAnsi="Trebuchet MS" w:cs="Arial"/>
                <w:b/>
                <w:sz w:val="20"/>
              </w:rPr>
              <w:t>VERSIÓN</w:t>
            </w:r>
          </w:p>
        </w:tc>
        <w:tc>
          <w:tcPr>
            <w:tcW w:w="2943" w:type="dxa"/>
            <w:vAlign w:val="center"/>
          </w:tcPr>
          <w:p w14:paraId="104B9E9E" w14:textId="77777777" w:rsidR="00052216" w:rsidRPr="004B7845" w:rsidRDefault="00052216" w:rsidP="007D4D5B">
            <w:pPr>
              <w:spacing w:before="0" w:after="0"/>
              <w:jc w:val="center"/>
              <w:rPr>
                <w:rFonts w:ascii="Trebuchet MS" w:hAnsi="Trebuchet MS" w:cs="Arial"/>
                <w:b/>
                <w:sz w:val="20"/>
              </w:rPr>
            </w:pPr>
            <w:r w:rsidRPr="004B7845">
              <w:rPr>
                <w:rFonts w:ascii="Trebuchet MS" w:hAnsi="Trebuchet MS" w:cs="Arial"/>
                <w:b/>
                <w:sz w:val="20"/>
              </w:rPr>
              <w:t>FECHA</w:t>
            </w:r>
          </w:p>
        </w:tc>
        <w:tc>
          <w:tcPr>
            <w:tcW w:w="4209" w:type="dxa"/>
            <w:vAlign w:val="center"/>
          </w:tcPr>
          <w:p w14:paraId="4010CBE5" w14:textId="77777777" w:rsidR="00052216" w:rsidRPr="004B7845" w:rsidRDefault="00052216" w:rsidP="007D4D5B">
            <w:pPr>
              <w:spacing w:before="0" w:after="0"/>
              <w:jc w:val="center"/>
              <w:rPr>
                <w:rFonts w:ascii="Trebuchet MS" w:hAnsi="Trebuchet MS" w:cs="Arial"/>
                <w:b/>
                <w:sz w:val="20"/>
              </w:rPr>
            </w:pPr>
            <w:r w:rsidRPr="004B7845">
              <w:rPr>
                <w:rFonts w:ascii="Trebuchet MS" w:hAnsi="Trebuchet MS" w:cs="Arial"/>
                <w:b/>
                <w:sz w:val="20"/>
              </w:rPr>
              <w:t>DESCRIPCIÓN DE MODIFICACIÓN</w:t>
            </w:r>
          </w:p>
        </w:tc>
      </w:tr>
      <w:tr w:rsidR="00052216" w:rsidRPr="004B7845" w14:paraId="7DF41542" w14:textId="77777777" w:rsidTr="00052216">
        <w:tc>
          <w:tcPr>
            <w:tcW w:w="3338" w:type="dxa"/>
            <w:vAlign w:val="center"/>
          </w:tcPr>
          <w:p w14:paraId="2361C96D" w14:textId="02EDC41F" w:rsidR="00052216" w:rsidRPr="004B7845" w:rsidRDefault="007D4D5B" w:rsidP="00052216">
            <w:pPr>
              <w:jc w:val="center"/>
              <w:rPr>
                <w:rFonts w:ascii="Trebuchet MS" w:hAnsi="Trebuchet MS" w:cs="Arial"/>
                <w:sz w:val="20"/>
              </w:rPr>
            </w:pPr>
            <w:r w:rsidRPr="004B7845">
              <w:rPr>
                <w:rFonts w:ascii="Trebuchet MS" w:hAnsi="Trebuchet MS" w:cs="Arial"/>
                <w:sz w:val="20"/>
              </w:rPr>
              <w:t>5</w:t>
            </w:r>
          </w:p>
        </w:tc>
        <w:tc>
          <w:tcPr>
            <w:tcW w:w="2943" w:type="dxa"/>
            <w:vAlign w:val="center"/>
          </w:tcPr>
          <w:p w14:paraId="79791B8F" w14:textId="1508CA6D" w:rsidR="00052216" w:rsidRPr="004B7845" w:rsidRDefault="007D4D5B" w:rsidP="00052216">
            <w:pPr>
              <w:jc w:val="center"/>
              <w:rPr>
                <w:rFonts w:ascii="Trebuchet MS" w:hAnsi="Trebuchet MS" w:cs="Arial"/>
                <w:sz w:val="20"/>
              </w:rPr>
            </w:pPr>
            <w:r w:rsidRPr="004B7845">
              <w:rPr>
                <w:rFonts w:ascii="Trebuchet MS" w:hAnsi="Trebuchet MS" w:cs="Arial"/>
                <w:sz w:val="20"/>
              </w:rPr>
              <w:t>25/01/2019</w:t>
            </w:r>
          </w:p>
        </w:tc>
        <w:tc>
          <w:tcPr>
            <w:tcW w:w="4209" w:type="dxa"/>
            <w:vAlign w:val="center"/>
          </w:tcPr>
          <w:p w14:paraId="3623294C" w14:textId="752DFFFA" w:rsidR="00052216" w:rsidRPr="004B7845" w:rsidRDefault="00C97E70" w:rsidP="007D4D5B">
            <w:pPr>
              <w:jc w:val="center"/>
              <w:rPr>
                <w:rFonts w:ascii="Trebuchet MS" w:hAnsi="Trebuchet MS" w:cs="Arial"/>
                <w:sz w:val="20"/>
              </w:rPr>
            </w:pPr>
            <w:r w:rsidRPr="00532CE8">
              <w:rPr>
                <w:rFonts w:ascii="Trebuchet MS" w:hAnsi="Trebuchet MS" w:cs="Arial"/>
                <w:sz w:val="20"/>
              </w:rPr>
              <w:t>Se actualizó el plan para la vigencia 2019</w:t>
            </w:r>
            <w:r>
              <w:rPr>
                <w:rFonts w:ascii="Trebuchet MS" w:hAnsi="Trebuchet MS" w:cs="Arial"/>
                <w:sz w:val="20"/>
              </w:rPr>
              <w:t>, en cumplimiento de lo establecido en el Decreto 612 de 2018</w:t>
            </w:r>
            <w:r w:rsidRPr="00532CE8">
              <w:rPr>
                <w:rFonts w:ascii="Trebuchet MS" w:hAnsi="Trebuchet MS" w:cs="Arial"/>
                <w:sz w:val="20"/>
              </w:rPr>
              <w:t>.</w:t>
            </w:r>
          </w:p>
        </w:tc>
      </w:tr>
    </w:tbl>
    <w:p w14:paraId="19757251" w14:textId="77777777" w:rsidR="007D4D5B" w:rsidRPr="004B7845" w:rsidRDefault="007D4D5B" w:rsidP="007D4D5B">
      <w:pPr>
        <w:pStyle w:val="Textoindependiente"/>
        <w:kinsoku w:val="0"/>
        <w:overflowPunct w:val="0"/>
        <w:rPr>
          <w:rFonts w:ascii="Trebuchet MS" w:hAnsi="Trebuchet MS"/>
          <w:i w:val="0"/>
          <w:szCs w:val="24"/>
        </w:rPr>
      </w:pPr>
    </w:p>
    <w:p w14:paraId="49AF5A4D" w14:textId="77777777" w:rsidR="007D4D5B" w:rsidRPr="004B7845" w:rsidRDefault="007D4D5B" w:rsidP="007D4D5B">
      <w:pPr>
        <w:pStyle w:val="Textoindependiente"/>
        <w:kinsoku w:val="0"/>
        <w:overflowPunct w:val="0"/>
        <w:rPr>
          <w:rFonts w:ascii="Trebuchet MS" w:hAnsi="Trebuchet MS"/>
          <w:i w:val="0"/>
          <w:szCs w:val="24"/>
        </w:rPr>
      </w:pPr>
    </w:p>
    <w:p w14:paraId="672823BF" w14:textId="77777777" w:rsidR="007D4D5B" w:rsidRPr="004B7845" w:rsidRDefault="007D4D5B" w:rsidP="007D4D5B">
      <w:pPr>
        <w:pStyle w:val="Textoindependiente"/>
        <w:kinsoku w:val="0"/>
        <w:overflowPunct w:val="0"/>
        <w:rPr>
          <w:rFonts w:ascii="Trebuchet MS" w:hAnsi="Trebuchet MS"/>
          <w:i w:val="0"/>
          <w:szCs w:val="24"/>
        </w:rPr>
      </w:pPr>
    </w:p>
    <w:sectPr w:rsidR="007D4D5B" w:rsidRPr="004B7845" w:rsidSect="004B7845">
      <w:headerReference w:type="default" r:id="rId20"/>
      <w:footerReference w:type="default" r:id="rId21"/>
      <w:pgSz w:w="12240" w:h="15840"/>
      <w:pgMar w:top="1417" w:right="758" w:bottom="1417" w:left="851" w:header="567" w:footer="0" w:gutter="0"/>
      <w:pgBorders w:offsetFrom="page">
        <w:top w:val="single" w:sz="4" w:space="24" w:color="FFD03B"/>
        <w:left w:val="single" w:sz="4" w:space="24" w:color="FFD03B"/>
        <w:bottom w:val="single" w:sz="4" w:space="24" w:color="FFD03B"/>
        <w:right w:val="single" w:sz="4" w:space="24" w:color="FFD03B"/>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BF20" w14:textId="77777777" w:rsidR="00032958" w:rsidRDefault="00032958" w:rsidP="00035112">
      <w:pPr>
        <w:spacing w:before="0" w:after="0"/>
      </w:pPr>
      <w:r>
        <w:separator/>
      </w:r>
    </w:p>
  </w:endnote>
  <w:endnote w:type="continuationSeparator" w:id="0">
    <w:p w14:paraId="2AC6242B" w14:textId="77777777" w:rsidR="00032958" w:rsidRDefault="00032958" w:rsidP="000351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SchoolbookReprise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Lohit Hindi">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23AD" w14:textId="77777777" w:rsidR="004B7845" w:rsidRPr="001D197A" w:rsidRDefault="004B7845" w:rsidP="004B7845">
    <w:pPr>
      <w:pStyle w:val="Piedepgina"/>
      <w:jc w:val="center"/>
      <w:rPr>
        <w:color w:val="FFD03B"/>
        <w:sz w:val="18"/>
      </w:rPr>
    </w:pPr>
    <w:r w:rsidRPr="001D197A">
      <w:rPr>
        <w:rFonts w:ascii="Century Gothic" w:hAnsi="Century Gothic"/>
        <w:color w:val="FFD03B"/>
        <w:sz w:val="18"/>
      </w:rPr>
      <w:t xml:space="preserve">Proceso </w:t>
    </w:r>
    <w:r w:rsidRPr="001D197A">
      <w:rPr>
        <w:rFonts w:ascii="Century Gothic" w:hAnsi="Century Gothic"/>
        <w:b/>
        <w:color w:val="FFD03B"/>
        <w:sz w:val="18"/>
      </w:rPr>
      <w:t>GESTIÓN DE</w:t>
    </w:r>
    <w:r>
      <w:rPr>
        <w:rFonts w:ascii="Century Gothic" w:hAnsi="Century Gothic"/>
        <w:b/>
        <w:color w:val="FFD03B"/>
        <w:sz w:val="18"/>
      </w:rPr>
      <w:t xml:space="preserve">L TALENTO HUMANO </w:t>
    </w:r>
    <w:r>
      <w:rPr>
        <w:rFonts w:ascii="Century Gothic" w:hAnsi="Century Gothic"/>
        <w:b/>
        <w:color w:val="FFD03B"/>
        <w:sz w:val="18"/>
      </w:rPr>
      <w:tab/>
      <w:t xml:space="preserve">                                               </w:t>
    </w:r>
    <w:r>
      <w:rPr>
        <w:rFonts w:ascii="Century Gothic" w:hAnsi="Century Gothic"/>
        <w:color w:val="FFD03B"/>
        <w:sz w:val="18"/>
      </w:rPr>
      <w:t>Documento</w:t>
    </w:r>
    <w:r w:rsidRPr="001D197A">
      <w:rPr>
        <w:rFonts w:ascii="Century Gothic" w:hAnsi="Century Gothic"/>
        <w:color w:val="FFD03B"/>
        <w:sz w:val="18"/>
      </w:rPr>
      <w:t xml:space="preserve">: </w:t>
    </w:r>
    <w:r>
      <w:rPr>
        <w:rFonts w:ascii="Century Gothic" w:hAnsi="Century Gothic"/>
        <w:b/>
        <w:color w:val="FFD03B"/>
        <w:sz w:val="18"/>
      </w:rPr>
      <w:t>PLAN DE BIENESTAR E INCENTIVOS</w:t>
    </w:r>
  </w:p>
  <w:p w14:paraId="4BE568DB" w14:textId="77777777" w:rsidR="004B7845" w:rsidRPr="00B22282" w:rsidRDefault="004B7845" w:rsidP="004B7845">
    <w:pPr>
      <w:pStyle w:val="Piedepgina"/>
      <w:jc w:val="center"/>
      <w:rPr>
        <w:sz w:val="16"/>
        <w:szCs w:val="16"/>
      </w:rPr>
    </w:pPr>
    <w:r>
      <w:rPr>
        <w:sz w:val="16"/>
        <w:szCs w:val="16"/>
      </w:rPr>
      <w:t>C</w:t>
    </w:r>
    <w:r w:rsidRPr="00B22282">
      <w:rPr>
        <w:sz w:val="16"/>
        <w:szCs w:val="16"/>
      </w:rPr>
      <w:t xml:space="preserve">ódigo: 127-FORDE- </w:t>
    </w:r>
    <w:r>
      <w:rPr>
        <w:sz w:val="16"/>
        <w:szCs w:val="16"/>
      </w:rPr>
      <w:t>03</w:t>
    </w:r>
    <w:r w:rsidRPr="00B22282">
      <w:rPr>
        <w:sz w:val="16"/>
        <w:szCs w:val="16"/>
      </w:rPr>
      <w:t xml:space="preserve">                                             Versión: </w:t>
    </w:r>
    <w:r>
      <w:rPr>
        <w:sz w:val="16"/>
        <w:szCs w:val="16"/>
      </w:rPr>
      <w:t>2</w:t>
    </w:r>
    <w:r w:rsidRPr="00B22282">
      <w:rPr>
        <w:sz w:val="16"/>
        <w:szCs w:val="16"/>
      </w:rPr>
      <w:t xml:space="preserve">                              Vigen</w:t>
    </w:r>
    <w:r>
      <w:rPr>
        <w:sz w:val="16"/>
        <w:szCs w:val="16"/>
      </w:rPr>
      <w:t>cia</w:t>
    </w:r>
    <w:r w:rsidRPr="00B22282">
      <w:rPr>
        <w:sz w:val="16"/>
        <w:szCs w:val="16"/>
      </w:rPr>
      <w:t xml:space="preserve"> desde: </w:t>
    </w:r>
    <w:r>
      <w:rPr>
        <w:sz w:val="16"/>
        <w:szCs w:val="16"/>
      </w:rPr>
      <w:t>08/05/2018</w:t>
    </w:r>
  </w:p>
  <w:p w14:paraId="3AB3FD36" w14:textId="77777777" w:rsidR="004B7845" w:rsidRDefault="004B7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BE5C" w14:textId="77777777" w:rsidR="00032958" w:rsidRDefault="00032958" w:rsidP="00035112">
      <w:pPr>
        <w:spacing w:before="0" w:after="0"/>
      </w:pPr>
      <w:r>
        <w:separator/>
      </w:r>
    </w:p>
  </w:footnote>
  <w:footnote w:type="continuationSeparator" w:id="0">
    <w:p w14:paraId="142D442D" w14:textId="77777777" w:rsidR="00032958" w:rsidRDefault="00032958" w:rsidP="00035112">
      <w:pPr>
        <w:spacing w:before="0" w:after="0"/>
      </w:pPr>
      <w:r>
        <w:continuationSeparator/>
      </w:r>
    </w:p>
  </w:footnote>
  <w:footnote w:id="1">
    <w:p w14:paraId="53D89FED" w14:textId="77777777" w:rsidR="00052216" w:rsidRPr="003D006A" w:rsidRDefault="00052216" w:rsidP="00052216">
      <w:pPr>
        <w:pStyle w:val="Textonotapie"/>
        <w:rPr>
          <w:lang w:val="es-CO"/>
        </w:rPr>
      </w:pPr>
      <w:r>
        <w:rPr>
          <w:rStyle w:val="Refdenotaalpie"/>
        </w:rPr>
        <w:footnoteRef/>
      </w:r>
      <w:r>
        <w:t xml:space="preserve"> </w:t>
      </w:r>
      <w:r w:rsidRPr="003D006A">
        <w:t>https://es.dreamstime.com</w:t>
      </w:r>
    </w:p>
    <w:p w14:paraId="387C2150" w14:textId="77777777" w:rsidR="00052216" w:rsidRPr="003D006A" w:rsidRDefault="00052216" w:rsidP="00052216">
      <w:pPr>
        <w:pStyle w:val="Textonotapie"/>
        <w:rPr>
          <w:lang w:val="es-CO"/>
        </w:rPr>
      </w:pPr>
    </w:p>
  </w:footnote>
  <w:footnote w:id="2">
    <w:p w14:paraId="0D16C837" w14:textId="77777777" w:rsidR="00052216" w:rsidRPr="003D006A" w:rsidRDefault="00052216" w:rsidP="00052216">
      <w:pPr>
        <w:pStyle w:val="Textonotapie"/>
        <w:rPr>
          <w:lang w:val="es-CO"/>
        </w:rPr>
      </w:pPr>
      <w:r>
        <w:rPr>
          <w:rStyle w:val="Refdenotaalpie"/>
        </w:rPr>
        <w:footnoteRef/>
      </w:r>
      <w:r>
        <w:t xml:space="preserve"> </w:t>
      </w:r>
      <w:r w:rsidRPr="003D006A">
        <w:t>https://es.dreamstime.com</w:t>
      </w:r>
    </w:p>
  </w:footnote>
  <w:footnote w:id="3">
    <w:p w14:paraId="3E0BAAC4" w14:textId="77777777" w:rsidR="00052216" w:rsidRPr="003D006A" w:rsidRDefault="00052216" w:rsidP="00052216">
      <w:pPr>
        <w:pStyle w:val="Textonotapie"/>
        <w:rPr>
          <w:lang w:val="es-CO"/>
        </w:rPr>
      </w:pPr>
      <w:r>
        <w:rPr>
          <w:rStyle w:val="Refdenotaalpie"/>
        </w:rPr>
        <w:footnoteRef/>
      </w:r>
      <w:r>
        <w:t xml:space="preserve"> </w:t>
      </w:r>
      <w:r w:rsidRPr="003D006A">
        <w:t>https://es.dreamstime.com</w:t>
      </w:r>
    </w:p>
  </w:footnote>
  <w:footnote w:id="4">
    <w:p w14:paraId="60A2F14D" w14:textId="77777777" w:rsidR="00052216" w:rsidRPr="003D006A" w:rsidRDefault="00052216" w:rsidP="00052216">
      <w:pPr>
        <w:pStyle w:val="Textonotapie"/>
        <w:rPr>
          <w:lang w:val="es-CO"/>
        </w:rPr>
      </w:pPr>
      <w:r>
        <w:rPr>
          <w:rStyle w:val="Refdenotaalpie"/>
        </w:rPr>
        <w:footnoteRef/>
      </w:r>
      <w:r>
        <w:t xml:space="preserve"> </w:t>
      </w:r>
      <w:r w:rsidRPr="003D006A">
        <w:t>https://es.dreamstime.com</w:t>
      </w:r>
    </w:p>
  </w:footnote>
  <w:footnote w:id="5">
    <w:p w14:paraId="660FF77A" w14:textId="77777777" w:rsidR="00052216" w:rsidRPr="003D006A" w:rsidRDefault="00052216" w:rsidP="00052216">
      <w:pPr>
        <w:pStyle w:val="Textonotapie"/>
        <w:rPr>
          <w:lang w:val="es-CO"/>
        </w:rPr>
      </w:pPr>
      <w:r>
        <w:rPr>
          <w:rStyle w:val="Refdenotaalpie"/>
        </w:rPr>
        <w:footnoteRef/>
      </w:r>
      <w:r>
        <w:t xml:space="preserve"> </w:t>
      </w:r>
      <w:r w:rsidRPr="003D006A">
        <w:t>https://sp.depositphotos.com</w:t>
      </w:r>
    </w:p>
  </w:footnote>
  <w:footnote w:id="6">
    <w:p w14:paraId="0D9601BA" w14:textId="77777777" w:rsidR="00052216" w:rsidRPr="003D006A" w:rsidRDefault="00052216" w:rsidP="00052216">
      <w:pPr>
        <w:pStyle w:val="Textonotapie"/>
        <w:rPr>
          <w:lang w:val="es-CO"/>
        </w:rPr>
      </w:pPr>
      <w:r>
        <w:rPr>
          <w:rStyle w:val="Refdenotaalpie"/>
        </w:rPr>
        <w:footnoteRef/>
      </w:r>
      <w:r>
        <w:t xml:space="preserve"> </w:t>
      </w:r>
      <w:r w:rsidRPr="003D006A">
        <w:t>http://todovector.com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E562" w14:textId="77777777" w:rsidR="004B7845" w:rsidRPr="006F37C1" w:rsidRDefault="004B7845" w:rsidP="004B7845">
    <w:pPr>
      <w:pStyle w:val="Encabezado"/>
      <w:jc w:val="right"/>
      <w:rPr>
        <w:rFonts w:ascii="Century Gothic" w:hAnsi="Century Gothic"/>
        <w:b/>
        <w:color w:val="FFD03B"/>
        <w:sz w:val="28"/>
      </w:rPr>
    </w:pPr>
    <w:r w:rsidRPr="006F37C1">
      <w:rPr>
        <w:noProof/>
        <w:snapToGrid/>
        <w:color w:val="FFD03B"/>
        <w:sz w:val="18"/>
        <w:lang w:val="es-CO" w:eastAsia="es-CO"/>
      </w:rPr>
      <w:drawing>
        <wp:anchor distT="0" distB="0" distL="114300" distR="114300" simplePos="0" relativeHeight="251660288" behindDoc="0" locked="0" layoutInCell="1" allowOverlap="1" wp14:anchorId="48B289CA" wp14:editId="045CEEDE">
          <wp:simplePos x="0" y="0"/>
          <wp:positionH relativeFrom="margin">
            <wp:posOffset>-130810</wp:posOffset>
          </wp:positionH>
          <wp:positionV relativeFrom="page">
            <wp:posOffset>371475</wp:posOffset>
          </wp:positionV>
          <wp:extent cx="906244" cy="780433"/>
          <wp:effectExtent l="19050" t="19050" r="27305" b="19685"/>
          <wp:wrapNone/>
          <wp:docPr id="2064" name="Imagen 3" descr="Descripción: Descripción: Descripción: PROCEDIMIENTO-03.png"/>
          <wp:cNvGraphicFramePr/>
          <a:graphic xmlns:a="http://schemas.openxmlformats.org/drawingml/2006/main">
            <a:graphicData uri="http://schemas.openxmlformats.org/drawingml/2006/picture">
              <pic:pic xmlns:pic="http://schemas.openxmlformats.org/drawingml/2006/picture">
                <pic:nvPicPr>
                  <pic:cNvPr id="4" name="Imagen 3" descr="Descripción: Descripción: Descripción: PROCEDIMIENTO-03.png"/>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906244" cy="780433"/>
                  </a:xfrm>
                  <a:prstGeom prst="roundRect">
                    <a:avLst>
                      <a:gd name="adj" fmla="val 4167"/>
                    </a:avLst>
                  </a:prstGeom>
                  <a:solidFill>
                    <a:srgbClr val="FFFFFF"/>
                  </a:solidFill>
                  <a:ln w="19050" cap="sq" cmpd="sng" algn="ctr">
                    <a:solidFill>
                      <a:srgbClr val="FFD03B"/>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37C1">
      <w:rPr>
        <w:rFonts w:ascii="Century Gothic" w:hAnsi="Century Gothic"/>
        <w:b/>
        <w:color w:val="FFD03B"/>
        <w:sz w:val="28"/>
      </w:rPr>
      <w:t xml:space="preserve">Plan de Bienestar e Incentivos  </w:t>
    </w:r>
  </w:p>
  <w:p w14:paraId="7EA5B318" w14:textId="77777777" w:rsidR="004B7845" w:rsidRDefault="004B7845" w:rsidP="004B7845">
    <w:pPr>
      <w:pStyle w:val="Encabezado"/>
      <w:jc w:val="right"/>
      <w:rPr>
        <w:rFonts w:ascii="Century Gothic" w:hAnsi="Century Gothic"/>
        <w:sz w:val="18"/>
      </w:rPr>
    </w:pPr>
    <w:r w:rsidRPr="0088708C">
      <w:rPr>
        <w:rFonts w:ascii="Century Gothic" w:hAnsi="Century Gothic"/>
        <w:sz w:val="18"/>
      </w:rPr>
      <w:t>127-</w:t>
    </w:r>
    <w:r>
      <w:rPr>
        <w:rFonts w:ascii="Century Gothic" w:hAnsi="Century Gothic"/>
        <w:sz w:val="18"/>
      </w:rPr>
      <w:t>PPPGT-01</w:t>
    </w:r>
  </w:p>
  <w:p w14:paraId="35D49F66" w14:textId="219E46B5" w:rsidR="004B7845" w:rsidRPr="0088708C" w:rsidRDefault="004B7845" w:rsidP="004B7845">
    <w:pPr>
      <w:pStyle w:val="Encabezado"/>
      <w:jc w:val="right"/>
      <w:rPr>
        <w:rFonts w:ascii="Century Gothic" w:hAnsi="Century Gothic"/>
        <w:sz w:val="18"/>
      </w:rPr>
    </w:pPr>
    <w:r w:rsidRPr="0088708C">
      <w:rPr>
        <w:rFonts w:ascii="Century Gothic" w:hAnsi="Century Gothic"/>
        <w:sz w:val="18"/>
      </w:rPr>
      <w:t xml:space="preserve">Versión </w:t>
    </w:r>
    <w:r w:rsidR="005C7165">
      <w:rPr>
        <w:rFonts w:ascii="Century Gothic" w:hAnsi="Century Gothic"/>
        <w:sz w:val="18"/>
      </w:rPr>
      <w:t>5</w:t>
    </w:r>
  </w:p>
  <w:p w14:paraId="38F3D350" w14:textId="77777777" w:rsidR="004B7845" w:rsidRPr="0088708C" w:rsidRDefault="004B7845" w:rsidP="004B7845">
    <w:pPr>
      <w:pStyle w:val="Encabezado"/>
      <w:jc w:val="right"/>
      <w:rPr>
        <w:rFonts w:ascii="Century Gothic" w:hAnsi="Century Gothic"/>
        <w:sz w:val="18"/>
      </w:rPr>
    </w:pPr>
    <w:r w:rsidRPr="0088708C">
      <w:rPr>
        <w:rFonts w:ascii="Century Gothic" w:hAnsi="Century Gothic"/>
        <w:sz w:val="18"/>
      </w:rPr>
      <w:t>Vigente desde</w:t>
    </w:r>
    <w:r w:rsidRPr="00030CD6">
      <w:rPr>
        <w:rFonts w:ascii="Century Gothic" w:hAnsi="Century Gothic"/>
        <w:sz w:val="18"/>
      </w:rPr>
      <w:t xml:space="preserve">: </w:t>
    </w:r>
    <w:r>
      <w:rPr>
        <w:rFonts w:ascii="Century Gothic" w:hAnsi="Century Gothic"/>
        <w:sz w:val="18"/>
      </w:rPr>
      <w:t>25/01/2019</w:t>
    </w:r>
  </w:p>
  <w:p w14:paraId="7CFE73EF" w14:textId="0448EDCC" w:rsidR="004B7845" w:rsidRDefault="004B7845" w:rsidP="004B7845">
    <w:pPr>
      <w:pStyle w:val="Encabezado"/>
      <w:jc w:val="right"/>
      <w:rPr>
        <w:rFonts w:ascii="Century Gothic" w:hAnsi="Century Gothic"/>
        <w:sz w:val="18"/>
      </w:rPr>
    </w:pPr>
    <w:r w:rsidRPr="0088708C">
      <w:rPr>
        <w:rFonts w:ascii="Century Gothic" w:hAnsi="Century Gothic"/>
        <w:sz w:val="18"/>
      </w:rPr>
      <w:t xml:space="preserve">Página </w:t>
    </w:r>
    <w:r>
      <w:rPr>
        <w:rFonts w:ascii="Century Gothic" w:hAnsi="Century Gothic"/>
        <w:sz w:val="18"/>
      </w:rPr>
      <w:fldChar w:fldCharType="begin"/>
    </w:r>
    <w:r>
      <w:rPr>
        <w:rFonts w:ascii="Century Gothic" w:hAnsi="Century Gothic"/>
        <w:sz w:val="18"/>
      </w:rPr>
      <w:instrText xml:space="preserve"> PAGE   \* MERGEFORMAT </w:instrText>
    </w:r>
    <w:r>
      <w:rPr>
        <w:rFonts w:ascii="Century Gothic" w:hAnsi="Century Gothic"/>
        <w:sz w:val="18"/>
      </w:rPr>
      <w:fldChar w:fldCharType="separate"/>
    </w:r>
    <w:r w:rsidR="00984002">
      <w:rPr>
        <w:rFonts w:ascii="Century Gothic" w:hAnsi="Century Gothic"/>
        <w:noProof/>
        <w:sz w:val="18"/>
      </w:rPr>
      <w:t>14</w:t>
    </w:r>
    <w:r>
      <w:rPr>
        <w:rFonts w:ascii="Century Gothic" w:hAnsi="Century Gothic"/>
        <w:sz w:val="18"/>
      </w:rPr>
      <w:fldChar w:fldCharType="end"/>
    </w:r>
    <w:r w:rsidRPr="0088708C">
      <w:rPr>
        <w:rFonts w:ascii="Century Gothic" w:hAnsi="Century Gothic"/>
        <w:sz w:val="18"/>
      </w:rPr>
      <w:t xml:space="preserve"> de </w:t>
    </w:r>
    <w:r>
      <w:rPr>
        <w:rFonts w:ascii="Century Gothic" w:hAnsi="Century Gothic"/>
        <w:sz w:val="18"/>
      </w:rPr>
      <w:t>13</w:t>
    </w:r>
  </w:p>
  <w:p w14:paraId="41431082" w14:textId="1A9D5B82" w:rsidR="004B7845" w:rsidRDefault="004B7845">
    <w:pPr>
      <w:pStyle w:val="Encabezado"/>
    </w:pPr>
    <w:r>
      <w:rPr>
        <w:noProof/>
        <w:snapToGrid/>
        <w:lang w:val="es-CO" w:eastAsia="es-CO"/>
      </w:rPr>
      <mc:AlternateContent>
        <mc:Choice Requires="wps">
          <w:drawing>
            <wp:anchor distT="4294967293" distB="4294967293" distL="114300" distR="114300" simplePos="0" relativeHeight="251659264" behindDoc="0" locked="0" layoutInCell="1" allowOverlap="1" wp14:anchorId="7C445E03" wp14:editId="44EB6EA8">
              <wp:simplePos x="0" y="0"/>
              <wp:positionH relativeFrom="column">
                <wp:posOffset>-234950</wp:posOffset>
              </wp:positionH>
              <wp:positionV relativeFrom="paragraph">
                <wp:posOffset>79375</wp:posOffset>
              </wp:positionV>
              <wp:extent cx="7150100" cy="9525"/>
              <wp:effectExtent l="0" t="0" r="31750" b="28575"/>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0100" cy="9525"/>
                      </a:xfrm>
                      <a:prstGeom prst="line">
                        <a:avLst/>
                      </a:prstGeom>
                      <a:ln w="12700">
                        <a:solidFill>
                          <a:srgbClr val="FFD03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CD13B" id="Conector recto 20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5pt,6.25pt" to="5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" strokecolor="#ffd03b"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E5279B"/>
    <w:multiLevelType w:val="hybridMultilevel"/>
    <w:tmpl w:val="2E947206"/>
    <w:lvl w:ilvl="0" w:tplc="F620C820">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636B65"/>
    <w:multiLevelType w:val="multilevel"/>
    <w:tmpl w:val="85C2FA14"/>
    <w:lvl w:ilvl="0">
      <w:start w:val="1"/>
      <w:numFmt w:val="decimal"/>
      <w:lvlText w:val="%1"/>
      <w:lvlJc w:val="left"/>
      <w:pPr>
        <w:ind w:left="432" w:hanging="432"/>
      </w:pPr>
    </w:lvl>
    <w:lvl w:ilvl="1">
      <w:start w:val="1"/>
      <w:numFmt w:val="decimal"/>
      <w:lvlText w:val="%1.%2"/>
      <w:lvlJc w:val="left"/>
      <w:pPr>
        <w:ind w:left="8798" w:hanging="576"/>
      </w:pPr>
      <w:rPr>
        <w:rFonts w:ascii="Trebuchet MS" w:hAnsi="Trebuchet MS" w:hint="default"/>
        <w:sz w:val="22"/>
        <w:szCs w:val="22"/>
      </w:rPr>
    </w:lvl>
    <w:lvl w:ilvl="2">
      <w:start w:val="1"/>
      <w:numFmt w:val="decimal"/>
      <w:lvlText w:val="%1.%2.%3"/>
      <w:lvlJc w:val="left"/>
      <w:pPr>
        <w:ind w:left="720" w:hanging="720"/>
      </w:pPr>
      <w:rPr>
        <w:rFonts w:ascii="Trebuchet MS" w:hAnsi="Trebuchet MS" w:hint="default"/>
        <w:sz w:val="22"/>
        <w:szCs w:val="22"/>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02D3070"/>
    <w:multiLevelType w:val="hybridMultilevel"/>
    <w:tmpl w:val="038A4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012435"/>
    <w:multiLevelType w:val="hybridMultilevel"/>
    <w:tmpl w:val="655E4C1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EB3958"/>
    <w:multiLevelType w:val="hybridMultilevel"/>
    <w:tmpl w:val="C8085272"/>
    <w:lvl w:ilvl="0" w:tplc="662C2FDE">
      <w:start w:val="1"/>
      <w:numFmt w:val="decimal"/>
      <w:pStyle w:val="Ttulo4"/>
      <w:lvlText w:val="5.1.2.%1"/>
      <w:lvlJc w:val="left"/>
      <w:pPr>
        <w:ind w:left="1290" w:hanging="360"/>
      </w:pPr>
      <w:rPr>
        <w:rFonts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010" w:hanging="360"/>
      </w:pPr>
    </w:lvl>
    <w:lvl w:ilvl="2" w:tplc="240A001B" w:tentative="1">
      <w:start w:val="1"/>
      <w:numFmt w:val="lowerRoman"/>
      <w:lvlText w:val="%3."/>
      <w:lvlJc w:val="right"/>
      <w:pPr>
        <w:ind w:left="2730" w:hanging="180"/>
      </w:pPr>
    </w:lvl>
    <w:lvl w:ilvl="3" w:tplc="240A000F" w:tentative="1">
      <w:start w:val="1"/>
      <w:numFmt w:val="decimal"/>
      <w:lvlText w:val="%4."/>
      <w:lvlJc w:val="left"/>
      <w:pPr>
        <w:ind w:left="3450" w:hanging="360"/>
      </w:pPr>
    </w:lvl>
    <w:lvl w:ilvl="4" w:tplc="240A0019" w:tentative="1">
      <w:start w:val="1"/>
      <w:numFmt w:val="lowerLetter"/>
      <w:lvlText w:val="%5."/>
      <w:lvlJc w:val="left"/>
      <w:pPr>
        <w:ind w:left="4170" w:hanging="360"/>
      </w:pPr>
    </w:lvl>
    <w:lvl w:ilvl="5" w:tplc="240A001B" w:tentative="1">
      <w:start w:val="1"/>
      <w:numFmt w:val="lowerRoman"/>
      <w:lvlText w:val="%6."/>
      <w:lvlJc w:val="right"/>
      <w:pPr>
        <w:ind w:left="4890" w:hanging="180"/>
      </w:pPr>
    </w:lvl>
    <w:lvl w:ilvl="6" w:tplc="240A000F" w:tentative="1">
      <w:start w:val="1"/>
      <w:numFmt w:val="decimal"/>
      <w:lvlText w:val="%7."/>
      <w:lvlJc w:val="left"/>
      <w:pPr>
        <w:ind w:left="5610" w:hanging="360"/>
      </w:pPr>
    </w:lvl>
    <w:lvl w:ilvl="7" w:tplc="240A0019" w:tentative="1">
      <w:start w:val="1"/>
      <w:numFmt w:val="lowerLetter"/>
      <w:lvlText w:val="%8."/>
      <w:lvlJc w:val="left"/>
      <w:pPr>
        <w:ind w:left="6330" w:hanging="360"/>
      </w:pPr>
    </w:lvl>
    <w:lvl w:ilvl="8" w:tplc="240A001B" w:tentative="1">
      <w:start w:val="1"/>
      <w:numFmt w:val="lowerRoman"/>
      <w:lvlText w:val="%9."/>
      <w:lvlJc w:val="right"/>
      <w:pPr>
        <w:ind w:left="7050" w:hanging="180"/>
      </w:pPr>
    </w:lvl>
  </w:abstractNum>
  <w:abstractNum w:abstractNumId="6" w15:restartNumberingAfterBreak="0">
    <w:nsid w:val="36144B0C"/>
    <w:multiLevelType w:val="hybridMultilevel"/>
    <w:tmpl w:val="7B46C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596903"/>
    <w:multiLevelType w:val="hybridMultilevel"/>
    <w:tmpl w:val="A9886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8C794F"/>
    <w:multiLevelType w:val="multilevel"/>
    <w:tmpl w:val="E944703E"/>
    <w:lvl w:ilvl="0">
      <w:start w:val="1"/>
      <w:numFmt w:val="decimal"/>
      <w:pStyle w:val="Ttulo1"/>
      <w:lvlText w:val="%1."/>
      <w:lvlJc w:val="left"/>
      <w:pPr>
        <w:ind w:left="2487" w:hanging="360"/>
      </w:pPr>
      <w:rPr>
        <w:rFonts w:hint="default"/>
      </w:rPr>
    </w:lvl>
    <w:lvl w:ilvl="1">
      <w:start w:val="1"/>
      <w:numFmt w:val="decimal"/>
      <w:pStyle w:val="Ttulo2"/>
      <w:isLgl/>
      <w:lvlText w:val="%1.%2"/>
      <w:lvlJc w:val="left"/>
      <w:pPr>
        <w:ind w:left="2847" w:hanging="720"/>
      </w:pPr>
      <w:rPr>
        <w:rFonts w:hint="default"/>
      </w:rPr>
    </w:lvl>
    <w:lvl w:ilvl="2">
      <w:start w:val="1"/>
      <w:numFmt w:val="decimal"/>
      <w:pStyle w:val="Ttulo3"/>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9" w15:restartNumberingAfterBreak="0">
    <w:nsid w:val="46E90DA6"/>
    <w:multiLevelType w:val="hybridMultilevel"/>
    <w:tmpl w:val="9EC8C5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5B47D1"/>
    <w:multiLevelType w:val="hybridMultilevel"/>
    <w:tmpl w:val="AD343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C96BA9"/>
    <w:multiLevelType w:val="hybridMultilevel"/>
    <w:tmpl w:val="F6FCE9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9"/>
  </w:num>
  <w:num w:numId="6">
    <w:abstractNumId w:val="3"/>
  </w:num>
  <w:num w:numId="7">
    <w:abstractNumId w:val="1"/>
  </w:num>
  <w:num w:numId="8">
    <w:abstractNumId w:val="7"/>
  </w:num>
  <w:num w:numId="9">
    <w:abstractNumId w:val="4"/>
  </w:num>
  <w:num w:numId="10">
    <w:abstractNumId w:val="1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6"/>
    <w:rsid w:val="00001698"/>
    <w:rsid w:val="00023067"/>
    <w:rsid w:val="00032958"/>
    <w:rsid w:val="00035112"/>
    <w:rsid w:val="00052216"/>
    <w:rsid w:val="00076E8F"/>
    <w:rsid w:val="00077BFB"/>
    <w:rsid w:val="00081E0E"/>
    <w:rsid w:val="0008628A"/>
    <w:rsid w:val="000934D9"/>
    <w:rsid w:val="00093A8A"/>
    <w:rsid w:val="000C11C4"/>
    <w:rsid w:val="000C2D86"/>
    <w:rsid w:val="000D3B89"/>
    <w:rsid w:val="000D7133"/>
    <w:rsid w:val="000E0560"/>
    <w:rsid w:val="000E442E"/>
    <w:rsid w:val="000F3988"/>
    <w:rsid w:val="00111471"/>
    <w:rsid w:val="00111F32"/>
    <w:rsid w:val="001225BB"/>
    <w:rsid w:val="00123ACD"/>
    <w:rsid w:val="001319F1"/>
    <w:rsid w:val="00134BA6"/>
    <w:rsid w:val="0015042A"/>
    <w:rsid w:val="00152E6C"/>
    <w:rsid w:val="00165955"/>
    <w:rsid w:val="001871BA"/>
    <w:rsid w:val="00187E61"/>
    <w:rsid w:val="001B2028"/>
    <w:rsid w:val="001B561B"/>
    <w:rsid w:val="001D197A"/>
    <w:rsid w:val="001D400A"/>
    <w:rsid w:val="001F0E06"/>
    <w:rsid w:val="001F2979"/>
    <w:rsid w:val="001F5327"/>
    <w:rsid w:val="001F6087"/>
    <w:rsid w:val="002205D4"/>
    <w:rsid w:val="00226C24"/>
    <w:rsid w:val="002402F9"/>
    <w:rsid w:val="002426F6"/>
    <w:rsid w:val="00252AFA"/>
    <w:rsid w:val="002539F3"/>
    <w:rsid w:val="002556C1"/>
    <w:rsid w:val="002A32CB"/>
    <w:rsid w:val="002B618C"/>
    <w:rsid w:val="002C159F"/>
    <w:rsid w:val="002D1509"/>
    <w:rsid w:val="002D4203"/>
    <w:rsid w:val="002D4620"/>
    <w:rsid w:val="002E60B4"/>
    <w:rsid w:val="0030561A"/>
    <w:rsid w:val="00312199"/>
    <w:rsid w:val="00313A3F"/>
    <w:rsid w:val="00314DD6"/>
    <w:rsid w:val="00322B19"/>
    <w:rsid w:val="00327CA8"/>
    <w:rsid w:val="0033780E"/>
    <w:rsid w:val="00357E94"/>
    <w:rsid w:val="00392AC5"/>
    <w:rsid w:val="003A10A1"/>
    <w:rsid w:val="003A1C39"/>
    <w:rsid w:val="003C5786"/>
    <w:rsid w:val="003D6E6B"/>
    <w:rsid w:val="003D7B41"/>
    <w:rsid w:val="003F7169"/>
    <w:rsid w:val="004000C3"/>
    <w:rsid w:val="00406E10"/>
    <w:rsid w:val="00413807"/>
    <w:rsid w:val="00424643"/>
    <w:rsid w:val="00436741"/>
    <w:rsid w:val="00436BBC"/>
    <w:rsid w:val="0045551A"/>
    <w:rsid w:val="00463942"/>
    <w:rsid w:val="0047242A"/>
    <w:rsid w:val="00476D16"/>
    <w:rsid w:val="00480660"/>
    <w:rsid w:val="004928E7"/>
    <w:rsid w:val="004A055D"/>
    <w:rsid w:val="004A6D10"/>
    <w:rsid w:val="004B2AD6"/>
    <w:rsid w:val="004B7845"/>
    <w:rsid w:val="004E28A5"/>
    <w:rsid w:val="004E691C"/>
    <w:rsid w:val="004F2CF6"/>
    <w:rsid w:val="004F421C"/>
    <w:rsid w:val="00511089"/>
    <w:rsid w:val="0051449E"/>
    <w:rsid w:val="00516C0D"/>
    <w:rsid w:val="005577F9"/>
    <w:rsid w:val="0056510B"/>
    <w:rsid w:val="005656EB"/>
    <w:rsid w:val="005812BC"/>
    <w:rsid w:val="00583DEF"/>
    <w:rsid w:val="00584825"/>
    <w:rsid w:val="00587087"/>
    <w:rsid w:val="00592CB2"/>
    <w:rsid w:val="00594704"/>
    <w:rsid w:val="00594E84"/>
    <w:rsid w:val="005A0C98"/>
    <w:rsid w:val="005B2087"/>
    <w:rsid w:val="005B5A8B"/>
    <w:rsid w:val="005C1779"/>
    <w:rsid w:val="005C60C7"/>
    <w:rsid w:val="005C7165"/>
    <w:rsid w:val="005C7D1E"/>
    <w:rsid w:val="005D7C1C"/>
    <w:rsid w:val="005E0D32"/>
    <w:rsid w:val="00600A35"/>
    <w:rsid w:val="006024F5"/>
    <w:rsid w:val="00611E05"/>
    <w:rsid w:val="0061622C"/>
    <w:rsid w:val="00620661"/>
    <w:rsid w:val="00636F1A"/>
    <w:rsid w:val="00642648"/>
    <w:rsid w:val="00643A01"/>
    <w:rsid w:val="0065554D"/>
    <w:rsid w:val="00657EA5"/>
    <w:rsid w:val="00671A5A"/>
    <w:rsid w:val="00672B1D"/>
    <w:rsid w:val="0067443E"/>
    <w:rsid w:val="00676B66"/>
    <w:rsid w:val="006910C4"/>
    <w:rsid w:val="006A36D0"/>
    <w:rsid w:val="006A46AE"/>
    <w:rsid w:val="006B1303"/>
    <w:rsid w:val="006B7C8B"/>
    <w:rsid w:val="006D58E1"/>
    <w:rsid w:val="006E2AFF"/>
    <w:rsid w:val="006E59E2"/>
    <w:rsid w:val="006E7695"/>
    <w:rsid w:val="006F37C1"/>
    <w:rsid w:val="006F460D"/>
    <w:rsid w:val="00705769"/>
    <w:rsid w:val="00707D75"/>
    <w:rsid w:val="00715045"/>
    <w:rsid w:val="00715DA1"/>
    <w:rsid w:val="00722E14"/>
    <w:rsid w:val="00734D2D"/>
    <w:rsid w:val="0075161B"/>
    <w:rsid w:val="007573CD"/>
    <w:rsid w:val="00766442"/>
    <w:rsid w:val="0077626C"/>
    <w:rsid w:val="00786B03"/>
    <w:rsid w:val="00790D4E"/>
    <w:rsid w:val="007918DD"/>
    <w:rsid w:val="00797904"/>
    <w:rsid w:val="007A4932"/>
    <w:rsid w:val="007A4C4B"/>
    <w:rsid w:val="007A779F"/>
    <w:rsid w:val="007C461D"/>
    <w:rsid w:val="007C509B"/>
    <w:rsid w:val="007C6552"/>
    <w:rsid w:val="007C6ED3"/>
    <w:rsid w:val="007D4D5B"/>
    <w:rsid w:val="007D73DF"/>
    <w:rsid w:val="007E20B0"/>
    <w:rsid w:val="007F49BC"/>
    <w:rsid w:val="007F5621"/>
    <w:rsid w:val="00810362"/>
    <w:rsid w:val="00816D17"/>
    <w:rsid w:val="00840043"/>
    <w:rsid w:val="00840324"/>
    <w:rsid w:val="0084063B"/>
    <w:rsid w:val="00842DB3"/>
    <w:rsid w:val="0084452C"/>
    <w:rsid w:val="00845556"/>
    <w:rsid w:val="00882D1E"/>
    <w:rsid w:val="00887CEE"/>
    <w:rsid w:val="008931D5"/>
    <w:rsid w:val="008B0996"/>
    <w:rsid w:val="008B7E2F"/>
    <w:rsid w:val="008D4723"/>
    <w:rsid w:val="00911AE3"/>
    <w:rsid w:val="009120A2"/>
    <w:rsid w:val="0092553B"/>
    <w:rsid w:val="00931388"/>
    <w:rsid w:val="009337BA"/>
    <w:rsid w:val="00937935"/>
    <w:rsid w:val="00955858"/>
    <w:rsid w:val="009707B8"/>
    <w:rsid w:val="00983C95"/>
    <w:rsid w:val="00984002"/>
    <w:rsid w:val="00997248"/>
    <w:rsid w:val="009A3314"/>
    <w:rsid w:val="009B3BCB"/>
    <w:rsid w:val="009D0E00"/>
    <w:rsid w:val="009D1D5F"/>
    <w:rsid w:val="009F364D"/>
    <w:rsid w:val="00A1501C"/>
    <w:rsid w:val="00A16E3E"/>
    <w:rsid w:val="00A25185"/>
    <w:rsid w:val="00A26464"/>
    <w:rsid w:val="00A34CFD"/>
    <w:rsid w:val="00A36BDC"/>
    <w:rsid w:val="00A508ED"/>
    <w:rsid w:val="00A62743"/>
    <w:rsid w:val="00A62D88"/>
    <w:rsid w:val="00A65278"/>
    <w:rsid w:val="00A71946"/>
    <w:rsid w:val="00A85CCA"/>
    <w:rsid w:val="00A95C5C"/>
    <w:rsid w:val="00A97BBB"/>
    <w:rsid w:val="00A97E75"/>
    <w:rsid w:val="00AB3C0B"/>
    <w:rsid w:val="00AB47C5"/>
    <w:rsid w:val="00AD6304"/>
    <w:rsid w:val="00AE280B"/>
    <w:rsid w:val="00AE6389"/>
    <w:rsid w:val="00AE6E18"/>
    <w:rsid w:val="00AF2FD0"/>
    <w:rsid w:val="00AF3303"/>
    <w:rsid w:val="00AF7B0D"/>
    <w:rsid w:val="00B07CC4"/>
    <w:rsid w:val="00B1286B"/>
    <w:rsid w:val="00B13C07"/>
    <w:rsid w:val="00B155F6"/>
    <w:rsid w:val="00B16CA6"/>
    <w:rsid w:val="00B226A6"/>
    <w:rsid w:val="00B226B1"/>
    <w:rsid w:val="00B33096"/>
    <w:rsid w:val="00B44A64"/>
    <w:rsid w:val="00B7335F"/>
    <w:rsid w:val="00B74A7B"/>
    <w:rsid w:val="00B77ED5"/>
    <w:rsid w:val="00B839FA"/>
    <w:rsid w:val="00B9761A"/>
    <w:rsid w:val="00BA3DBE"/>
    <w:rsid w:val="00BB5034"/>
    <w:rsid w:val="00BC7F58"/>
    <w:rsid w:val="00BD465F"/>
    <w:rsid w:val="00BD4B26"/>
    <w:rsid w:val="00BF09D5"/>
    <w:rsid w:val="00BF4AD3"/>
    <w:rsid w:val="00C01CC4"/>
    <w:rsid w:val="00C14C5C"/>
    <w:rsid w:val="00C27FCA"/>
    <w:rsid w:val="00C30ABE"/>
    <w:rsid w:val="00C518BF"/>
    <w:rsid w:val="00C56945"/>
    <w:rsid w:val="00C60166"/>
    <w:rsid w:val="00C71D38"/>
    <w:rsid w:val="00C76D7A"/>
    <w:rsid w:val="00C77483"/>
    <w:rsid w:val="00C817BF"/>
    <w:rsid w:val="00C82D1C"/>
    <w:rsid w:val="00C82DE3"/>
    <w:rsid w:val="00C94928"/>
    <w:rsid w:val="00C95710"/>
    <w:rsid w:val="00C97E70"/>
    <w:rsid w:val="00CB11A8"/>
    <w:rsid w:val="00CB55D9"/>
    <w:rsid w:val="00CC307D"/>
    <w:rsid w:val="00CC330D"/>
    <w:rsid w:val="00CC6796"/>
    <w:rsid w:val="00CD0DEC"/>
    <w:rsid w:val="00CD34ED"/>
    <w:rsid w:val="00CE3E4E"/>
    <w:rsid w:val="00CE7B24"/>
    <w:rsid w:val="00CF51CD"/>
    <w:rsid w:val="00CF6A97"/>
    <w:rsid w:val="00D00E30"/>
    <w:rsid w:val="00D07626"/>
    <w:rsid w:val="00D158E4"/>
    <w:rsid w:val="00D425A9"/>
    <w:rsid w:val="00D51B86"/>
    <w:rsid w:val="00D70AC7"/>
    <w:rsid w:val="00D74FB8"/>
    <w:rsid w:val="00D846DB"/>
    <w:rsid w:val="00D85BB0"/>
    <w:rsid w:val="00D93C7F"/>
    <w:rsid w:val="00DA3503"/>
    <w:rsid w:val="00DA73F3"/>
    <w:rsid w:val="00DB1026"/>
    <w:rsid w:val="00DB732F"/>
    <w:rsid w:val="00DC4602"/>
    <w:rsid w:val="00DC77AF"/>
    <w:rsid w:val="00DD0623"/>
    <w:rsid w:val="00DF0ADB"/>
    <w:rsid w:val="00DF372C"/>
    <w:rsid w:val="00E007B8"/>
    <w:rsid w:val="00E14DDC"/>
    <w:rsid w:val="00E17BB8"/>
    <w:rsid w:val="00E21DCD"/>
    <w:rsid w:val="00E22709"/>
    <w:rsid w:val="00E273D7"/>
    <w:rsid w:val="00E335C1"/>
    <w:rsid w:val="00E432EC"/>
    <w:rsid w:val="00E44042"/>
    <w:rsid w:val="00E529FE"/>
    <w:rsid w:val="00E5368A"/>
    <w:rsid w:val="00E73D2F"/>
    <w:rsid w:val="00E7622D"/>
    <w:rsid w:val="00E8341E"/>
    <w:rsid w:val="00EC36B6"/>
    <w:rsid w:val="00ED1D3B"/>
    <w:rsid w:val="00EF1F0D"/>
    <w:rsid w:val="00EF2731"/>
    <w:rsid w:val="00EF5D67"/>
    <w:rsid w:val="00EF6E4A"/>
    <w:rsid w:val="00F040EB"/>
    <w:rsid w:val="00F13A7E"/>
    <w:rsid w:val="00F13DEB"/>
    <w:rsid w:val="00F15ACB"/>
    <w:rsid w:val="00F17AD1"/>
    <w:rsid w:val="00F36037"/>
    <w:rsid w:val="00F47FAD"/>
    <w:rsid w:val="00F50269"/>
    <w:rsid w:val="00F60E29"/>
    <w:rsid w:val="00F61316"/>
    <w:rsid w:val="00F75131"/>
    <w:rsid w:val="00F7634A"/>
    <w:rsid w:val="00F8089D"/>
    <w:rsid w:val="00F82225"/>
    <w:rsid w:val="00F82621"/>
    <w:rsid w:val="00F92F6B"/>
    <w:rsid w:val="00F97F6F"/>
    <w:rsid w:val="00FD173D"/>
    <w:rsid w:val="00FD70F7"/>
    <w:rsid w:val="00FE25DB"/>
    <w:rsid w:val="00FE4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C55B"/>
  <w15:docId w15:val="{21E5C3FE-C5FB-4AE9-A6E5-4EA516B9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6"/>
    <w:pPr>
      <w:widowControl w:val="0"/>
      <w:spacing w:before="100" w:after="100" w:line="240" w:lineRule="auto"/>
      <w:jc w:val="both"/>
    </w:pPr>
    <w:rPr>
      <w:rFonts w:ascii="Calibri" w:eastAsia="Times New Roman" w:hAnsi="Calibri" w:cs="Times New Roman"/>
      <w:snapToGrid w:val="0"/>
      <w:szCs w:val="20"/>
      <w:lang w:val="es-ES_tradnl" w:eastAsia="es-ES"/>
    </w:rPr>
  </w:style>
  <w:style w:type="paragraph" w:styleId="Ttulo1">
    <w:name w:val="heading 1"/>
    <w:basedOn w:val="Normal"/>
    <w:next w:val="Normal"/>
    <w:link w:val="Ttulo1Car"/>
    <w:qFormat/>
    <w:rsid w:val="00887CEE"/>
    <w:pPr>
      <w:numPr>
        <w:numId w:val="3"/>
      </w:numPr>
      <w:tabs>
        <w:tab w:val="left" w:pos="426"/>
      </w:tabs>
      <w:kinsoku w:val="0"/>
      <w:overflowPunct w:val="0"/>
      <w:autoSpaceDE w:val="0"/>
      <w:autoSpaceDN w:val="0"/>
      <w:adjustRightInd w:val="0"/>
      <w:spacing w:before="0" w:after="0"/>
      <w:jc w:val="left"/>
      <w:outlineLvl w:val="0"/>
    </w:pPr>
    <w:rPr>
      <w:rFonts w:ascii="Trebuchet MS" w:hAnsi="Trebuchet MS"/>
      <w:b/>
      <w:sz w:val="24"/>
      <w:szCs w:val="24"/>
    </w:rPr>
  </w:style>
  <w:style w:type="paragraph" w:styleId="Ttulo2">
    <w:name w:val="heading 2"/>
    <w:basedOn w:val="Ttulo1"/>
    <w:next w:val="Normal"/>
    <w:link w:val="Ttulo2Car"/>
    <w:qFormat/>
    <w:rsid w:val="00B226B1"/>
    <w:pPr>
      <w:numPr>
        <w:ilvl w:val="1"/>
      </w:numPr>
      <w:ind w:left="1276"/>
      <w:outlineLvl w:val="1"/>
    </w:pPr>
  </w:style>
  <w:style w:type="paragraph" w:styleId="Ttulo3">
    <w:name w:val="heading 3"/>
    <w:basedOn w:val="Ttulo2"/>
    <w:next w:val="Normal"/>
    <w:link w:val="Ttulo3Car"/>
    <w:qFormat/>
    <w:rsid w:val="00B226B1"/>
    <w:pPr>
      <w:numPr>
        <w:ilvl w:val="2"/>
      </w:numPr>
      <w:ind w:left="1560"/>
      <w:outlineLvl w:val="2"/>
    </w:pPr>
  </w:style>
  <w:style w:type="paragraph" w:styleId="Ttulo4">
    <w:name w:val="heading 4"/>
    <w:basedOn w:val="Normal"/>
    <w:next w:val="Normal"/>
    <w:link w:val="Ttulo4Car"/>
    <w:uiPriority w:val="9"/>
    <w:unhideWhenUsed/>
    <w:qFormat/>
    <w:rsid w:val="007D73DF"/>
    <w:pPr>
      <w:keepNext/>
      <w:keepLines/>
      <w:numPr>
        <w:numId w:val="2"/>
      </w:numPr>
      <w:spacing w:before="40" w:after="0"/>
      <w:jc w:val="left"/>
      <w:outlineLvl w:val="3"/>
    </w:pPr>
    <w:rPr>
      <w:rFonts w:ascii="Trebuchet MS" w:eastAsiaTheme="majorEastAsia" w:hAnsi="Trebuchet MS" w:cstheme="majorBidi"/>
      <w:b/>
      <w:iCs/>
      <w:color w:val="000000" w:themeColor="text1"/>
    </w:rPr>
  </w:style>
  <w:style w:type="paragraph" w:styleId="Ttulo5">
    <w:name w:val="heading 5"/>
    <w:basedOn w:val="Normal"/>
    <w:next w:val="Normal"/>
    <w:link w:val="Ttulo5Car"/>
    <w:qFormat/>
    <w:rsid w:val="00845556"/>
    <w:pPr>
      <w:keepNext/>
      <w:numPr>
        <w:ilvl w:val="4"/>
        <w:numId w:val="1"/>
      </w:numPr>
      <w:jc w:val="center"/>
      <w:outlineLvl w:val="4"/>
    </w:pPr>
    <w:rPr>
      <w:rFonts w:ascii="CenturySchoolbookRepriseSSK" w:hAnsi="CenturySchoolbookRepriseSSK"/>
      <w:b/>
    </w:rPr>
  </w:style>
  <w:style w:type="paragraph" w:styleId="Ttulo6">
    <w:name w:val="heading 6"/>
    <w:basedOn w:val="Normal"/>
    <w:next w:val="Normal"/>
    <w:link w:val="Ttulo6Car"/>
    <w:qFormat/>
    <w:rsid w:val="00845556"/>
    <w:pPr>
      <w:keepNext/>
      <w:numPr>
        <w:ilvl w:val="5"/>
        <w:numId w:val="1"/>
      </w:numPr>
      <w:jc w:val="center"/>
      <w:outlineLvl w:val="5"/>
    </w:pPr>
    <w:rPr>
      <w:b/>
    </w:rPr>
  </w:style>
  <w:style w:type="paragraph" w:styleId="Ttulo7">
    <w:name w:val="heading 7"/>
    <w:basedOn w:val="Normal"/>
    <w:next w:val="Normal"/>
    <w:link w:val="Ttulo7Car"/>
    <w:unhideWhenUsed/>
    <w:qFormat/>
    <w:rsid w:val="00845556"/>
    <w:pPr>
      <w:numPr>
        <w:ilvl w:val="6"/>
        <w:numId w:val="1"/>
      </w:numPr>
      <w:spacing w:before="240" w:after="60"/>
      <w:outlineLvl w:val="6"/>
    </w:pPr>
    <w:rPr>
      <w:sz w:val="24"/>
      <w:szCs w:val="24"/>
    </w:rPr>
  </w:style>
  <w:style w:type="paragraph" w:styleId="Ttulo8">
    <w:name w:val="heading 8"/>
    <w:basedOn w:val="Normal"/>
    <w:next w:val="Normal"/>
    <w:link w:val="Ttulo8Car"/>
    <w:unhideWhenUsed/>
    <w:qFormat/>
    <w:rsid w:val="00845556"/>
    <w:pPr>
      <w:numPr>
        <w:ilvl w:val="7"/>
        <w:numId w:val="1"/>
      </w:numPr>
      <w:spacing w:before="240" w:after="60"/>
      <w:outlineLvl w:val="7"/>
    </w:pPr>
    <w:rPr>
      <w:i/>
      <w:iCs/>
      <w:sz w:val="24"/>
      <w:szCs w:val="24"/>
    </w:rPr>
  </w:style>
  <w:style w:type="paragraph" w:styleId="Ttulo9">
    <w:name w:val="heading 9"/>
    <w:basedOn w:val="Normal"/>
    <w:next w:val="Normal"/>
    <w:link w:val="Ttulo9Car"/>
    <w:unhideWhenUsed/>
    <w:qFormat/>
    <w:rsid w:val="00845556"/>
    <w:pPr>
      <w:numPr>
        <w:ilvl w:val="8"/>
        <w:numId w:val="1"/>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rsid w:val="00887CEE"/>
    <w:rPr>
      <w:rFonts w:ascii="Trebuchet MS" w:eastAsia="Times New Roman" w:hAnsi="Trebuchet MS" w:cs="Times New Roman"/>
      <w:b/>
      <w:snapToGrid w:val="0"/>
      <w:sz w:val="24"/>
      <w:szCs w:val="24"/>
      <w:lang w:val="es-ES_tradnl" w:eastAsia="es-ES"/>
    </w:rPr>
  </w:style>
  <w:style w:type="character" w:customStyle="1" w:styleId="Ttulo2Car">
    <w:name w:val="Título 2 Car"/>
    <w:basedOn w:val="Fuentedeprrafopredeter"/>
    <w:link w:val="Ttulo2"/>
    <w:rsid w:val="00B226B1"/>
    <w:rPr>
      <w:rFonts w:ascii="Trebuchet MS" w:eastAsia="Times New Roman" w:hAnsi="Trebuchet MS" w:cs="Times New Roman"/>
      <w:b/>
      <w:snapToGrid w:val="0"/>
      <w:sz w:val="24"/>
      <w:szCs w:val="24"/>
      <w:lang w:val="es-ES_tradnl" w:eastAsia="es-ES"/>
    </w:rPr>
  </w:style>
  <w:style w:type="character" w:customStyle="1" w:styleId="Ttulo3Car">
    <w:name w:val="Título 3 Car"/>
    <w:basedOn w:val="Fuentedeprrafopredeter"/>
    <w:link w:val="Ttulo3"/>
    <w:rsid w:val="00B226B1"/>
    <w:rPr>
      <w:rFonts w:ascii="Trebuchet MS" w:eastAsia="Times New Roman" w:hAnsi="Trebuchet MS" w:cs="Times New Roman"/>
      <w:b/>
      <w:snapToGrid w:val="0"/>
      <w:sz w:val="24"/>
      <w:szCs w:val="24"/>
      <w:lang w:val="es-ES_tradnl" w:eastAsia="es-ES"/>
    </w:rPr>
  </w:style>
  <w:style w:type="character" w:customStyle="1" w:styleId="Ttulo5Car">
    <w:name w:val="Título 5 Car"/>
    <w:basedOn w:val="Fuentedeprrafopredeter"/>
    <w:link w:val="Ttulo5"/>
    <w:rsid w:val="00845556"/>
    <w:rPr>
      <w:rFonts w:ascii="CenturySchoolbookRepriseSSK" w:eastAsia="Times New Roman" w:hAnsi="CenturySchoolbookRepriseSSK" w:cs="Times New Roman"/>
      <w:b/>
      <w:snapToGrid w:val="0"/>
      <w:szCs w:val="20"/>
      <w:lang w:val="es-ES_tradnl" w:eastAsia="es-ES"/>
    </w:rPr>
  </w:style>
  <w:style w:type="character" w:customStyle="1" w:styleId="Ttulo6Car">
    <w:name w:val="Título 6 Car"/>
    <w:basedOn w:val="Fuentedeprrafopredeter"/>
    <w:link w:val="Ttulo6"/>
    <w:rsid w:val="00845556"/>
    <w:rPr>
      <w:rFonts w:ascii="Calibri" w:eastAsia="Times New Roman" w:hAnsi="Calibri" w:cs="Times New Roman"/>
      <w:b/>
      <w:snapToGrid w:val="0"/>
      <w:szCs w:val="20"/>
      <w:lang w:val="es-ES_tradnl" w:eastAsia="es-ES"/>
    </w:rPr>
  </w:style>
  <w:style w:type="character" w:customStyle="1" w:styleId="Ttulo7Car">
    <w:name w:val="Título 7 Car"/>
    <w:basedOn w:val="Fuentedeprrafopredeter"/>
    <w:link w:val="Ttulo7"/>
    <w:rsid w:val="00845556"/>
    <w:rPr>
      <w:rFonts w:ascii="Calibri" w:eastAsia="Times New Roman" w:hAnsi="Calibri" w:cs="Times New Roman"/>
      <w:snapToGrid w:val="0"/>
      <w:sz w:val="24"/>
      <w:szCs w:val="24"/>
      <w:lang w:val="es-ES_tradnl" w:eastAsia="es-ES"/>
    </w:rPr>
  </w:style>
  <w:style w:type="character" w:customStyle="1" w:styleId="Ttulo8Car">
    <w:name w:val="Título 8 Car"/>
    <w:basedOn w:val="Fuentedeprrafopredeter"/>
    <w:link w:val="Ttulo8"/>
    <w:rsid w:val="00845556"/>
    <w:rPr>
      <w:rFonts w:ascii="Calibri" w:eastAsia="Times New Roman" w:hAnsi="Calibri" w:cs="Times New Roman"/>
      <w:i/>
      <w:iCs/>
      <w:snapToGrid w:val="0"/>
      <w:sz w:val="24"/>
      <w:szCs w:val="24"/>
      <w:lang w:val="es-ES_tradnl" w:eastAsia="es-ES"/>
    </w:rPr>
  </w:style>
  <w:style w:type="character" w:customStyle="1" w:styleId="Ttulo9Car">
    <w:name w:val="Título 9 Car"/>
    <w:basedOn w:val="Fuentedeprrafopredeter"/>
    <w:link w:val="Ttulo9"/>
    <w:rsid w:val="00845556"/>
    <w:rPr>
      <w:rFonts w:ascii="Cambria" w:eastAsia="Times New Roman" w:hAnsi="Cambria" w:cs="Times New Roman"/>
      <w:snapToGrid w:val="0"/>
      <w:lang w:val="es-ES_tradnl" w:eastAsia="es-ES"/>
    </w:rPr>
  </w:style>
  <w:style w:type="paragraph" w:styleId="Textodeglobo">
    <w:name w:val="Balloon Text"/>
    <w:basedOn w:val="Normal"/>
    <w:link w:val="TextodegloboCar"/>
    <w:uiPriority w:val="99"/>
    <w:semiHidden/>
    <w:unhideWhenUsed/>
    <w:rsid w:val="0084555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556"/>
    <w:rPr>
      <w:rFonts w:ascii="Tahoma" w:eastAsia="Times New Roman" w:hAnsi="Tahoma" w:cs="Tahoma"/>
      <w:snapToGrid w:val="0"/>
      <w:sz w:val="16"/>
      <w:szCs w:val="16"/>
      <w:lang w:val="es-ES_tradnl" w:eastAsia="es-ES"/>
    </w:rPr>
  </w:style>
  <w:style w:type="paragraph" w:styleId="Encabezado">
    <w:name w:val="header"/>
    <w:aliases w:val="encabezado"/>
    <w:basedOn w:val="Normal"/>
    <w:link w:val="EncabezadoCar"/>
    <w:uiPriority w:val="99"/>
    <w:unhideWhenUsed/>
    <w:rsid w:val="00035112"/>
    <w:pPr>
      <w:tabs>
        <w:tab w:val="center" w:pos="4419"/>
        <w:tab w:val="right" w:pos="8838"/>
      </w:tabs>
      <w:spacing w:before="0" w:after="0"/>
    </w:pPr>
  </w:style>
  <w:style w:type="character" w:customStyle="1" w:styleId="EncabezadoCar">
    <w:name w:val="Encabezado Car"/>
    <w:aliases w:val="encabezado Car"/>
    <w:basedOn w:val="Fuentedeprrafopredeter"/>
    <w:link w:val="Encabezado"/>
    <w:uiPriority w:val="99"/>
    <w:rsid w:val="00035112"/>
    <w:rPr>
      <w:rFonts w:ascii="Calibri" w:eastAsia="Times New Roman" w:hAnsi="Calibri" w:cs="Times New Roman"/>
      <w:snapToGrid w:val="0"/>
      <w:szCs w:val="20"/>
      <w:lang w:val="es-ES_tradnl" w:eastAsia="es-ES"/>
    </w:rPr>
  </w:style>
  <w:style w:type="paragraph" w:styleId="Piedepgina">
    <w:name w:val="footer"/>
    <w:basedOn w:val="Normal"/>
    <w:link w:val="PiedepginaCar"/>
    <w:uiPriority w:val="99"/>
    <w:unhideWhenUsed/>
    <w:rsid w:val="0003511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35112"/>
    <w:rPr>
      <w:rFonts w:ascii="Calibri" w:eastAsia="Times New Roman" w:hAnsi="Calibri" w:cs="Times New Roman"/>
      <w:snapToGrid w:val="0"/>
      <w:szCs w:val="20"/>
      <w:lang w:val="es-ES_tradnl" w:eastAsia="es-ES"/>
    </w:rPr>
  </w:style>
  <w:style w:type="paragraph" w:styleId="Prrafodelista">
    <w:name w:val="List Paragraph"/>
    <w:basedOn w:val="Normal"/>
    <w:qFormat/>
    <w:rsid w:val="00035112"/>
    <w:pPr>
      <w:widowControl/>
      <w:spacing w:before="0" w:after="0"/>
      <w:ind w:left="720"/>
      <w:contextualSpacing/>
      <w:jc w:val="left"/>
    </w:pPr>
    <w:rPr>
      <w:rFonts w:ascii="Times New Roman" w:hAnsi="Times New Roman"/>
      <w:snapToGrid/>
      <w:sz w:val="20"/>
      <w:lang w:val="es-CO"/>
    </w:rPr>
  </w:style>
  <w:style w:type="paragraph" w:styleId="Textoindependiente">
    <w:name w:val="Body Text"/>
    <w:aliases w:val="normal"/>
    <w:basedOn w:val="Normal"/>
    <w:link w:val="TextoindependienteCar"/>
    <w:rsid w:val="00035112"/>
    <w:pPr>
      <w:widowControl/>
      <w:spacing w:before="0" w:after="0"/>
    </w:pPr>
    <w:rPr>
      <w:rFonts w:ascii="Times New Roman" w:hAnsi="Times New Roman"/>
      <w:i/>
      <w:snapToGrid/>
      <w:sz w:val="24"/>
    </w:rPr>
  </w:style>
  <w:style w:type="character" w:customStyle="1" w:styleId="TextoindependienteCar">
    <w:name w:val="Texto independiente Car"/>
    <w:aliases w:val="normal Car"/>
    <w:basedOn w:val="Fuentedeprrafopredeter"/>
    <w:link w:val="Textoindependiente"/>
    <w:rsid w:val="00035112"/>
    <w:rPr>
      <w:rFonts w:ascii="Times New Roman" w:eastAsia="Times New Roman" w:hAnsi="Times New Roman" w:cs="Times New Roman"/>
      <w:i/>
      <w:sz w:val="24"/>
      <w:szCs w:val="20"/>
      <w:lang w:val="es-ES_tradnl" w:eastAsia="es-ES"/>
    </w:rPr>
  </w:style>
  <w:style w:type="paragraph" w:styleId="TtulodeTDC">
    <w:name w:val="TOC Heading"/>
    <w:basedOn w:val="Ttulo1"/>
    <w:next w:val="Normal"/>
    <w:uiPriority w:val="39"/>
    <w:unhideWhenUsed/>
    <w:qFormat/>
    <w:rsid w:val="00CB55D9"/>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 w:val="28"/>
      <w:szCs w:val="28"/>
      <w:lang w:val="es-CO" w:eastAsia="es-CO"/>
    </w:rPr>
  </w:style>
  <w:style w:type="paragraph" w:styleId="TDC1">
    <w:name w:val="toc 1"/>
    <w:basedOn w:val="Normal"/>
    <w:next w:val="Normal"/>
    <w:autoRedefine/>
    <w:uiPriority w:val="39"/>
    <w:unhideWhenUsed/>
    <w:rsid w:val="00CB55D9"/>
    <w:pPr>
      <w:spacing w:before="120" w:after="120"/>
      <w:jc w:val="left"/>
    </w:pPr>
    <w:rPr>
      <w:rFonts w:asciiTheme="minorHAnsi" w:hAnsiTheme="minorHAnsi"/>
      <w:b/>
      <w:bCs/>
      <w:caps/>
      <w:sz w:val="20"/>
    </w:rPr>
  </w:style>
  <w:style w:type="paragraph" w:styleId="TDC2">
    <w:name w:val="toc 2"/>
    <w:basedOn w:val="Normal"/>
    <w:next w:val="Normal"/>
    <w:autoRedefine/>
    <w:uiPriority w:val="39"/>
    <w:unhideWhenUsed/>
    <w:rsid w:val="00CB55D9"/>
    <w:pPr>
      <w:spacing w:before="0" w:after="0"/>
      <w:ind w:left="220"/>
      <w:jc w:val="left"/>
    </w:pPr>
    <w:rPr>
      <w:rFonts w:asciiTheme="minorHAnsi" w:hAnsiTheme="minorHAnsi"/>
      <w:smallCaps/>
      <w:sz w:val="20"/>
    </w:rPr>
  </w:style>
  <w:style w:type="character" w:styleId="Hipervnculo">
    <w:name w:val="Hyperlink"/>
    <w:basedOn w:val="Fuentedeprrafopredeter"/>
    <w:uiPriority w:val="99"/>
    <w:unhideWhenUsed/>
    <w:rsid w:val="00CB55D9"/>
    <w:rPr>
      <w:color w:val="0000FF" w:themeColor="hyperlink"/>
      <w:u w:val="single"/>
    </w:rPr>
  </w:style>
  <w:style w:type="character" w:styleId="Refdecomentario">
    <w:name w:val="annotation reference"/>
    <w:basedOn w:val="Fuentedeprrafopredeter"/>
    <w:uiPriority w:val="99"/>
    <w:semiHidden/>
    <w:unhideWhenUsed/>
    <w:rsid w:val="00CB55D9"/>
    <w:rPr>
      <w:sz w:val="16"/>
      <w:szCs w:val="16"/>
    </w:rPr>
  </w:style>
  <w:style w:type="paragraph" w:styleId="Textocomentario">
    <w:name w:val="annotation text"/>
    <w:basedOn w:val="Normal"/>
    <w:link w:val="TextocomentarioCar"/>
    <w:uiPriority w:val="99"/>
    <w:semiHidden/>
    <w:unhideWhenUsed/>
    <w:rsid w:val="00CB55D9"/>
    <w:rPr>
      <w:sz w:val="20"/>
    </w:rPr>
  </w:style>
  <w:style w:type="character" w:customStyle="1" w:styleId="TextocomentarioCar">
    <w:name w:val="Texto comentario Car"/>
    <w:basedOn w:val="Fuentedeprrafopredeter"/>
    <w:link w:val="Textocomentario"/>
    <w:uiPriority w:val="99"/>
    <w:semiHidden/>
    <w:rsid w:val="00CB55D9"/>
    <w:rPr>
      <w:rFonts w:ascii="Calibri" w:eastAsia="Times New Roman" w:hAnsi="Calibri" w:cs="Times New Roman"/>
      <w:snapToGrid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B55D9"/>
    <w:rPr>
      <w:b/>
      <w:bCs/>
    </w:rPr>
  </w:style>
  <w:style w:type="character" w:customStyle="1" w:styleId="AsuntodelcomentarioCar">
    <w:name w:val="Asunto del comentario Car"/>
    <w:basedOn w:val="TextocomentarioCar"/>
    <w:link w:val="Asuntodelcomentario"/>
    <w:uiPriority w:val="99"/>
    <w:semiHidden/>
    <w:rsid w:val="00CB55D9"/>
    <w:rPr>
      <w:rFonts w:ascii="Calibri" w:eastAsia="Times New Roman" w:hAnsi="Calibri" w:cs="Times New Roman"/>
      <w:b/>
      <w:bCs/>
      <w:snapToGrid w:val="0"/>
      <w:sz w:val="20"/>
      <w:szCs w:val="20"/>
      <w:lang w:val="es-ES_tradnl" w:eastAsia="es-ES"/>
    </w:rPr>
  </w:style>
  <w:style w:type="paragraph" w:customStyle="1" w:styleId="Default">
    <w:name w:val="Default"/>
    <w:rsid w:val="007C509B"/>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C60166"/>
    <w:pPr>
      <w:spacing w:before="0" w:after="0"/>
    </w:pPr>
    <w:rPr>
      <w:sz w:val="20"/>
    </w:rPr>
  </w:style>
  <w:style w:type="character" w:customStyle="1" w:styleId="TextonotapieCar">
    <w:name w:val="Texto nota pie Car"/>
    <w:basedOn w:val="Fuentedeprrafopredeter"/>
    <w:link w:val="Textonotapie"/>
    <w:uiPriority w:val="99"/>
    <w:rsid w:val="00C60166"/>
    <w:rPr>
      <w:rFonts w:ascii="Calibri" w:eastAsia="Times New Roman" w:hAnsi="Calibri" w:cs="Times New Roman"/>
      <w:snapToGrid w:val="0"/>
      <w:sz w:val="20"/>
      <w:szCs w:val="20"/>
      <w:lang w:val="es-ES_tradnl" w:eastAsia="es-ES"/>
    </w:rPr>
  </w:style>
  <w:style w:type="character" w:styleId="Refdenotaalpie">
    <w:name w:val="footnote reference"/>
    <w:basedOn w:val="Fuentedeprrafopredeter"/>
    <w:uiPriority w:val="99"/>
    <w:unhideWhenUsed/>
    <w:rsid w:val="00C60166"/>
    <w:rPr>
      <w:vertAlign w:val="superscript"/>
    </w:rPr>
  </w:style>
  <w:style w:type="character" w:styleId="nfasisintenso">
    <w:name w:val="Intense Emphasis"/>
    <w:uiPriority w:val="21"/>
    <w:qFormat/>
    <w:rsid w:val="001F6087"/>
    <w:rPr>
      <w:b/>
      <w:bCs/>
      <w:i/>
      <w:iCs/>
      <w:color w:val="4F81BD"/>
    </w:rPr>
  </w:style>
  <w:style w:type="character" w:styleId="Referenciaintensa">
    <w:name w:val="Intense Reference"/>
    <w:uiPriority w:val="32"/>
    <w:qFormat/>
    <w:rsid w:val="001F6087"/>
    <w:rPr>
      <w:b/>
      <w:bCs/>
      <w:smallCaps/>
      <w:color w:val="C0504D"/>
      <w:spacing w:val="5"/>
      <w:u w:val="single"/>
    </w:rPr>
  </w:style>
  <w:style w:type="character" w:styleId="Textoennegrita">
    <w:name w:val="Strong"/>
    <w:basedOn w:val="Fuentedeprrafopredeter"/>
    <w:uiPriority w:val="22"/>
    <w:qFormat/>
    <w:rsid w:val="001F6087"/>
    <w:rPr>
      <w:b/>
      <w:bCs/>
    </w:rPr>
  </w:style>
  <w:style w:type="paragraph" w:customStyle="1" w:styleId="ms-rtefontface-8">
    <w:name w:val="ms-rtefontface-8"/>
    <w:basedOn w:val="Normal"/>
    <w:rsid w:val="001F6087"/>
    <w:pPr>
      <w:widowControl/>
      <w:spacing w:beforeAutospacing="1" w:afterAutospacing="1"/>
      <w:jc w:val="left"/>
    </w:pPr>
    <w:rPr>
      <w:rFonts w:ascii="Times New Roman" w:hAnsi="Times New Roman"/>
      <w:snapToGrid/>
      <w:sz w:val="24"/>
      <w:szCs w:val="24"/>
      <w:lang w:val="es-CO" w:eastAsia="es-CO"/>
    </w:rPr>
  </w:style>
  <w:style w:type="paragraph" w:customStyle="1" w:styleId="Normal1">
    <w:name w:val="Normal1"/>
    <w:link w:val="NORMALCar"/>
    <w:uiPriority w:val="99"/>
    <w:qFormat/>
    <w:rsid w:val="00436741"/>
    <w:pPr>
      <w:spacing w:after="120" w:line="240" w:lineRule="auto"/>
    </w:pPr>
    <w:rPr>
      <w:rFonts w:ascii="Arial" w:eastAsia="Times New Roman" w:hAnsi="Arial" w:cs="Times New Roman"/>
      <w:b/>
      <w:sz w:val="24"/>
      <w:szCs w:val="24"/>
      <w:lang w:val="es-CL" w:eastAsia="zh-TW"/>
    </w:rPr>
  </w:style>
  <w:style w:type="character" w:customStyle="1" w:styleId="NORMALCar">
    <w:name w:val="NORMAL Car"/>
    <w:basedOn w:val="Fuentedeprrafopredeter"/>
    <w:link w:val="Normal1"/>
    <w:uiPriority w:val="99"/>
    <w:rsid w:val="00436741"/>
    <w:rPr>
      <w:rFonts w:ascii="Arial" w:eastAsia="Times New Roman" w:hAnsi="Arial" w:cs="Times New Roman"/>
      <w:b/>
      <w:sz w:val="24"/>
      <w:szCs w:val="24"/>
      <w:lang w:val="es-CL" w:eastAsia="zh-TW"/>
    </w:rPr>
  </w:style>
  <w:style w:type="paragraph" w:styleId="TDC3">
    <w:name w:val="toc 3"/>
    <w:basedOn w:val="Normal"/>
    <w:next w:val="Normal"/>
    <w:autoRedefine/>
    <w:uiPriority w:val="39"/>
    <w:unhideWhenUsed/>
    <w:rsid w:val="00436741"/>
    <w:pPr>
      <w:spacing w:before="0" w:after="0"/>
      <w:ind w:left="440"/>
      <w:jc w:val="left"/>
    </w:pPr>
    <w:rPr>
      <w:rFonts w:asciiTheme="minorHAnsi" w:hAnsiTheme="minorHAnsi"/>
      <w:i/>
      <w:iCs/>
      <w:sz w:val="20"/>
    </w:rPr>
  </w:style>
  <w:style w:type="paragraph" w:styleId="Descripcin">
    <w:name w:val="caption"/>
    <w:basedOn w:val="Normal"/>
    <w:next w:val="Normal"/>
    <w:uiPriority w:val="35"/>
    <w:unhideWhenUsed/>
    <w:qFormat/>
    <w:rsid w:val="0056510B"/>
    <w:pPr>
      <w:spacing w:before="0" w:after="200"/>
    </w:pPr>
    <w:rPr>
      <w:i/>
      <w:iCs/>
      <w:color w:val="1F497D" w:themeColor="text2"/>
      <w:sz w:val="18"/>
      <w:szCs w:val="18"/>
    </w:rPr>
  </w:style>
  <w:style w:type="paragraph" w:styleId="Tabladeilustraciones">
    <w:name w:val="table of figures"/>
    <w:basedOn w:val="Normal"/>
    <w:next w:val="Normal"/>
    <w:uiPriority w:val="99"/>
    <w:unhideWhenUsed/>
    <w:rsid w:val="007C6ED3"/>
    <w:pPr>
      <w:spacing w:after="0"/>
    </w:pPr>
  </w:style>
  <w:style w:type="character" w:customStyle="1" w:styleId="Ttulo4Car">
    <w:name w:val="Título 4 Car"/>
    <w:basedOn w:val="Fuentedeprrafopredeter"/>
    <w:link w:val="Ttulo4"/>
    <w:uiPriority w:val="9"/>
    <w:rsid w:val="007D73DF"/>
    <w:rPr>
      <w:rFonts w:ascii="Trebuchet MS" w:eastAsiaTheme="majorEastAsia" w:hAnsi="Trebuchet MS" w:cstheme="majorBidi"/>
      <w:b/>
      <w:iCs/>
      <w:snapToGrid w:val="0"/>
      <w:color w:val="000000" w:themeColor="text1"/>
      <w:szCs w:val="20"/>
      <w:lang w:val="es-ES_tradnl" w:eastAsia="es-ES"/>
    </w:rPr>
  </w:style>
  <w:style w:type="paragraph" w:customStyle="1" w:styleId="TableParagraph">
    <w:name w:val="Table Paragraph"/>
    <w:basedOn w:val="Normal"/>
    <w:uiPriority w:val="1"/>
    <w:qFormat/>
    <w:rsid w:val="00887CEE"/>
    <w:pPr>
      <w:autoSpaceDE w:val="0"/>
      <w:autoSpaceDN w:val="0"/>
      <w:adjustRightInd w:val="0"/>
      <w:spacing w:before="87" w:after="0"/>
      <w:ind w:left="62"/>
      <w:jc w:val="left"/>
    </w:pPr>
    <w:rPr>
      <w:rFonts w:ascii="Trebuchet MS" w:eastAsiaTheme="minorEastAsia" w:hAnsi="Trebuchet MS" w:cs="Trebuchet MS"/>
      <w:snapToGrid/>
      <w:sz w:val="24"/>
      <w:szCs w:val="24"/>
      <w:lang w:val="es-CO" w:eastAsia="es-CO"/>
    </w:rPr>
  </w:style>
  <w:style w:type="paragraph" w:customStyle="1" w:styleId="Standard">
    <w:name w:val="Standard"/>
    <w:rsid w:val="004A6D10"/>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paragraph" w:styleId="TDC4">
    <w:name w:val="toc 4"/>
    <w:basedOn w:val="Normal"/>
    <w:next w:val="Normal"/>
    <w:autoRedefine/>
    <w:uiPriority w:val="39"/>
    <w:unhideWhenUsed/>
    <w:rsid w:val="00671A5A"/>
    <w:pPr>
      <w:spacing w:before="0"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671A5A"/>
    <w:pPr>
      <w:spacing w:before="0"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671A5A"/>
    <w:pPr>
      <w:spacing w:before="0"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671A5A"/>
    <w:pPr>
      <w:spacing w:before="0"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671A5A"/>
    <w:pPr>
      <w:spacing w:before="0"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671A5A"/>
    <w:pPr>
      <w:spacing w:before="0" w:after="0"/>
      <w:ind w:left="1760"/>
      <w:jc w:val="left"/>
    </w:pPr>
    <w:rPr>
      <w:rFonts w:asciiTheme="minorHAnsi" w:hAnsiTheme="minorHAnsi"/>
      <w:sz w:val="18"/>
      <w:szCs w:val="18"/>
    </w:rPr>
  </w:style>
  <w:style w:type="paragraph" w:styleId="Sangradetextonormal">
    <w:name w:val="Body Text Indent"/>
    <w:basedOn w:val="Normal"/>
    <w:link w:val="SangradetextonormalCar"/>
    <w:uiPriority w:val="99"/>
    <w:semiHidden/>
    <w:unhideWhenUsed/>
    <w:rsid w:val="006F37C1"/>
    <w:pPr>
      <w:spacing w:after="120"/>
      <w:ind w:left="283"/>
    </w:pPr>
  </w:style>
  <w:style w:type="character" w:customStyle="1" w:styleId="SangradetextonormalCar">
    <w:name w:val="Sangría de texto normal Car"/>
    <w:basedOn w:val="Fuentedeprrafopredeter"/>
    <w:link w:val="Sangradetextonormal"/>
    <w:uiPriority w:val="99"/>
    <w:semiHidden/>
    <w:rsid w:val="006F37C1"/>
    <w:rPr>
      <w:rFonts w:ascii="Calibri" w:eastAsia="Times New Roman" w:hAnsi="Calibri" w:cs="Times New Roman"/>
      <w:snapToGrid w:val="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6F37C1"/>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F37C1"/>
    <w:rPr>
      <w:rFonts w:ascii="Calibri" w:eastAsia="Times New Roman" w:hAnsi="Calibri" w:cs="Times New Roman"/>
      <w:snapToGrid w:val="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4956">
      <w:bodyDiv w:val="1"/>
      <w:marLeft w:val="0"/>
      <w:marRight w:val="0"/>
      <w:marTop w:val="0"/>
      <w:marBottom w:val="0"/>
      <w:divBdr>
        <w:top w:val="none" w:sz="0" w:space="0" w:color="auto"/>
        <w:left w:val="none" w:sz="0" w:space="0" w:color="auto"/>
        <w:bottom w:val="none" w:sz="0" w:space="0" w:color="auto"/>
        <w:right w:val="none" w:sz="0" w:space="0" w:color="auto"/>
      </w:divBdr>
      <w:divsChild>
        <w:div w:id="170685946">
          <w:marLeft w:val="0"/>
          <w:marRight w:val="0"/>
          <w:marTop w:val="0"/>
          <w:marBottom w:val="0"/>
          <w:divBdr>
            <w:top w:val="none" w:sz="0" w:space="0" w:color="auto"/>
            <w:left w:val="none" w:sz="0" w:space="0" w:color="auto"/>
            <w:bottom w:val="none" w:sz="0" w:space="0" w:color="auto"/>
            <w:right w:val="none" w:sz="0" w:space="0" w:color="auto"/>
          </w:divBdr>
        </w:div>
        <w:div w:id="1278636493">
          <w:marLeft w:val="0"/>
          <w:marRight w:val="0"/>
          <w:marTop w:val="0"/>
          <w:marBottom w:val="0"/>
          <w:divBdr>
            <w:top w:val="none" w:sz="0" w:space="0" w:color="auto"/>
            <w:left w:val="none" w:sz="0" w:space="0" w:color="auto"/>
            <w:bottom w:val="none" w:sz="0" w:space="0" w:color="auto"/>
            <w:right w:val="none" w:sz="0" w:space="0" w:color="auto"/>
          </w:divBdr>
        </w:div>
        <w:div w:id="1875388874">
          <w:marLeft w:val="0"/>
          <w:marRight w:val="0"/>
          <w:marTop w:val="0"/>
          <w:marBottom w:val="0"/>
          <w:divBdr>
            <w:top w:val="none" w:sz="0" w:space="0" w:color="auto"/>
            <w:left w:val="none" w:sz="0" w:space="0" w:color="auto"/>
            <w:bottom w:val="none" w:sz="0" w:space="0" w:color="auto"/>
            <w:right w:val="none" w:sz="0" w:space="0" w:color="auto"/>
          </w:divBdr>
        </w:div>
        <w:div w:id="1896306397">
          <w:marLeft w:val="0"/>
          <w:marRight w:val="0"/>
          <w:marTop w:val="0"/>
          <w:marBottom w:val="0"/>
          <w:divBdr>
            <w:top w:val="none" w:sz="0" w:space="0" w:color="auto"/>
            <w:left w:val="none" w:sz="0" w:space="0" w:color="auto"/>
            <w:bottom w:val="none" w:sz="0" w:space="0" w:color="auto"/>
            <w:right w:val="none" w:sz="0" w:space="0" w:color="auto"/>
          </w:divBdr>
        </w:div>
      </w:divsChild>
    </w:div>
    <w:div w:id="594630723">
      <w:bodyDiv w:val="1"/>
      <w:marLeft w:val="0"/>
      <w:marRight w:val="0"/>
      <w:marTop w:val="0"/>
      <w:marBottom w:val="0"/>
      <w:divBdr>
        <w:top w:val="none" w:sz="0" w:space="0" w:color="auto"/>
        <w:left w:val="none" w:sz="0" w:space="0" w:color="auto"/>
        <w:bottom w:val="none" w:sz="0" w:space="0" w:color="auto"/>
        <w:right w:val="none" w:sz="0" w:space="0" w:color="auto"/>
      </w:divBdr>
      <w:divsChild>
        <w:div w:id="1942756511">
          <w:marLeft w:val="0"/>
          <w:marRight w:val="0"/>
          <w:marTop w:val="0"/>
          <w:marBottom w:val="0"/>
          <w:divBdr>
            <w:top w:val="none" w:sz="0" w:space="0" w:color="auto"/>
            <w:left w:val="none" w:sz="0" w:space="0" w:color="auto"/>
            <w:bottom w:val="none" w:sz="0" w:space="0" w:color="auto"/>
            <w:right w:val="none" w:sz="0" w:space="0" w:color="auto"/>
          </w:divBdr>
        </w:div>
      </w:divsChild>
    </w:div>
    <w:div w:id="1602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http://todovector.com/vector/articulos/dinero/bolsas-de-dinero/2.p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alcaldiabogota.gov.co/sisjur/normas/Norma1.jsp?i=163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D9DA-CA90-46F7-8632-F8A5967B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Angelica Beltran Beltran</dc:creator>
  <cp:lastModifiedBy>Luis Fernando Arango Vargas</cp:lastModifiedBy>
  <cp:revision>11</cp:revision>
  <cp:lastPrinted>2019-01-30T20:54:00Z</cp:lastPrinted>
  <dcterms:created xsi:type="dcterms:W3CDTF">2019-01-30T20:03:00Z</dcterms:created>
  <dcterms:modified xsi:type="dcterms:W3CDTF">2019-01-30T20:55:00Z</dcterms:modified>
</cp:coreProperties>
</file>